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rPr>
          <w:rFonts w:ascii="Times New Roman" w:hAnsi="Times New Roman"/>
          <w:color w:val="000000"/>
          <w:sz w:val="30"/>
        </w:rPr>
        <w:t>Perhitungan Teorema Superposisi</w:t>
      </w:r>
    </w:p>
    <w:p>
      <w:pPr>
        <w:spacing w:before="100" w:after="40"/>
      </w:pPr>
      <w:r>
        <w:rPr>
          <w:b/>
          <w:sz w:val="22"/>
        </w:rPr>
        <w:t>Rumus dasar</w:t>
      </w:r>
    </w:p>
    <w:p>
      <w:pPr>
        <w:spacing w:before="0" w:after="40"/>
        <w:jc w:val="center"/>
      </w:pPr>
      <m:oMathPara>
        <m:oMath>
          <m:r>
            <m:t xml:space="preserve">Nilai total = kontribusi E₁ ± kontribusi E₂</m:t>
          </m:r>
        </m:oMath>
      </m:oMathPara>
    </w:p>
    <w:p>
      <w:pPr>
        <w:spacing w:before="100" w:after="40"/>
      </w:pPr>
      <w:r>
        <w:rPr>
          <w:b/>
          <w:sz w:val="22"/>
        </w:rPr>
        <w:t>1. Saat E1 dan E2 aktif</w:t>
      </w:r>
    </w:p>
    <w:p>
      <w:pPr>
        <w:spacing w:before="0" w:after="40"/>
        <w:jc w:val="center"/>
      </w:pPr>
      <m:oMathPara>
        <m:oMath>
          <m:r>
            <m:t xml:space="preserve">Vₐᵦ = Vₐᵦ(E₁) − Vₐᵦ(E₂)</m:t>
          </m:r>
        </m:oMath>
      </m:oMathPara>
    </w:p>
    <w:p>
      <w:pPr>
        <w:spacing w:before="0" w:after="40"/>
        <w:jc w:val="center"/>
      </w:pPr>
      <m:oMathPara>
        <m:oMath>
          <m:r>
            <m:t xml:space="preserve">Vₐᵦ = 4,54 − 3,03 = 1,51 V</m:t>
          </m:r>
        </m:oMath>
      </m:oMathPara>
    </w:p>
    <w:p>
      <w:pPr>
        <w:spacing w:before="0" w:after="40"/>
        <w:jc w:val="center"/>
      </w:pPr>
      <m:oMathPara>
        <m:oMath>
          <m:r>
            <m:t xml:space="preserve">Vᵦₒ = Vᵦₒ(E₁) + Vᵦₒ(E₂)</m:t>
          </m:r>
        </m:oMath>
      </m:oMathPara>
    </w:p>
    <w:p>
      <w:pPr>
        <w:spacing w:before="0" w:after="40"/>
        <w:jc w:val="center"/>
      </w:pPr>
      <m:oMathPara>
        <m:oMath>
          <m:r>
            <m:t xml:space="preserve">Vᵦₒ = 0,46 + 3,03 = 3,49 V</m:t>
          </m:r>
        </m:oMath>
      </m:oMathPara>
    </w:p>
    <w:p>
      <w:pPr>
        <w:spacing w:before="0" w:after="40"/>
        <w:jc w:val="center"/>
      </w:pPr>
      <m:oMathPara>
        <m:oMath>
          <m:r>
            <m:t xml:space="preserve">Vᵦc = Vᵦc(E₂) − Vᵦc(E₁)</m:t>
          </m:r>
        </m:oMath>
      </m:oMathPara>
    </w:p>
    <w:p>
      <w:pPr>
        <w:spacing w:before="0" w:after="40"/>
        <w:jc w:val="center"/>
      </w:pPr>
      <m:oMathPara>
        <m:oMath>
          <m:r>
            <m:t xml:space="preserve">Vᵦc = 6,97 − 0,46 = 6,51 V</m:t>
          </m:r>
        </m:oMath>
      </m:oMathPara>
    </w:p>
    <w:p>
      <w:pPr>
        <w:spacing w:before="100" w:after="40"/>
      </w:pPr>
      <w:r>
        <w:rPr>
          <w:b/>
          <w:sz w:val="22"/>
        </w:rPr>
        <w:t>2. Pembuktian arus total</w:t>
      </w:r>
    </w:p>
    <w:p>
      <w:pPr>
        <w:spacing w:before="0" w:after="40"/>
        <w:jc w:val="center"/>
      </w:pPr>
      <m:oMathPara>
        <m:oMath>
          <m:r>
            <m:t xml:space="preserve">Iₐᵦ = Iₐᵦ(E₁) − Iₐᵦ(E₂)</m:t>
          </m:r>
        </m:oMath>
      </m:oMathPara>
    </w:p>
    <w:p>
      <w:pPr>
        <w:spacing w:before="0" w:after="40"/>
        <w:jc w:val="center"/>
      </w:pPr>
      <m:oMathPara>
        <m:oMath>
          <m:r>
            <m:t xml:space="preserve">Iₐᵦ = 13,8 − 9,17 = 4,63 mA</m:t>
          </m:r>
        </m:oMath>
      </m:oMathPara>
    </w:p>
    <w:p>
      <w:pPr>
        <w:spacing w:before="0" w:after="60" w:line="240" w:lineRule="auto"/>
      </w:pPr>
      <w:r>
        <w:rPr>
          <w:sz w:val="20"/>
        </w:rPr>
        <w:t>Nilai tersebut mendekati hasil tabel, yaitu 4,59 mA.</w:t>
      </w:r>
    </w:p>
    <w:p>
      <w:pPr>
        <w:spacing w:before="0" w:after="40"/>
        <w:jc w:val="center"/>
      </w:pPr>
      <m:oMathPara>
        <m:oMath>
          <m:r>
            <m:t xml:space="preserve">Iᵦₒ = Iᵦₒ(E₁) + Iᵦₒ(E₂)</m:t>
          </m:r>
        </m:oMath>
      </m:oMathPara>
    </w:p>
    <w:p>
      <w:pPr>
        <w:spacing w:before="0" w:after="40"/>
        <w:jc w:val="center"/>
      </w:pPr>
      <m:oMathPara>
        <m:oMath>
          <m:r>
            <m:t xml:space="preserve">Iᵦₒ = 9,17 + 60,6 = 69,77 mA</m:t>
          </m:r>
        </m:oMath>
      </m:oMathPara>
    </w:p>
    <w:p>
      <w:pPr>
        <w:spacing w:before="0" w:after="60" w:line="240" w:lineRule="auto"/>
      </w:pPr>
      <w:r>
        <w:rPr>
          <w:sz w:val="20"/>
        </w:rPr>
        <w:t>Nilai tersebut mendekati hasil tabel, yaitu 69,7 mA.</w:t>
      </w:r>
    </w:p>
    <w:p>
      <w:pPr>
        <w:spacing w:before="0" w:after="40"/>
        <w:jc w:val="center"/>
      </w:pPr>
      <m:oMathPara>
        <m:oMath>
          <m:r>
            <m:t xml:space="preserve">Iᵦc = Iᵦc(E₂) − Iᵦc(E₁)</m:t>
          </m:r>
        </m:oMath>
      </m:oMathPara>
    </w:p>
    <w:p>
      <w:pPr>
        <w:spacing w:before="0" w:after="40"/>
        <w:jc w:val="center"/>
      </w:pPr>
      <m:oMathPara>
        <m:oMath>
          <m:r>
            <m:t xml:space="preserve">Iᵦc = 69,7 − 4,59 = 65,11 mA</m:t>
          </m:r>
        </m:oMath>
      </m:oMathPara>
    </w:p>
    <w:p>
      <w:pPr>
        <w:spacing w:before="0" w:after="60" w:line="240" w:lineRule="auto"/>
      </w:pPr>
      <w:r>
        <w:rPr>
          <w:sz w:val="20"/>
        </w:rPr>
        <w:t>Nilai tersebut mendekati hasil tabel, yaitu 65,1 mA.</w:t>
      </w:r>
    </w:p>
    <w:p>
      <w:pPr>
        <w:spacing w:before="100" w:after="40"/>
      </w:pPr>
      <w:r>
        <w:rPr>
          <w:b/>
          <w:sz w:val="22"/>
        </w:rPr>
        <w:t>3. Contoh persen kesalahan Superposisi</w:t>
      </w:r>
    </w:p>
    <w:p>
      <w:pPr>
        <w:spacing w:before="0" w:after="60" w:line="240" w:lineRule="auto"/>
      </w:pPr>
      <w:r>
        <w:rPr>
          <w:sz w:val="20"/>
        </w:rPr>
        <w:t>Rumus persen kesalahan:</w:t>
      </w:r>
    </w:p>
    <w:p>
      <w:pPr>
        <w:spacing w:before="0" w:after="40"/>
        <w:jc w:val="center"/>
      </w:pPr>
      <m:oMathPara>
        <m:oMath>
          <m:r>
            <m:t xml:space="preserve">% error = |praktikum − teori| / teori × 100%</m:t>
          </m:r>
        </m:oMath>
      </m:oMathPara>
    </w:p>
    <w:p>
      <w:pPr>
        <w:spacing w:before="0" w:after="60" w:line="240" w:lineRule="auto"/>
      </w:pPr>
      <w:r>
        <w:rPr>
          <w:sz w:val="20"/>
        </w:rPr>
        <w:t>Untuk Vab saat E1 dan E2 aktif:</w:t>
      </w:r>
    </w:p>
    <w:p>
      <w:pPr>
        <w:spacing w:before="0" w:after="40"/>
        <w:jc w:val="center"/>
      </w:pPr>
      <m:oMathPara>
        <m:oMath>
          <m:r>
            <m:t xml:space="preserve">% error = |1,3 − 1,51| / 1,51 × 100%</m:t>
          </m:r>
        </m:oMath>
      </m:oMathPara>
    </w:p>
    <w:p>
      <w:pPr>
        <w:spacing w:before="0" w:after="40"/>
        <w:jc w:val="center"/>
      </w:pPr>
      <m:oMathPara>
        <m:oMath>
          <m:r>
            <m:t xml:space="preserve">% error = 13,91%</m:t>
          </m:r>
        </m:oMath>
      </m:oMathPara>
    </w:p>
    <w:p>
      <w:pPr>
        <w:spacing w:before="0" w:after="60" w:line="240" w:lineRule="auto"/>
      </w:pPr>
      <w:r>
        <w:rPr>
          <w:sz w:val="20"/>
        </w:rPr>
        <w:t>Untuk Vbo:</w:t>
      </w:r>
    </w:p>
    <w:p>
      <w:pPr>
        <w:spacing w:before="0" w:after="40"/>
        <w:jc w:val="center"/>
      </w:pPr>
      <m:oMathPara>
        <m:oMath>
          <m:r>
            <m:t xml:space="preserve">% error = |3,035 − 3,49| / 3,49 × 100%</m:t>
          </m:r>
        </m:oMath>
      </m:oMathPara>
    </w:p>
    <w:p>
      <w:pPr>
        <w:spacing w:before="0" w:after="40"/>
        <w:jc w:val="center"/>
      </w:pPr>
      <m:oMathPara>
        <m:oMath>
          <m:r>
            <m:t xml:space="preserve">% error = 13,04%</m:t>
          </m:r>
        </m:oMath>
      </m:oMathPara>
    </w:p>
    <w:p>
      <w:pPr>
        <w:spacing w:before="0" w:after="60" w:line="240" w:lineRule="auto"/>
      </w:pPr>
      <w:r>
        <w:rPr>
          <w:sz w:val="20"/>
        </w:rPr>
        <w:t>Untuk Vbc:</w:t>
      </w:r>
    </w:p>
    <w:p>
      <w:pPr>
        <w:spacing w:before="0" w:after="40"/>
        <w:jc w:val="center"/>
      </w:pPr>
      <m:oMathPara>
        <m:oMath>
          <m:r>
            <m:t xml:space="preserve">% error = |6,14 − 6,51| / 6,51 × 100%</m:t>
          </m:r>
        </m:oMath>
      </m:oMathPara>
    </w:p>
    <w:p>
      <w:pPr>
        <w:spacing w:before="0" w:after="40"/>
        <w:jc w:val="center"/>
      </w:pPr>
      <m:oMathPara>
        <m:oMath>
          <m:r>
            <m:t xml:space="preserve">% error = 5,68%</m:t>
          </m:r>
        </m:oMath>
      </m:oMathPara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