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52"/>
          <w:szCs w:val="52"/>
        </w:rPr>
        <w:t xml:space="preserve">PsicoManager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2"/>
          <w:szCs w:val="32"/>
        </w:rPr>
        <w:t xml:space="preserve">Especificação de Casos de Uso</w:t>
      </w:r>
    </w:p>
    <w:p>
      <w:pPr>
        <w:spacing w:after="12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0"/>
          <w:szCs w:val="20"/>
        </w:rPr>
        <w:t xml:space="preserve">Referência: Larman, Cap. 6  |  Gabarito Cockburn  |  Maio de 2026</w:t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Integrantes: Vinicius · Blamires · Adriano · Gabriel Borges · Gabriel Rodrigues · Heitor · Jefferson</w:t>
      </w:r>
    </w:p>
    <w:p>
      <w:pPr>
        <w:spacing w:after="60" w:before="60"/>
        <w:jc w:val="left"/>
      </w:pPr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Introdução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Este documento apresenta a especificação dos casos de uso do sistema PsicoManager, seguindo o gabarito de Cockburn conforme descrito por Larman (Cap. 6). São apresentados 7 casos de uso no formato completo — um por integrante — e 4 casos de uso no formato essencial resumido, totalizando os 11 casos de uso identificados no Diagrama de Casos de Uso.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O formato completo inclui: escopo, nível, ator principal, interessados e interesses, pré-condições, garantia de sucesso, cenário de sucesso principal (fluxo básico numerado), extensões (fluxos alternativos), requisitos especiais, variantes tecnológicas, frequência de ocorrência e requisitos relacionados.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Casos de Uso Completos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Escritos no estilo essencial (independente de UI), conforme diretriz do Cap. 6.11 do Larman: a narrativa é expressa no nível da intenção do usuário e das responsabilidades do sistema.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UC01 – Gerenciar Agenda  (Vinicius)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2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BDD7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UC01 –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Gerenciar Agenda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Responsável: Vinicius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Escopo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Plataforma PsicoManager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Nível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Objetivo do usuário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Ator Principal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Psicólogo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Interessados e Interesses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Psicólogo: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deseja visualizar, criar, editar e bloquear horários com facilidade, evitando conflitos de agenda e perda de sessões.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Paciente: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deseja que seu horário seja reservado corretamente e que cancelamentos sejam tratados com antecedência.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Sistema de Notificações: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precisa receber o evento de criação/alteração para disparar lembretes automáticos.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Pré-condições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Psicólogo está autenticado no sistema.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Garantia de Sucesso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Horário criado, editado ou bloqueado corretamente. Nenhuma sessão simultânea para o mesmo profissional. Paciente notificado quando aplicável.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Cenário de Sucesso Principal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Psicólogo acessa o módulo de Agenda e visualiza a grade semanal.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Sistema exibe os horários ocupados, disponíveis e bloqueados.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Psicólogo seleciona um horário disponível e informa: paciente, tipo de sessão (presencial ou teleconsulta) e duração.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Sistema valida a disponibilidade do horário e a ausência de conflito.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Sistema registra a sessão e atualiza a grade.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Sistema aciona o módulo de Notificações para enviar confirmação ao paciente.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Psicólogo visualiza o horário registrado destacado na grade.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Extensões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4a.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Horário já ocupado por outro paciente: Sistema alerta o conflito e solicita novo horário.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3a.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Psicólogo deseja bloquear intervalo (pausa, almoço, férias): seleciona 'Bloqueio', informa período e motivo. Sistema registra o bloqueio e oculta o horário do painel do paciente.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*a.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Psicólogo cancela a operação em qualquer passo: Sistema descarta as alterações e retorna à grade.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6a.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Falha na comunicação com o módulo de Notificações: Sistema registra a sessão normalmente e agenda nova tentativa de envio da notificação.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Requisitos Especiais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Interface responsiva; grade deve renderizar corretamente em smartphones (RNF4). Operação de criação de sessão deve ser concluída em menos de 3 segundos.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Variantes Tecnológicas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Sessão pode ser presencial ou via teleconsulta (link gerado automaticamente pelo UC03). Cancelamentos com menos de 24h de antecedência podem exigir confirmação adicional (RN confgurável pelo psicólogo).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Frequência de Ocorrência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Diária — múltiplas vezes por dia.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Requisitos Relacionados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RF1 – Agenda Dinâmica; RNF3 – Disponibilidade; RN2 – Impedimento de agendamento simultâneo.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UC02 – Registrar Prontuário  (Blamires)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2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BDD7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UC02 –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Registrar Prontuário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Responsável: Blamires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Escopo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Plataforma PsicoManager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Nível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Objetivo do usuário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Ator Principal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Psicólogo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Interessados e Interesses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Psicólogo: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deseja registrar a evolução clínica da sessão de forma rápida, com trava de segurança que impeça edição posterior ao prazo legal.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Paciente: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tem interesse indireto em que seu histórico clínico seja mantido de forma sigilosa e íntegra.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CFP (bastidor):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exige que prontuários sejam mantidos por no mínimo 5 anos e que o sigilo seja garantido tecnicamente (Res. CFP 01/2009 e 10/2005).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Pré-condições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Psicólogo autenticado. Sessão com o paciente registrada na agenda (UC01).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Garantia de Sucesso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Evolução clínica registrada com data/hora, vinculada ao paciente. Log de auditoria gerado. Prontuário bloqueado para edição após o prazo configurado.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Cenário de Sucesso Principal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Psicólogo acessa o prontuário do paciente a partir da sessão ativa na agenda.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Sistema exibe o histórico de evoluções anteriores e um campo de texto livre para nova evolução.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Psicólogo redige a evolução da sessão (texto livre) e pode anexar arquivos (PDFs, testes psicológicos).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Psicólogo seleciona modelo de documento se necessário (recibo, atestado, declaração).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Sistema preenche automaticamente os dados do paciente no modelo selecionado.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Psicólogo confirma o registro clicando em 'Salvar Evolução'.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Sistema grava a evolução com carimbo de data/hora, vinculada ao paciente e à sessão, e registra em log de auditoria.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Sistema inicia contagem do prazo de trava de edição (configurável, padrão: 24h).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Extensões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6a.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Prontuário já travado (prazo expirado): Sistema exibe o prontuário em modo somente leitura e informa a data de travamento.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3a.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Psicólogo tenta acessar prontuário de paciente de outro profissional: Sistema nega o acesso e registra a tentativa no log de auditoria (RN1).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3b.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Paciente tenta acessar seu próprio prontuário: Sistema nega o acesso — prontuário é exclusivo do profissional (RN1).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*a.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Falha na gravação: Sistema exibe alerta e mantém o texto em memória para nova tentativa.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Requisitos Especiais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Criptografia em repouso dos dados do prontuário (RNF1). Log de auditoria persistente com data, hora e identificação do usuário (RNF2). Dados retidos por no mínimo 5 anos (RN3).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Variantes Tecnológicas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Anexos suportados: PDF, JPEG, PNG (até 10MB por arquivo). Modelos de documentos pré-carregados (recibo, atestado, declaração de comparecimento).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Frequência de Ocorrência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Ao menos uma vez por sessão realizada.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Requisitos Relacionados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RF2 – Prontuário de Evolução; RNF1 – Confidencialidade; RNF2 – Integridade; RN1, RN3.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UC03 – Realizar Teleconsulta  (Adriano)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2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BDD7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UC03 –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Realizar Teleconsulta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Responsável: Adriano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Escopo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Plataforma PsicoManager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Nível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Objetivo do usuário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Ator Principal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Psicólogo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Interessados e Interesses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Psicólogo: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deseja conduzir atendimentos remotos em ambiente seguro, integrado ao prontuário, sem depender de ferramentas externas.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Paciente: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deseja acessar a sessão online com facilidade, por link direto, sem instalar aplicativos adicionais.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CFP (bastidor):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exige que a teleconsulta seja realizada em plataforma nativa, com criptografia ponta a ponta e sigilo técnico garantido (Res. CFP 11/2018).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Pré-condições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Sessão de teleconsulta agendada (UC01). Psicólogo e Paciente autenticados. Link de acesso enviado ao paciente com antecedência.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Garantia de Sucesso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Sessão de vídeo iniciada e encerrada com sucesso. Registro de realização da teleconsulta vinculado à sessão na agenda. Psicólogo pode registrar prontuário imediatamente após (UC02).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Cenário de Sucesso Principal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No horário da sessão, Psicólogo acessa a agenda e clica em 'Iniciar Teleconsulta'.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Sistema verifica a adequação técnica da sala virtual (conectividade, câmera, microfone).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Sistema abre a sala de videoconferência nativa com criptografia ponta a ponta.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Paciente acessa o link recebido e entra na sala.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Psicólogo e Paciente realizam a sessão.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Ao fim, Psicólogo clica em 'Encerrar Sessão'.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Sistema registra duração e horário de encerramento e disponibiliza acesso direto ao prontuário do paciente.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Extensões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2a.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Falha na verificação técnica (câmera ou microfone indisponível): Sistema alerta o Psicólogo e sugere verificação de dispositivos antes de prosseguir.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4a.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Paciente não entra na sala após 10 minutos: Sistema exibe alerta ao Psicólogo. Psicólogo pode registrar falta (no-show) diretamente na interface.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*a.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Queda de conexão durante a sessão: Sistema tenta reconexão automática. Ao reestabelecer, sala é restaurada. Se não restaurar, Sistema registra interrupção no log.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3a.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Tentativa de acesso por terceiro sem link válido: Sistema bloqueia o acesso e registra a tentativa.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Requisitos Especiais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Criptografia ponta a ponta obrigatória (Res. CFP 11/2018 / RNF1). Verificação de adequação técnica antes de cada sessão. Compatível com navegadores modernos sem instalação de plugin (RNF4).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Variantes Tecnológicas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Acesso via navegador web (desktop e mobile). Link de acesso enviado por e-mail e/ou WhatsApp. Sala nativa — nenhuma integração com Zoom ou Google Meet.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Frequência de Ocorrência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Variável — proporcional ao volume de atendimentos remotos do profissional.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Requisitos Relacionados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RF3 – Teleconsulta Integrada; RNF1 – Confidencialidade; RNF3 – Disponibilidade; RNF4 – Portabilidade.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UC04 – Gerenciar Financeiro  (Gabriel Borges)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2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BDD7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UC04 –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Gerenciar Financeiro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Responsável: Gabriel Borges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Escopo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Plataforma PsicoManager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Nível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Objetivo do usuário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Ator Principal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Psicólogo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Interessados e Interesses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Psicólogo: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deseja registrar honorários, dar baixa em pagamentos recebidos via Pix e visualizar relatório financeiro mensal sem precisar de planilhas.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Paciente: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deseja visualizar apenas suas próprias cobranças, devidamente lançadas pelo profissional, e pagar com facilidade.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Gateway de Pagamento: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precisa receber confirmações de transação no formato e protocolo corretos.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Pré-condições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Psicólogo autenticado. Ao menos uma sessão registrada na agenda.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Garantia de Sucesso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Cobrança lançada e visível ao paciente (quando liberada). Pagamento registrado com baixa no fluxo de caixa. Relatório mensal disponível.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Cenário de Sucesso Principal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Psicólogo acessa o módulo Financeiro e visualiza lista de sessões realizadas pendentes de cobrança.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Psicólogo seleciona uma sessão e lança o valor do honorário.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Sistema registra a cobrança como 'pendente' e disponibiliza o Pix copia-e-cola para o paciente.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Psicólogo confirma o recebimento do Pix e registra a baixa manual.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Sistema atualiza o status da cobrança para 'pago' e registra no fluxo de caixa.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Psicólogo acessa o relatório financeiro mensal automático (faturamento, inadimplência, previsão de recebimento).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Extensões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2a.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Psicólogo lança cobrança com valor zerado: Sistema alerta e solicita confirmação antes de salvar.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4a.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Pagamento não confirmado até a próxima sessão: Sistema exibe alerta de inadimplência no painel do psicólogo.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*a.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Falha na comunicação com o Gateway de Pagamento: Sistema registra o lançamento localmente e informa que a confirmação automática está indisponível — baixa manual disponível.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3a.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Paciente tenta visualizar cobrança de outro paciente: Sistema bloqueia o acesso (RN4).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Requisitos Especiais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Registro imutável de transações financeiras após confirmação (RNF2 – Integridade). Log de auditoria de todas as baixas. Dados financeiros visíveis apenas ao psicólogo responsável (RNF1).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Variantes Tecnológicas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Pagamento via Pix copia-e-cola. Relatório exportável em PDF ou CSV. Integração futura com gateway para confirmação automática de Pix.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Frequência de Ocorrência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Diária para lançamentos; mensal para relatório.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Requisitos Relacionados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RF4 – Gestão Financeira; RF7 – Gestão Financeira do Cliente; RNF1, RNF2; RN4.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UC05 – Enviar Lembretes Automáticos  (Gabriel Rodrigues)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2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BDD7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UC05 –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Enviar Lembretes Automáticos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Responsável: Gabriel Rodrigues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Escopo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Plataforma PsicoManager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Nível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Objetivo do usuário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Ator Principal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Sistema PsicoManager (evento temporal)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Interessados e Interesses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Psicólogo: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deseja receber notificação a cada movimentação na agenda (agendamento, cancelamento, reagendamento) e reduzir no-shows.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Paciente: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deseja receber lembrete discreto da sessão com antecedência suficiente, sem que o termo 'terapia' apareça na tela de bloqueio do celular.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API de Notificações: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precisa receber as mensagens no formato correto para roteamento via WhatsApp Business API e/ou e-mail.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Pré-condições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Sessão agendada no sistema. Canal de comunicação do paciente configurado (WhatsApp e/ou e-mail).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Garantia de Sucesso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Lembrete entregue ao paciente com antecedência configurada. Psicólogo notificado sobre movimentações. Registro de envio salvo no log do sistema.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Cenário de Sucesso Principal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Sistema verifica periodicamente a agenda e identifica sessões para o dia seguinte.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Sistema monta mensagem de lembrete com tom e antecedência configurados pelo psicólogo.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Sistema aciona a API de Notificações e envia o lembrete ao paciente via WhatsApp e/ou e-mail.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API de Notificações retorna confirmação de entrega.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Sistema registra o envio no log (data, hora, canal, status de entrega).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Psicólogo é notificado imediatamente quando paciente agenda, cancela ou reagenda sessão.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Extensões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3a.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Falha na API de Notificações: Sistema registra a falha e agenda nova tentativa após 30 minutos (até 3 tentativas). Se todas falharem, alerta o psicólogo.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1a.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Paciente cancelou a sessão antes do lembrete ser enviado: Sistema cancela o envio e registra o cancelamento.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2a.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Psicólogo configurou antecedência de 48h: Sistema antecipa a verificação e o envio para 2 dias antes.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Requisitos Especiais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Mensagem de lembrete não deve conter termos sensíveis visíveis na tela de bloqueio (privacidade do paciente). Configuração de tom e antecedência é exclusiva do psicólogo.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Variantes Tecnológicas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Canais suportados: WhatsApp Business API e e-mail SMTP. O psicólogo pode habilitar um ou ambos os canais por paciente.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Frequência de Ocorrência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Automática — diariamente, e a cada evento de movimentação na agenda.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Requisitos Relacionados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RF5 – Comunicação Automatizada; RNF1 – Confidencialidade (privacidade das mensagens); RNF3 – Disponibilidade.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UC07 – Agendar Sessão pelo Paciente  (Heitor)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2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BDD7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UC07 –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Agendar Sessão (pelo Paciente)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Responsável: Heitor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Escopo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Plataforma PsicoManager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Nível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Objetivo do usuário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Ator Principal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Paciente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Interessados e Interesses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Paciente: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deseja agendar sua sessão com privacidade, sem passar por recepcionista, de forma rápida e discreta.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Psicólogo: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deseja que agendamentos respeitem sua grade de disponibilidade publicada e a regra de antecedência mínima para cancelamentos.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Sistema de Notificações: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precisa ser acionado para notificar psicólogo e confirmar ao paciente.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Pré-condições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Paciente autenticado no painel. Psicólogo publicou horários disponíveis na agenda.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Garantia de Sucesso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Sessão registrada na agenda do psicólogo. Paciente recebe confirmação. Psicólogo notificado do novo agendamento.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Cenário de Sucesso Principal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Paciente acessa o Painel do Paciente e seleciona 'Agendar Sessão'.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Sistema exibe os horários disponíveis publicados pelo psicólogo.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Paciente seleciona data, horário e tipo de sessão (presencial ou teleconsulta).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Sistema valida disponibilidade e regra de antecedência mínima.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Sistema registra o agendamento e exibe confirmação ao paciente.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Sistema aciona o módulo de Notificações: confirmação ao paciente e alerta ao psicólogo.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Extensões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4a.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Horário indisponível (ocupado por outro paciente entre a visualização e a confirmação): Sistema alerta e exibe horários alternativos.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4b.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Solicitação fora do prazo mínimo de antecedência: Sistema informa a regra configurada pelo psicólogo e bloqueia a ação.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3a.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Paciente deseja cancelar ou reagendar sessão existente: segue regra de antecedência mínima configurada. Se dentro do prazo, Sistema bloqueia e orienta o paciente a contatar o psicólogo.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*a.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Paciente abandona o fluxo antes de confirmar: Sistema descarta a reserva temporária e libera o horário.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Requisitos Especiais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Interface responsiva e acessível em smartphones (RNF4). Nenhuma informação sensível (motivo da consulta) é exigida durante o agendamento — privacidade do paciente.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Variantes Tecnológicas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Agendamento via navegador web (desktop e mobile) e PWA. Confirmação por WhatsApp e/ou e-mail.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Frequência de Ocorrência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Variável — conforme frequência de atendimento do paciente (semanal, quinzenal, mensal).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Requisitos Relacionados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RF9 – Agendamento Online; RF6 – Painel do Paciente; RF5 – Comunicação Automatizada; RN2.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UC09 – Registrar Diário de Emoções  (Jefferson)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2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BDD7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UC09 –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Registrar Diário de Emoções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Responsável: Jefferson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Escopo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Plataforma PsicoManager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Nível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Objetivo do usuário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Ator Principal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Paciente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Interessados e Interesses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Paciente: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deseja registrar humor, pensamentos e anotações pessoais entre sessões em área privada e segura, sem que o psicólogo tenha acesso automático.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Psicólogo: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pode ter interesse no diário como ferramenta de suporte clínico, mas somente se o paciente optar por compartilhar os registros.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Pré-condições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Paciente autenticado no Painel do Paciente.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Garantia de Sucesso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Registro salvo com data/hora, criptografado e vinculado exclusivamente ao paciente. Somente o próprio paciente pode visualizar e editar seus registros.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Cenário de Sucesso Principal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Paciente acessa a seção 'Diário de Emoções' no Painel do Paciente.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Sistema exibe os registros anteriores (apenas do paciente autenticado) e um campo para novo registro.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Paciente seleciona o humor do dia (escala visual) e escreve suas anotações no campo de texto livre.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Paciente confirma clicando em 'Salvar'.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Sistema armazena o registro com criptografia, vinculado ao perfil do paciente, com carimbo de data/hora.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Sistema exibe confirmação de salvamento.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Extensões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3a.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Paciente deixa o campo de texto vazio: Sistema permite salvar apenas a seleção de humor, sem texto obrigatório.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*a.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Falha na gravação (conexão perdida): Sistema mantém o texto localmente no navegador e tenta salvar novamente ao reestabelecer conexão.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4a.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Paciente decide excluir um registro anterior: Sistema solicita confirmação antes de excluir. Exclusão é definitiva e registrada no log.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Requisitos Especiais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Criptografia em repouso obrigatória (RNF1). Registros inacessíveis ao psicólogo por padrão — somente mediante consentimento explícito do paciente. Interface simples e acessível em dispositivos móveis (RNF4).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Variantes Tecnológicas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Escala de humor configurável (emojis ou escala numérica 1–10). Suporte a texto longo (sem limite de caracteres). Acesso offline com sincronização posterior (PWA).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Frequência de Ocorrência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Variável — uso diário incentivado pelo psicólogo como prática terapêutica entre sessões.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Requisitos Relacionados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RF8 – Diário de Emoções; RNF1 – Confidencialidade; RNF4 – Portabilidade.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Casos de Uso Essenciais Resumidos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Os casos de uso abaixo são apresentados no formato resumido, conforme orientação de Larman (Cap. 6.7): adequados para a fase de concepção, onde o objetivo é captar rapidamente o escopo sem detalhar todos os cenários. O detalhamento completo será feito em iterações subsequentes.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UC06 – Gerenciar Documentos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2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2"/>
                <w:szCs w:val="22"/>
              </w:rPr>
              <w:t xml:space="preserve">UC06 –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2"/>
                <w:szCs w:val="22"/>
              </w:rPr>
              <w:t xml:space="preserve">Gerenciar Documentos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Responsável: 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Ator Principal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Psicólogo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Formato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Essencial (resumido)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O Psicólogo acessa o módulo de documentos, cria ou seleciona modelos (recibos, atestados, declarações) e envia materiais, exercícios ou questionários ao paciente. O Sistema preenche automaticamente os dados do paciente nos modelos. O paciente pode responder questionários diretamente na plataforma.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Requisitos associados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RF2 – Prontuário de Evolução (módulo de documentos)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RF10 – Central de Documentos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RNF1 – Confidencialidade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UC08 – Visualizar Cobrança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2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2"/>
                <w:szCs w:val="22"/>
              </w:rPr>
              <w:t xml:space="preserve">UC08 –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2"/>
                <w:szCs w:val="22"/>
              </w:rPr>
              <w:t xml:space="preserve">Visualizar Cobrança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Responsável: 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Ator Principal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Paciente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Formato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Essencial (resumido)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O Paciente acessa o Painel do Paciente e visualiza suas cobranças pendentes e o histórico de sessões pagas, lançadas pelo psicólogo. Pode copiar o Pix copia-e-cola para pagamento. O Sistema exibe apenas cobranças do próprio paciente, jamais de outros.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Requisitos associados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RF7 – Gestão Financeira do Cliente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RN4 – Isolamento de cobranças por paciente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UC10 – Acessar Teleconsulta (Paciente)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2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2"/>
                <w:szCs w:val="22"/>
              </w:rPr>
              <w:t xml:space="preserve">UC10 –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2"/>
                <w:szCs w:val="22"/>
              </w:rPr>
              <w:t xml:space="preserve">Acessar Teleconsulta (pelo Paciente)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Responsável: 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Ator Principal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Paciente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Formato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Essencial (resumido)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O Paciente acessa o link de teleconsulta disponível no Painel do Paciente ou recebido por notificação. O Sistema valida o link e abre a sala de videoconferência nativa. Após o encerramento pelo psicólogo, o acesso é revogado automaticamente.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Requisitos associados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RF3 – Teleconsulta Integrada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RF6 – Painel do Paciente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RNF1 – Confidencialidade / criptografia ponta a ponta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UC11 – Acessar Documentos (Paciente)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2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2"/>
                <w:szCs w:val="22"/>
              </w:rPr>
              <w:t xml:space="preserve">UC11 –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2"/>
                <w:szCs w:val="22"/>
              </w:rPr>
              <w:t xml:space="preserve">Acessar Documentos (pelo Paciente)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Responsável: 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Ator Principal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Paciente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Formato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Essencial (resumido)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O Paciente acessa a Central de Documentos no Painel do Paciente, visualiza recibos emitidos, materiais e questionários enviados pelo psicólogo, e responde questionários diretamente na plataforma. O Sistema registra as respostas e notifica o psicólogo.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Requisitos associados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RF10 – Central de Documentos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RF6 – Painel do Paciente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RNF1 – Confidencialidade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Referência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LARMAN, Craig. Utilizando UML e Padrões. 3. ed. Porto Alegre: Bookman, 2007. Cap. 6 — Casos de Uso (seções 6.6, 6.7, 6.8, 6.9, 6.11, 6.17).</w:t>
      </w:r>
    </w:p>
    <w:sectPr>
      <w:pgSz w:w="11906" w:h="16838" w:orient="portrait"/>
      <w:pgMar w:top="1440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2026-05-12T22:47:55.742Z</dcterms:created>
  <dcterms:modified xsi:type="dcterms:W3CDTF">2026-05-12T22:47:55.743Z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