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1D46" w14:textId="6F213833" w:rsidR="00A64328" w:rsidRPr="00007072" w:rsidRDefault="00E44435" w:rsidP="00E44435">
      <w:pPr>
        <w:jc w:val="both"/>
        <w:rPr>
          <w:rFonts w:ascii="Calibri" w:hAnsi="Calibri" w:cs="Calibri"/>
          <w:sz w:val="22"/>
          <w:szCs w:val="22"/>
        </w:rPr>
      </w:pPr>
      <w:r w:rsidRPr="00007072">
        <w:rPr>
          <w:rFonts w:ascii="Calibri" w:hAnsi="Calibri" w:cs="Calibri"/>
          <w:sz w:val="22"/>
          <w:szCs w:val="22"/>
        </w:rPr>
        <w:t>Title: A Knowledge-Grounded and Self-Prompting LLM Framework</w:t>
      </w:r>
    </w:p>
    <w:p w14:paraId="5CD5C974"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1. Introduction</w:t>
      </w:r>
    </w:p>
    <w:p w14:paraId="109E4FAB"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In the evolving landscape of artificial intelligence, Large Language Models (LLMs) have demonstrated remarkable capabilities in understanding and generating human-like text. Tools like OpenAI's GPT-4, Meta's </w:t>
      </w:r>
      <w:proofErr w:type="spellStart"/>
      <w:r w:rsidRPr="00007072">
        <w:rPr>
          <w:rFonts w:ascii="Calibri" w:hAnsi="Calibri" w:cs="Calibri"/>
          <w:sz w:val="22"/>
          <w:szCs w:val="22"/>
        </w:rPr>
        <w:t>LLaMA</w:t>
      </w:r>
      <w:proofErr w:type="spellEnd"/>
      <w:r w:rsidRPr="00007072">
        <w:rPr>
          <w:rFonts w:ascii="Calibri" w:hAnsi="Calibri" w:cs="Calibri"/>
          <w:sz w:val="22"/>
          <w:szCs w:val="22"/>
        </w:rPr>
        <w:t xml:space="preserve">, and DeepSeek-V3 are increasingly being explored for educational applications. One of the most promising yet underdeveloped applications is the use of LLMs as </w:t>
      </w:r>
      <w:r w:rsidRPr="00007072">
        <w:rPr>
          <w:rFonts w:ascii="Calibri" w:hAnsi="Calibri" w:cs="Calibri"/>
          <w:b/>
          <w:bCs/>
          <w:sz w:val="22"/>
          <w:szCs w:val="22"/>
        </w:rPr>
        <w:t>independent personal tutors</w:t>
      </w:r>
      <w:r w:rsidRPr="00007072">
        <w:rPr>
          <w:rFonts w:ascii="Calibri" w:hAnsi="Calibri" w:cs="Calibri"/>
          <w:sz w:val="22"/>
          <w:szCs w:val="22"/>
        </w:rPr>
        <w:t>. These systems can potentially democratize access to high-quality education by providing personalized, real-time assistance to learners regardless of geographical or financial constraints.</w:t>
      </w:r>
    </w:p>
    <w:p w14:paraId="24631582"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However, using LLMs for tutoring is currently hindered by several technical and pedagogical challenges:</w:t>
      </w:r>
    </w:p>
    <w:p w14:paraId="083CF386" w14:textId="77777777" w:rsidR="00007072" w:rsidRPr="00007072" w:rsidRDefault="00007072" w:rsidP="00007072">
      <w:pPr>
        <w:numPr>
          <w:ilvl w:val="0"/>
          <w:numId w:val="1"/>
        </w:numPr>
        <w:jc w:val="both"/>
        <w:rPr>
          <w:rFonts w:ascii="Calibri" w:hAnsi="Calibri" w:cs="Calibri"/>
          <w:sz w:val="22"/>
          <w:szCs w:val="22"/>
        </w:rPr>
      </w:pPr>
      <w:r w:rsidRPr="00007072">
        <w:rPr>
          <w:rFonts w:ascii="Calibri" w:hAnsi="Calibri" w:cs="Calibri"/>
          <w:b/>
          <w:bCs/>
          <w:sz w:val="22"/>
          <w:szCs w:val="22"/>
        </w:rPr>
        <w:t>Hallucination</w:t>
      </w:r>
      <w:r w:rsidRPr="00007072">
        <w:rPr>
          <w:rFonts w:ascii="Calibri" w:hAnsi="Calibri" w:cs="Calibri"/>
          <w:sz w:val="22"/>
          <w:szCs w:val="22"/>
        </w:rPr>
        <w:t>: LLMs can generate plausible but factually incorrect information.</w:t>
      </w:r>
    </w:p>
    <w:p w14:paraId="2557003F" w14:textId="77777777" w:rsidR="00007072" w:rsidRPr="00007072" w:rsidRDefault="00007072" w:rsidP="00007072">
      <w:pPr>
        <w:numPr>
          <w:ilvl w:val="0"/>
          <w:numId w:val="1"/>
        </w:numPr>
        <w:jc w:val="both"/>
        <w:rPr>
          <w:rFonts w:ascii="Calibri" w:hAnsi="Calibri" w:cs="Calibri"/>
          <w:sz w:val="22"/>
          <w:szCs w:val="22"/>
        </w:rPr>
      </w:pPr>
      <w:r w:rsidRPr="00007072">
        <w:rPr>
          <w:rFonts w:ascii="Calibri" w:hAnsi="Calibri" w:cs="Calibri"/>
          <w:b/>
          <w:bCs/>
          <w:sz w:val="22"/>
          <w:szCs w:val="22"/>
        </w:rPr>
        <w:t>Lack of reasoning traceability</w:t>
      </w:r>
      <w:r w:rsidRPr="00007072">
        <w:rPr>
          <w:rFonts w:ascii="Calibri" w:hAnsi="Calibri" w:cs="Calibri"/>
          <w:sz w:val="22"/>
          <w:szCs w:val="22"/>
        </w:rPr>
        <w:t>: Responses often appear as black-box outputs without step-by-step justification.</w:t>
      </w:r>
    </w:p>
    <w:p w14:paraId="15B13CF1" w14:textId="77777777" w:rsidR="00007072" w:rsidRPr="00007072" w:rsidRDefault="00007072" w:rsidP="00007072">
      <w:pPr>
        <w:numPr>
          <w:ilvl w:val="0"/>
          <w:numId w:val="1"/>
        </w:numPr>
        <w:jc w:val="both"/>
        <w:rPr>
          <w:rFonts w:ascii="Calibri" w:hAnsi="Calibri" w:cs="Calibri"/>
          <w:sz w:val="22"/>
          <w:szCs w:val="22"/>
        </w:rPr>
      </w:pPr>
      <w:r w:rsidRPr="00007072">
        <w:rPr>
          <w:rFonts w:ascii="Calibri" w:hAnsi="Calibri" w:cs="Calibri"/>
          <w:b/>
          <w:bCs/>
          <w:sz w:val="22"/>
          <w:szCs w:val="22"/>
        </w:rPr>
        <w:t>Inconsistency in output</w:t>
      </w:r>
      <w:r w:rsidRPr="00007072">
        <w:rPr>
          <w:rFonts w:ascii="Calibri" w:hAnsi="Calibri" w:cs="Calibri"/>
          <w:sz w:val="22"/>
          <w:szCs w:val="22"/>
        </w:rPr>
        <w:t>: Slight changes in prompt wording can yield drastically different responses.</w:t>
      </w:r>
    </w:p>
    <w:p w14:paraId="4B7BAB0A" w14:textId="77777777" w:rsidR="00007072" w:rsidRPr="00007072" w:rsidRDefault="00007072" w:rsidP="00007072">
      <w:pPr>
        <w:numPr>
          <w:ilvl w:val="0"/>
          <w:numId w:val="1"/>
        </w:numPr>
        <w:jc w:val="both"/>
        <w:rPr>
          <w:rFonts w:ascii="Calibri" w:hAnsi="Calibri" w:cs="Calibri"/>
          <w:sz w:val="22"/>
          <w:szCs w:val="22"/>
        </w:rPr>
      </w:pPr>
      <w:r w:rsidRPr="00007072">
        <w:rPr>
          <w:rFonts w:ascii="Calibri" w:hAnsi="Calibri" w:cs="Calibri"/>
          <w:b/>
          <w:bCs/>
          <w:sz w:val="22"/>
          <w:szCs w:val="22"/>
        </w:rPr>
        <w:t>Difficulty in adapting to student context</w:t>
      </w:r>
      <w:r w:rsidRPr="00007072">
        <w:rPr>
          <w:rFonts w:ascii="Calibri" w:hAnsi="Calibri" w:cs="Calibri"/>
          <w:sz w:val="22"/>
          <w:szCs w:val="22"/>
        </w:rPr>
        <w:t>: Current models lack memory and adaptability over time.</w:t>
      </w:r>
    </w:p>
    <w:p w14:paraId="625D6F07"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To address these, the proposed project integrates the following cutting-edge techniques:</w:t>
      </w:r>
    </w:p>
    <w:p w14:paraId="35795BED" w14:textId="77777777" w:rsidR="00007072" w:rsidRPr="00007072" w:rsidRDefault="00007072" w:rsidP="00007072">
      <w:pPr>
        <w:numPr>
          <w:ilvl w:val="0"/>
          <w:numId w:val="2"/>
        </w:numPr>
        <w:jc w:val="both"/>
        <w:rPr>
          <w:rFonts w:ascii="Calibri" w:hAnsi="Calibri" w:cs="Calibri"/>
          <w:sz w:val="22"/>
          <w:szCs w:val="22"/>
        </w:rPr>
      </w:pPr>
      <w:r w:rsidRPr="00007072">
        <w:rPr>
          <w:rFonts w:ascii="Calibri" w:hAnsi="Calibri" w:cs="Calibri"/>
          <w:b/>
          <w:bCs/>
          <w:sz w:val="22"/>
          <w:szCs w:val="22"/>
        </w:rPr>
        <w:t>Knowledge Graph-Enhanced Retrieval-Augmented Generation (KG-RAG)</w:t>
      </w:r>
      <w:r w:rsidRPr="00007072">
        <w:rPr>
          <w:rFonts w:ascii="Calibri" w:hAnsi="Calibri" w:cs="Calibri"/>
          <w:sz w:val="22"/>
          <w:szCs w:val="22"/>
        </w:rPr>
        <w:t>: This method grounds LLM outputs in verifiable, structured domain knowledge by retrieving and contextualizing content through graph traversal.</w:t>
      </w:r>
    </w:p>
    <w:p w14:paraId="0BC85AA8" w14:textId="77777777" w:rsidR="00007072" w:rsidRPr="00007072" w:rsidRDefault="00007072" w:rsidP="00007072">
      <w:pPr>
        <w:numPr>
          <w:ilvl w:val="0"/>
          <w:numId w:val="2"/>
        </w:numPr>
        <w:jc w:val="both"/>
        <w:rPr>
          <w:rFonts w:ascii="Calibri" w:hAnsi="Calibri" w:cs="Calibri"/>
          <w:sz w:val="22"/>
          <w:szCs w:val="22"/>
        </w:rPr>
      </w:pPr>
      <w:r w:rsidRPr="00007072">
        <w:rPr>
          <w:rFonts w:ascii="Calibri" w:hAnsi="Calibri" w:cs="Calibri"/>
          <w:b/>
          <w:bCs/>
          <w:sz w:val="22"/>
          <w:szCs w:val="22"/>
        </w:rPr>
        <w:t>Chain-of-Thought (</w:t>
      </w:r>
      <w:proofErr w:type="spellStart"/>
      <w:r w:rsidRPr="00007072">
        <w:rPr>
          <w:rFonts w:ascii="Calibri" w:hAnsi="Calibri" w:cs="Calibri"/>
          <w:b/>
          <w:bCs/>
          <w:sz w:val="22"/>
          <w:szCs w:val="22"/>
        </w:rPr>
        <w:t>CoT</w:t>
      </w:r>
      <w:proofErr w:type="spellEnd"/>
      <w:r w:rsidRPr="00007072">
        <w:rPr>
          <w:rFonts w:ascii="Calibri" w:hAnsi="Calibri" w:cs="Calibri"/>
          <w:b/>
          <w:bCs/>
          <w:sz w:val="22"/>
          <w:szCs w:val="22"/>
        </w:rPr>
        <w:t>) prompting</w:t>
      </w:r>
      <w:r w:rsidRPr="00007072">
        <w:rPr>
          <w:rFonts w:ascii="Calibri" w:hAnsi="Calibri" w:cs="Calibri"/>
          <w:sz w:val="22"/>
          <w:szCs w:val="22"/>
        </w:rPr>
        <w:t xml:space="preserve">: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enables the LLM to simulate human-like reasoning by decomposing problems into intermediate steps, improving transparency and logical coherence.</w:t>
      </w:r>
    </w:p>
    <w:p w14:paraId="204AA46B" w14:textId="77777777" w:rsidR="00007072" w:rsidRPr="00007072" w:rsidRDefault="00007072" w:rsidP="00007072">
      <w:pPr>
        <w:numPr>
          <w:ilvl w:val="0"/>
          <w:numId w:val="2"/>
        </w:numPr>
        <w:jc w:val="both"/>
        <w:rPr>
          <w:rFonts w:ascii="Calibri" w:hAnsi="Calibri" w:cs="Calibri"/>
          <w:sz w:val="22"/>
          <w:szCs w:val="22"/>
        </w:rPr>
      </w:pPr>
      <w:r w:rsidRPr="00007072">
        <w:rPr>
          <w:rFonts w:ascii="Calibri" w:hAnsi="Calibri" w:cs="Calibri"/>
          <w:b/>
          <w:bCs/>
          <w:sz w:val="22"/>
          <w:szCs w:val="22"/>
        </w:rPr>
        <w:t>Prompt Engineering</w:t>
      </w:r>
      <w:r w:rsidRPr="00007072">
        <w:rPr>
          <w:rFonts w:ascii="Calibri" w:hAnsi="Calibri" w:cs="Calibri"/>
          <w:sz w:val="22"/>
          <w:szCs w:val="22"/>
        </w:rPr>
        <w:t>: Sophisticated prompt strategies—such as ensemble prompting, context filtering, and human-in-the-loop optimization—help standardize and personalize outputs.</w:t>
      </w:r>
    </w:p>
    <w:p w14:paraId="6A9257FD"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By combining these three components, the project aims to build a </w:t>
      </w:r>
      <w:r w:rsidRPr="00007072">
        <w:rPr>
          <w:rFonts w:ascii="Calibri" w:hAnsi="Calibri" w:cs="Calibri"/>
          <w:b/>
          <w:bCs/>
          <w:sz w:val="22"/>
          <w:szCs w:val="22"/>
        </w:rPr>
        <w:t>trustworthy, explainable, and self-directed AI tutoring agent</w:t>
      </w:r>
      <w:r w:rsidRPr="00007072">
        <w:rPr>
          <w:rFonts w:ascii="Calibri" w:hAnsi="Calibri" w:cs="Calibri"/>
          <w:sz w:val="22"/>
          <w:szCs w:val="22"/>
        </w:rPr>
        <w:t xml:space="preserve"> capable of performing complex instructional tasks while remaining safe and predictable.</w:t>
      </w:r>
    </w:p>
    <w:p w14:paraId="0B466AD1" w14:textId="7AA5F887" w:rsidR="00007072" w:rsidRPr="00007072" w:rsidRDefault="00007072" w:rsidP="00007072">
      <w:pPr>
        <w:jc w:val="both"/>
        <w:rPr>
          <w:rFonts w:ascii="Calibri" w:hAnsi="Calibri" w:cs="Calibri"/>
          <w:sz w:val="22"/>
          <w:szCs w:val="22"/>
        </w:rPr>
      </w:pPr>
    </w:p>
    <w:p w14:paraId="277C889A"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2. Objectives</w:t>
      </w:r>
    </w:p>
    <w:p w14:paraId="6F914A05"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The primary goal of this project is to design, implement, and evaluate a next-generation AI-powered tutoring framework that is capable of operating independently, safely, and accurately. To achieve this overarching aim, the project will focus on the following specific objectives:</w:t>
      </w:r>
    </w:p>
    <w:p w14:paraId="33D185FF" w14:textId="77777777" w:rsidR="00007072" w:rsidRPr="00007072" w:rsidRDefault="00007072" w:rsidP="00007072">
      <w:pPr>
        <w:numPr>
          <w:ilvl w:val="0"/>
          <w:numId w:val="3"/>
        </w:numPr>
        <w:jc w:val="both"/>
        <w:rPr>
          <w:rFonts w:ascii="Calibri" w:hAnsi="Calibri" w:cs="Calibri"/>
          <w:sz w:val="22"/>
          <w:szCs w:val="22"/>
        </w:rPr>
      </w:pPr>
      <w:r w:rsidRPr="00007072">
        <w:rPr>
          <w:rFonts w:ascii="Calibri" w:hAnsi="Calibri" w:cs="Calibri"/>
          <w:b/>
          <w:bCs/>
          <w:sz w:val="22"/>
          <w:szCs w:val="22"/>
        </w:rPr>
        <w:t>Design a Modular Tutoring Framework</w:t>
      </w:r>
      <w:r w:rsidRPr="00007072">
        <w:rPr>
          <w:rFonts w:ascii="Calibri" w:hAnsi="Calibri" w:cs="Calibri"/>
          <w:sz w:val="22"/>
          <w:szCs w:val="22"/>
        </w:rPr>
        <w:t>:</w:t>
      </w:r>
    </w:p>
    <w:p w14:paraId="080E5BEF"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lastRenderedPageBreak/>
        <w:t>Architect a system that integrates LLMs with Knowledge Graph-enhanced Retrieval-Augmented Generation (KG-RAG), Chain-of-Thought reasoning, and adaptive prompt engineering.</w:t>
      </w:r>
    </w:p>
    <w:p w14:paraId="29E9A090"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Use modular design to allow substitution of various LLMs and knowledge graph backends (e.g., Neo4j, RDF stores).</w:t>
      </w:r>
    </w:p>
    <w:p w14:paraId="02C18BC2" w14:textId="77777777" w:rsidR="00007072" w:rsidRPr="00007072" w:rsidRDefault="00007072" w:rsidP="00007072">
      <w:pPr>
        <w:numPr>
          <w:ilvl w:val="0"/>
          <w:numId w:val="3"/>
        </w:numPr>
        <w:jc w:val="both"/>
        <w:rPr>
          <w:rFonts w:ascii="Calibri" w:hAnsi="Calibri" w:cs="Calibri"/>
          <w:sz w:val="22"/>
          <w:szCs w:val="22"/>
        </w:rPr>
      </w:pPr>
      <w:r w:rsidRPr="00007072">
        <w:rPr>
          <w:rFonts w:ascii="Calibri" w:hAnsi="Calibri" w:cs="Calibri"/>
          <w:b/>
          <w:bCs/>
          <w:sz w:val="22"/>
          <w:szCs w:val="22"/>
        </w:rPr>
        <w:t>Mitigate Hallucinations via KG-Guided Retrieval</w:t>
      </w:r>
      <w:r w:rsidRPr="00007072">
        <w:rPr>
          <w:rFonts w:ascii="Calibri" w:hAnsi="Calibri" w:cs="Calibri"/>
          <w:sz w:val="22"/>
          <w:szCs w:val="22"/>
        </w:rPr>
        <w:t>:</w:t>
      </w:r>
    </w:p>
    <w:p w14:paraId="561B43FA"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Construct domain-specific Knowledge Graphs from structured and unstructured educational content.</w:t>
      </w:r>
    </w:p>
    <w:p w14:paraId="6F0BB7FE"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Implement graph traversal-based context expansion to feed accurate background knowledge into the LLM.</w:t>
      </w:r>
    </w:p>
    <w:p w14:paraId="2F9E8AE1" w14:textId="77777777" w:rsidR="00007072" w:rsidRPr="00007072" w:rsidRDefault="00007072" w:rsidP="00007072">
      <w:pPr>
        <w:numPr>
          <w:ilvl w:val="0"/>
          <w:numId w:val="3"/>
        </w:numPr>
        <w:jc w:val="both"/>
        <w:rPr>
          <w:rFonts w:ascii="Calibri" w:hAnsi="Calibri" w:cs="Calibri"/>
          <w:sz w:val="22"/>
          <w:szCs w:val="22"/>
        </w:rPr>
      </w:pPr>
      <w:r w:rsidRPr="00007072">
        <w:rPr>
          <w:rFonts w:ascii="Calibri" w:hAnsi="Calibri" w:cs="Calibri"/>
          <w:b/>
          <w:bCs/>
          <w:sz w:val="22"/>
          <w:szCs w:val="22"/>
        </w:rPr>
        <w:t>Enable Reasoning with Chain-of-Thought Prompting</w:t>
      </w:r>
      <w:r w:rsidRPr="00007072">
        <w:rPr>
          <w:rFonts w:ascii="Calibri" w:hAnsi="Calibri" w:cs="Calibri"/>
          <w:sz w:val="22"/>
          <w:szCs w:val="22"/>
        </w:rPr>
        <w:t>:</w:t>
      </w:r>
    </w:p>
    <w:p w14:paraId="70429A19"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Develop prompt templates that guide the LLM to generate step-by-step explanations.</w:t>
      </w:r>
    </w:p>
    <w:p w14:paraId="461EB269"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 xml:space="preserve">Integrate KG lookups into each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step to verify the validity of intermediate conclusions.</w:t>
      </w:r>
    </w:p>
    <w:p w14:paraId="22AF2D67" w14:textId="77777777" w:rsidR="00007072" w:rsidRPr="00007072" w:rsidRDefault="00007072" w:rsidP="00007072">
      <w:pPr>
        <w:numPr>
          <w:ilvl w:val="0"/>
          <w:numId w:val="3"/>
        </w:numPr>
        <w:jc w:val="both"/>
        <w:rPr>
          <w:rFonts w:ascii="Calibri" w:hAnsi="Calibri" w:cs="Calibri"/>
          <w:sz w:val="22"/>
          <w:szCs w:val="22"/>
        </w:rPr>
      </w:pPr>
      <w:r w:rsidRPr="00007072">
        <w:rPr>
          <w:rFonts w:ascii="Calibri" w:hAnsi="Calibri" w:cs="Calibri"/>
          <w:b/>
          <w:bCs/>
          <w:sz w:val="22"/>
          <w:szCs w:val="22"/>
        </w:rPr>
        <w:t>Enhance Output Predictability and Safety</w:t>
      </w:r>
      <w:r w:rsidRPr="00007072">
        <w:rPr>
          <w:rFonts w:ascii="Calibri" w:hAnsi="Calibri" w:cs="Calibri"/>
          <w:sz w:val="22"/>
          <w:szCs w:val="22"/>
        </w:rPr>
        <w:t>:</w:t>
      </w:r>
    </w:p>
    <w:p w14:paraId="356D984B"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Apply ensemble prompting techniques to reduce variability in LLM outputs.</w:t>
      </w:r>
    </w:p>
    <w:p w14:paraId="487840D9"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Use context-dependent prompt re-framing to minimize distraction from irrelevant information.</w:t>
      </w:r>
    </w:p>
    <w:p w14:paraId="485CA93C"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Test human-in-the-loop iterative refinements to stabilize prompt performance.</w:t>
      </w:r>
    </w:p>
    <w:p w14:paraId="25D54BEC" w14:textId="77777777" w:rsidR="00007072" w:rsidRPr="00007072" w:rsidRDefault="00007072" w:rsidP="00007072">
      <w:pPr>
        <w:numPr>
          <w:ilvl w:val="0"/>
          <w:numId w:val="3"/>
        </w:numPr>
        <w:jc w:val="both"/>
        <w:rPr>
          <w:rFonts w:ascii="Calibri" w:hAnsi="Calibri" w:cs="Calibri"/>
          <w:sz w:val="22"/>
          <w:szCs w:val="22"/>
        </w:rPr>
      </w:pPr>
      <w:r w:rsidRPr="00007072">
        <w:rPr>
          <w:rFonts w:ascii="Calibri" w:hAnsi="Calibri" w:cs="Calibri"/>
          <w:b/>
          <w:bCs/>
          <w:sz w:val="22"/>
          <w:szCs w:val="22"/>
        </w:rPr>
        <w:t>Conduct End-to-End Evaluation of Tutoring Effectiveness</w:t>
      </w:r>
      <w:r w:rsidRPr="00007072">
        <w:rPr>
          <w:rFonts w:ascii="Calibri" w:hAnsi="Calibri" w:cs="Calibri"/>
          <w:sz w:val="22"/>
          <w:szCs w:val="22"/>
        </w:rPr>
        <w:t>:</w:t>
      </w:r>
    </w:p>
    <w:p w14:paraId="02CE7082"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Measure factual accuracy, reasoning transparency, user trust, and learning outcomes through human-subject experiments.</w:t>
      </w:r>
    </w:p>
    <w:p w14:paraId="44BEE18D"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 xml:space="preserve">Quantify performance using BLEU, </w:t>
      </w:r>
      <w:proofErr w:type="spellStart"/>
      <w:r w:rsidRPr="00007072">
        <w:rPr>
          <w:rFonts w:ascii="Calibri" w:hAnsi="Calibri" w:cs="Calibri"/>
          <w:sz w:val="22"/>
          <w:szCs w:val="22"/>
        </w:rPr>
        <w:t>BERTScore</w:t>
      </w:r>
      <w:proofErr w:type="spellEnd"/>
      <w:r w:rsidRPr="00007072">
        <w:rPr>
          <w:rFonts w:ascii="Calibri" w:hAnsi="Calibri" w:cs="Calibri"/>
          <w:sz w:val="22"/>
          <w:szCs w:val="22"/>
        </w:rPr>
        <w:t>, ROUGE, and explainability metrics.</w:t>
      </w:r>
    </w:p>
    <w:p w14:paraId="69DFAC26" w14:textId="77777777" w:rsidR="00007072" w:rsidRPr="00007072" w:rsidRDefault="00007072" w:rsidP="00007072">
      <w:pPr>
        <w:numPr>
          <w:ilvl w:val="0"/>
          <w:numId w:val="3"/>
        </w:numPr>
        <w:jc w:val="both"/>
        <w:rPr>
          <w:rFonts w:ascii="Calibri" w:hAnsi="Calibri" w:cs="Calibri"/>
          <w:sz w:val="22"/>
          <w:szCs w:val="22"/>
        </w:rPr>
      </w:pPr>
      <w:r w:rsidRPr="00007072">
        <w:rPr>
          <w:rFonts w:ascii="Calibri" w:hAnsi="Calibri" w:cs="Calibri"/>
          <w:b/>
          <w:bCs/>
          <w:sz w:val="22"/>
          <w:szCs w:val="22"/>
        </w:rPr>
        <w:t>Ensure Ethical Deployment and Scalability</w:t>
      </w:r>
      <w:r w:rsidRPr="00007072">
        <w:rPr>
          <w:rFonts w:ascii="Calibri" w:hAnsi="Calibri" w:cs="Calibri"/>
          <w:sz w:val="22"/>
          <w:szCs w:val="22"/>
        </w:rPr>
        <w:t>:</w:t>
      </w:r>
    </w:p>
    <w:p w14:paraId="44DC1B0D"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Evaluate data privacy, content safety, and fairness considerations.</w:t>
      </w:r>
    </w:p>
    <w:p w14:paraId="4B06951E" w14:textId="77777777" w:rsidR="00007072" w:rsidRPr="00007072" w:rsidRDefault="00007072" w:rsidP="00007072">
      <w:pPr>
        <w:numPr>
          <w:ilvl w:val="1"/>
          <w:numId w:val="3"/>
        </w:numPr>
        <w:jc w:val="both"/>
        <w:rPr>
          <w:rFonts w:ascii="Calibri" w:hAnsi="Calibri" w:cs="Calibri"/>
          <w:sz w:val="22"/>
          <w:szCs w:val="22"/>
        </w:rPr>
      </w:pPr>
      <w:r w:rsidRPr="00007072">
        <w:rPr>
          <w:rFonts w:ascii="Calibri" w:hAnsi="Calibri" w:cs="Calibri"/>
          <w:sz w:val="22"/>
          <w:szCs w:val="22"/>
        </w:rPr>
        <w:t>Ensure the system is scalable to multiple domains and accessible for low-resource users.</w:t>
      </w:r>
    </w:p>
    <w:p w14:paraId="5693801B" w14:textId="4C3C4E60" w:rsidR="00007072" w:rsidRPr="00007072" w:rsidRDefault="00007072" w:rsidP="00007072">
      <w:pPr>
        <w:jc w:val="both"/>
        <w:rPr>
          <w:rFonts w:ascii="Calibri" w:hAnsi="Calibri" w:cs="Calibri"/>
          <w:sz w:val="22"/>
          <w:szCs w:val="22"/>
        </w:rPr>
      </w:pPr>
    </w:p>
    <w:p w14:paraId="73A66E56"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3. Background and Motivation</w:t>
      </w:r>
    </w:p>
    <w:p w14:paraId="52E3D3F9"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3.1 Problem with Current LLMs</w:t>
      </w:r>
    </w:p>
    <w:p w14:paraId="0947E5AE"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Large Language Models (LLMs) like GPT-4, Claude, and DeepSeek-V3 are built on powerful transformer architectures and trained on massive corpora of text. Despite their fluency and apparent knowledge, they suffer from several core limitations that make them unreliable as unsupervised educational tools:</w:t>
      </w:r>
    </w:p>
    <w:p w14:paraId="2642FF1B" w14:textId="77777777" w:rsidR="00007072" w:rsidRPr="00007072" w:rsidRDefault="00007072" w:rsidP="00007072">
      <w:pPr>
        <w:numPr>
          <w:ilvl w:val="0"/>
          <w:numId w:val="4"/>
        </w:numPr>
        <w:jc w:val="both"/>
        <w:rPr>
          <w:rFonts w:ascii="Calibri" w:hAnsi="Calibri" w:cs="Calibri"/>
          <w:sz w:val="22"/>
          <w:szCs w:val="22"/>
        </w:rPr>
      </w:pPr>
      <w:r w:rsidRPr="00007072">
        <w:rPr>
          <w:rFonts w:ascii="Calibri" w:hAnsi="Calibri" w:cs="Calibri"/>
          <w:b/>
          <w:bCs/>
          <w:sz w:val="22"/>
          <w:szCs w:val="22"/>
        </w:rPr>
        <w:lastRenderedPageBreak/>
        <w:t>Hallucinations</w:t>
      </w:r>
      <w:r w:rsidRPr="00007072">
        <w:rPr>
          <w:rFonts w:ascii="Calibri" w:hAnsi="Calibri" w:cs="Calibri"/>
          <w:sz w:val="22"/>
          <w:szCs w:val="22"/>
        </w:rPr>
        <w:t>: LLMs generate outputs based on statistical likelihood rather than factual grounding. When no direct match is found in their training data, they may fabricate information that appears plausible but is objectively incorrect. This is especially dangerous in education, where learners may not have the expertise to recognize misinformation.</w:t>
      </w:r>
    </w:p>
    <w:p w14:paraId="73417FCE" w14:textId="77777777" w:rsidR="00007072" w:rsidRPr="00007072" w:rsidRDefault="00007072" w:rsidP="00007072">
      <w:pPr>
        <w:numPr>
          <w:ilvl w:val="0"/>
          <w:numId w:val="4"/>
        </w:numPr>
        <w:jc w:val="both"/>
        <w:rPr>
          <w:rFonts w:ascii="Calibri" w:hAnsi="Calibri" w:cs="Calibri"/>
          <w:sz w:val="22"/>
          <w:szCs w:val="22"/>
        </w:rPr>
      </w:pPr>
      <w:r w:rsidRPr="00007072">
        <w:rPr>
          <w:rFonts w:ascii="Calibri" w:hAnsi="Calibri" w:cs="Calibri"/>
          <w:b/>
          <w:bCs/>
          <w:sz w:val="22"/>
          <w:szCs w:val="22"/>
        </w:rPr>
        <w:t>Overgeneralization and Simplification</w:t>
      </w:r>
      <w:r w:rsidRPr="00007072">
        <w:rPr>
          <w:rFonts w:ascii="Calibri" w:hAnsi="Calibri" w:cs="Calibri"/>
          <w:sz w:val="22"/>
          <w:szCs w:val="22"/>
        </w:rPr>
        <w:t>: LLMs often simplify explanations to match the average case, which can result in incomplete or misleading instructional content. For example, when asked to explain recursion, the model may skip edge cases or lack clarity in base case explanations.</w:t>
      </w:r>
    </w:p>
    <w:p w14:paraId="32D0E93D" w14:textId="77777777" w:rsidR="00007072" w:rsidRPr="00007072" w:rsidRDefault="00007072" w:rsidP="00007072">
      <w:pPr>
        <w:numPr>
          <w:ilvl w:val="0"/>
          <w:numId w:val="4"/>
        </w:numPr>
        <w:jc w:val="both"/>
        <w:rPr>
          <w:rFonts w:ascii="Calibri" w:hAnsi="Calibri" w:cs="Calibri"/>
          <w:sz w:val="22"/>
          <w:szCs w:val="22"/>
        </w:rPr>
      </w:pPr>
      <w:r w:rsidRPr="00007072">
        <w:rPr>
          <w:rFonts w:ascii="Calibri" w:hAnsi="Calibri" w:cs="Calibri"/>
          <w:b/>
          <w:bCs/>
          <w:sz w:val="22"/>
          <w:szCs w:val="22"/>
        </w:rPr>
        <w:t>Prompt Sensitivity</w:t>
      </w:r>
      <w:r w:rsidRPr="00007072">
        <w:rPr>
          <w:rFonts w:ascii="Calibri" w:hAnsi="Calibri" w:cs="Calibri"/>
          <w:sz w:val="22"/>
          <w:szCs w:val="22"/>
        </w:rPr>
        <w:t>: The quality and correctness of LLM outputs vary significantly with phrasing. Slight rewordings can lead to completely different answers, creating unpredictability in student learning outcomes.</w:t>
      </w:r>
    </w:p>
    <w:p w14:paraId="1390961D" w14:textId="77777777" w:rsidR="00007072" w:rsidRPr="00007072" w:rsidRDefault="00007072" w:rsidP="00007072">
      <w:pPr>
        <w:numPr>
          <w:ilvl w:val="0"/>
          <w:numId w:val="4"/>
        </w:numPr>
        <w:jc w:val="both"/>
        <w:rPr>
          <w:rFonts w:ascii="Calibri" w:hAnsi="Calibri" w:cs="Calibri"/>
          <w:sz w:val="22"/>
          <w:szCs w:val="22"/>
        </w:rPr>
      </w:pPr>
      <w:r w:rsidRPr="00007072">
        <w:rPr>
          <w:rFonts w:ascii="Calibri" w:hAnsi="Calibri" w:cs="Calibri"/>
          <w:b/>
          <w:bCs/>
          <w:sz w:val="22"/>
          <w:szCs w:val="22"/>
        </w:rPr>
        <w:t>Lack of Source Traceability</w:t>
      </w:r>
      <w:r w:rsidRPr="00007072">
        <w:rPr>
          <w:rFonts w:ascii="Calibri" w:hAnsi="Calibri" w:cs="Calibri"/>
          <w:sz w:val="22"/>
          <w:szCs w:val="22"/>
        </w:rPr>
        <w:t>: Unlike search engines or traditional learning platforms, LLMs do not cite sources. This creates a "black-box" scenario where students are unable to verify the origin or reliability of the answer.</w:t>
      </w:r>
    </w:p>
    <w:p w14:paraId="2CDB9EEB" w14:textId="77777777" w:rsidR="00007072" w:rsidRPr="00007072" w:rsidRDefault="00007072" w:rsidP="00007072">
      <w:pPr>
        <w:numPr>
          <w:ilvl w:val="0"/>
          <w:numId w:val="4"/>
        </w:numPr>
        <w:jc w:val="both"/>
        <w:rPr>
          <w:rFonts w:ascii="Calibri" w:hAnsi="Calibri" w:cs="Calibri"/>
          <w:sz w:val="22"/>
          <w:szCs w:val="22"/>
        </w:rPr>
      </w:pPr>
      <w:r w:rsidRPr="00007072">
        <w:rPr>
          <w:rFonts w:ascii="Calibri" w:hAnsi="Calibri" w:cs="Calibri"/>
          <w:b/>
          <w:bCs/>
          <w:sz w:val="22"/>
          <w:szCs w:val="22"/>
        </w:rPr>
        <w:t>Inconsistent Reasoning</w:t>
      </w:r>
      <w:r w:rsidRPr="00007072">
        <w:rPr>
          <w:rFonts w:ascii="Calibri" w:hAnsi="Calibri" w:cs="Calibri"/>
          <w:sz w:val="22"/>
          <w:szCs w:val="22"/>
        </w:rPr>
        <w:t>: Even when solving step-by-step problems, LLMs can contradict earlier steps or draw illogical conclusions. For example, in multi-step mathematics or logic problems, the reasoning chain may fall apart halfway through due to probabilistic drift.</w:t>
      </w:r>
    </w:p>
    <w:p w14:paraId="006C62AF" w14:textId="77777777" w:rsidR="00007072" w:rsidRPr="00007072" w:rsidRDefault="00007072" w:rsidP="00007072">
      <w:pPr>
        <w:numPr>
          <w:ilvl w:val="0"/>
          <w:numId w:val="4"/>
        </w:numPr>
        <w:jc w:val="both"/>
        <w:rPr>
          <w:rFonts w:ascii="Calibri" w:hAnsi="Calibri" w:cs="Calibri"/>
          <w:sz w:val="22"/>
          <w:szCs w:val="22"/>
        </w:rPr>
      </w:pPr>
      <w:r w:rsidRPr="00007072">
        <w:rPr>
          <w:rFonts w:ascii="Calibri" w:hAnsi="Calibri" w:cs="Calibri"/>
          <w:b/>
          <w:bCs/>
          <w:sz w:val="22"/>
          <w:szCs w:val="22"/>
        </w:rPr>
        <w:t>No Long-Term Memory</w:t>
      </w:r>
      <w:r w:rsidRPr="00007072">
        <w:rPr>
          <w:rFonts w:ascii="Calibri" w:hAnsi="Calibri" w:cs="Calibri"/>
          <w:sz w:val="22"/>
          <w:szCs w:val="22"/>
        </w:rPr>
        <w:t>: Standard LLMs do not retain state between queries. This makes it impossible for them to track student progress or adjust instructional strategies over time without external scaffolding.</w:t>
      </w:r>
    </w:p>
    <w:p w14:paraId="591287B9" w14:textId="77777777" w:rsidR="00007072" w:rsidRPr="00007072" w:rsidRDefault="00007072" w:rsidP="00007072">
      <w:pPr>
        <w:numPr>
          <w:ilvl w:val="0"/>
          <w:numId w:val="4"/>
        </w:numPr>
        <w:jc w:val="both"/>
        <w:rPr>
          <w:rFonts w:ascii="Calibri" w:hAnsi="Calibri" w:cs="Calibri"/>
          <w:sz w:val="22"/>
          <w:szCs w:val="22"/>
        </w:rPr>
      </w:pPr>
      <w:r w:rsidRPr="00007072">
        <w:rPr>
          <w:rFonts w:ascii="Calibri" w:hAnsi="Calibri" w:cs="Calibri"/>
          <w:b/>
          <w:bCs/>
          <w:sz w:val="22"/>
          <w:szCs w:val="22"/>
        </w:rPr>
        <w:t>Bias and Safety Risks</w:t>
      </w:r>
      <w:r w:rsidRPr="00007072">
        <w:rPr>
          <w:rFonts w:ascii="Calibri" w:hAnsi="Calibri" w:cs="Calibri"/>
          <w:sz w:val="22"/>
          <w:szCs w:val="22"/>
        </w:rPr>
        <w:t>: Pretrained LLMs inherit biases present in their training data. Without careful filtering and grounding, they may propagate stereotypes or unsafe responses, especially in sensitive educational domains.</w:t>
      </w:r>
    </w:p>
    <w:p w14:paraId="36EDAE3C"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These challenges demonstrate why LLMs, in their base form, are </w:t>
      </w:r>
      <w:r w:rsidRPr="00007072">
        <w:rPr>
          <w:rFonts w:ascii="Calibri" w:hAnsi="Calibri" w:cs="Calibri"/>
          <w:b/>
          <w:bCs/>
          <w:sz w:val="22"/>
          <w:szCs w:val="22"/>
        </w:rPr>
        <w:t>unsuitable for deployment as independent personal tutors</w:t>
      </w:r>
      <w:r w:rsidRPr="00007072">
        <w:rPr>
          <w:rFonts w:ascii="Calibri" w:hAnsi="Calibri" w:cs="Calibri"/>
          <w:sz w:val="22"/>
          <w:szCs w:val="22"/>
        </w:rPr>
        <w:t>. Overcoming these limitations requires structured knowledge grounding, explicit reasoning frameworks, and robust prompt management strategies—all of which are central to this project.</w:t>
      </w:r>
    </w:p>
    <w:p w14:paraId="5741F38F"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3.2 Limitations in Tutoring Applications</w:t>
      </w:r>
    </w:p>
    <w:p w14:paraId="1829A4E5"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While the potential for LLMs to support education is significant, current AI-powered tutoring applications face major limitations when measured against the needs of real-world learners. Effective tutoring is not only about delivering correct answers but also about facilitating understanding, engagement, and adaptation to individual learners.</w:t>
      </w:r>
    </w:p>
    <w:p w14:paraId="10A7A6E8" w14:textId="77777777" w:rsidR="00007072" w:rsidRPr="00007072" w:rsidRDefault="00007072" w:rsidP="00007072">
      <w:pPr>
        <w:numPr>
          <w:ilvl w:val="0"/>
          <w:numId w:val="5"/>
        </w:numPr>
        <w:jc w:val="both"/>
        <w:rPr>
          <w:rFonts w:ascii="Calibri" w:hAnsi="Calibri" w:cs="Calibri"/>
          <w:sz w:val="22"/>
          <w:szCs w:val="22"/>
        </w:rPr>
      </w:pPr>
      <w:r w:rsidRPr="00007072">
        <w:rPr>
          <w:rFonts w:ascii="Calibri" w:hAnsi="Calibri" w:cs="Calibri"/>
          <w:b/>
          <w:bCs/>
          <w:sz w:val="22"/>
          <w:szCs w:val="22"/>
        </w:rPr>
        <w:t>Lack of Personalization</w:t>
      </w:r>
      <w:r w:rsidRPr="00007072">
        <w:rPr>
          <w:rFonts w:ascii="Calibri" w:hAnsi="Calibri" w:cs="Calibri"/>
          <w:sz w:val="22"/>
          <w:szCs w:val="22"/>
        </w:rPr>
        <w:t>: LLMs do not natively account for a student's prior knowledge, learning goals, or preferred style. A human tutor dynamically adjusts explanations and pacing, whereas current LLMs offer static responses without long-term context. Without integration of learner models or memory, personalization remains minimal.</w:t>
      </w:r>
    </w:p>
    <w:p w14:paraId="0ABAD139" w14:textId="77777777" w:rsidR="00007072" w:rsidRPr="00007072" w:rsidRDefault="00007072" w:rsidP="00007072">
      <w:pPr>
        <w:numPr>
          <w:ilvl w:val="0"/>
          <w:numId w:val="5"/>
        </w:numPr>
        <w:jc w:val="both"/>
        <w:rPr>
          <w:rFonts w:ascii="Calibri" w:hAnsi="Calibri" w:cs="Calibri"/>
          <w:sz w:val="22"/>
          <w:szCs w:val="22"/>
        </w:rPr>
      </w:pPr>
      <w:r w:rsidRPr="00007072">
        <w:rPr>
          <w:rFonts w:ascii="Calibri" w:hAnsi="Calibri" w:cs="Calibri"/>
          <w:b/>
          <w:bCs/>
          <w:sz w:val="22"/>
          <w:szCs w:val="22"/>
        </w:rPr>
        <w:t>Inability to Track Progress</w:t>
      </w:r>
      <w:r w:rsidRPr="00007072">
        <w:rPr>
          <w:rFonts w:ascii="Calibri" w:hAnsi="Calibri" w:cs="Calibri"/>
          <w:sz w:val="22"/>
          <w:szCs w:val="22"/>
        </w:rPr>
        <w:t xml:space="preserve">: Tutoring involves understanding what a student already knows and building upon it. LLMs in their current state operate </w:t>
      </w:r>
      <w:proofErr w:type="spellStart"/>
      <w:r w:rsidRPr="00007072">
        <w:rPr>
          <w:rFonts w:ascii="Calibri" w:hAnsi="Calibri" w:cs="Calibri"/>
          <w:sz w:val="22"/>
          <w:szCs w:val="22"/>
        </w:rPr>
        <w:t>statelessly</w:t>
      </w:r>
      <w:proofErr w:type="spellEnd"/>
      <w:r w:rsidRPr="00007072">
        <w:rPr>
          <w:rFonts w:ascii="Calibri" w:hAnsi="Calibri" w:cs="Calibri"/>
          <w:sz w:val="22"/>
          <w:szCs w:val="22"/>
        </w:rPr>
        <w:t xml:space="preserve"> across sessions, unable to </w:t>
      </w:r>
      <w:r w:rsidRPr="00007072">
        <w:rPr>
          <w:rFonts w:ascii="Calibri" w:hAnsi="Calibri" w:cs="Calibri"/>
          <w:sz w:val="22"/>
          <w:szCs w:val="22"/>
        </w:rPr>
        <w:lastRenderedPageBreak/>
        <w:t>monitor performance trends or skill mastery. This limitation prevents adaptive lesson planning or formative assessment feedback.</w:t>
      </w:r>
    </w:p>
    <w:p w14:paraId="3BF9415D" w14:textId="77777777" w:rsidR="00007072" w:rsidRPr="00007072" w:rsidRDefault="00007072" w:rsidP="00007072">
      <w:pPr>
        <w:numPr>
          <w:ilvl w:val="0"/>
          <w:numId w:val="5"/>
        </w:numPr>
        <w:jc w:val="both"/>
        <w:rPr>
          <w:rFonts w:ascii="Calibri" w:hAnsi="Calibri" w:cs="Calibri"/>
          <w:sz w:val="22"/>
          <w:szCs w:val="22"/>
        </w:rPr>
      </w:pPr>
      <w:r w:rsidRPr="00007072">
        <w:rPr>
          <w:rFonts w:ascii="Calibri" w:hAnsi="Calibri" w:cs="Calibri"/>
          <w:b/>
          <w:bCs/>
          <w:sz w:val="22"/>
          <w:szCs w:val="22"/>
        </w:rPr>
        <w:t>Weakness in Domain-Specific Instruction</w:t>
      </w:r>
      <w:r w:rsidRPr="00007072">
        <w:rPr>
          <w:rFonts w:ascii="Calibri" w:hAnsi="Calibri" w:cs="Calibri"/>
          <w:sz w:val="22"/>
          <w:szCs w:val="22"/>
        </w:rPr>
        <w:t>: Many educational domains (e.g., advanced mathematics, language grammar, physics) require precision and structured reasoning. LLMs, when used without grounding, can misrepresent these topics or generate superficial explanations. Even with fine-tuning, this can result in confusion or misinformation for students.</w:t>
      </w:r>
    </w:p>
    <w:p w14:paraId="644D5577" w14:textId="77777777" w:rsidR="00007072" w:rsidRPr="00007072" w:rsidRDefault="00007072" w:rsidP="00007072">
      <w:pPr>
        <w:numPr>
          <w:ilvl w:val="0"/>
          <w:numId w:val="5"/>
        </w:numPr>
        <w:jc w:val="both"/>
        <w:rPr>
          <w:rFonts w:ascii="Calibri" w:hAnsi="Calibri" w:cs="Calibri"/>
          <w:sz w:val="22"/>
          <w:szCs w:val="22"/>
        </w:rPr>
      </w:pPr>
      <w:r w:rsidRPr="00007072">
        <w:rPr>
          <w:rFonts w:ascii="Calibri" w:hAnsi="Calibri" w:cs="Calibri"/>
          <w:b/>
          <w:bCs/>
          <w:sz w:val="22"/>
          <w:szCs w:val="22"/>
        </w:rPr>
        <w:t>Poor Support for Socratic and Dialogic Learning</w:t>
      </w:r>
      <w:r w:rsidRPr="00007072">
        <w:rPr>
          <w:rFonts w:ascii="Calibri" w:hAnsi="Calibri" w:cs="Calibri"/>
          <w:sz w:val="22"/>
          <w:szCs w:val="22"/>
        </w:rPr>
        <w:t>: Learning often benefits from guided discovery, where the tutor asks probing questions to prompt thinking rather than supplying direct answers. LLMs are not optimized to simulate this kind of pedagogical dialog, limiting the development of critical thinking in learners.</w:t>
      </w:r>
    </w:p>
    <w:p w14:paraId="05D4976B" w14:textId="77777777" w:rsidR="00007072" w:rsidRPr="00007072" w:rsidRDefault="00007072" w:rsidP="00007072">
      <w:pPr>
        <w:numPr>
          <w:ilvl w:val="0"/>
          <w:numId w:val="5"/>
        </w:numPr>
        <w:jc w:val="both"/>
        <w:rPr>
          <w:rFonts w:ascii="Calibri" w:hAnsi="Calibri" w:cs="Calibri"/>
          <w:sz w:val="22"/>
          <w:szCs w:val="22"/>
        </w:rPr>
      </w:pPr>
      <w:r w:rsidRPr="00007072">
        <w:rPr>
          <w:rFonts w:ascii="Calibri" w:hAnsi="Calibri" w:cs="Calibri"/>
          <w:b/>
          <w:bCs/>
          <w:sz w:val="22"/>
          <w:szCs w:val="22"/>
        </w:rPr>
        <w:t>Lack of Content Explainability</w:t>
      </w:r>
      <w:r w:rsidRPr="00007072">
        <w:rPr>
          <w:rFonts w:ascii="Calibri" w:hAnsi="Calibri" w:cs="Calibri"/>
          <w:sz w:val="22"/>
          <w:szCs w:val="22"/>
        </w:rPr>
        <w:t>: Educational responses must often include justifications or derivations (e.g., in math proofs, grammar rules). Most LLM outputs lack structured logic flow or evidence. This makes it hard for learners to verify or understand the 'why' behind an answer.</w:t>
      </w:r>
    </w:p>
    <w:p w14:paraId="47C18789" w14:textId="77777777" w:rsidR="00007072" w:rsidRPr="00007072" w:rsidRDefault="00007072" w:rsidP="00007072">
      <w:pPr>
        <w:numPr>
          <w:ilvl w:val="0"/>
          <w:numId w:val="5"/>
        </w:numPr>
        <w:jc w:val="both"/>
        <w:rPr>
          <w:rFonts w:ascii="Calibri" w:hAnsi="Calibri" w:cs="Calibri"/>
          <w:sz w:val="22"/>
          <w:szCs w:val="22"/>
        </w:rPr>
      </w:pPr>
      <w:r w:rsidRPr="00007072">
        <w:rPr>
          <w:rFonts w:ascii="Calibri" w:hAnsi="Calibri" w:cs="Calibri"/>
          <w:b/>
          <w:bCs/>
          <w:sz w:val="22"/>
          <w:szCs w:val="22"/>
        </w:rPr>
        <w:t>Risk of Propagating Bias or Inappropriate Content</w:t>
      </w:r>
      <w:r w:rsidRPr="00007072">
        <w:rPr>
          <w:rFonts w:ascii="Calibri" w:hAnsi="Calibri" w:cs="Calibri"/>
          <w:sz w:val="22"/>
          <w:szCs w:val="22"/>
        </w:rPr>
        <w:t>: Without proper safeguards, LLMs may inadvertently reinforce stereotypes, include culturally insensitive examples, or respond inappropriately to sensitive educational contexts. A robust tutoring system requires fine-grained control and ethical alignment.</w:t>
      </w:r>
    </w:p>
    <w:p w14:paraId="66797E4A" w14:textId="77777777" w:rsidR="00007072" w:rsidRPr="00007072" w:rsidRDefault="00007072" w:rsidP="00007072">
      <w:pPr>
        <w:numPr>
          <w:ilvl w:val="0"/>
          <w:numId w:val="5"/>
        </w:numPr>
        <w:jc w:val="both"/>
        <w:rPr>
          <w:rFonts w:ascii="Calibri" w:hAnsi="Calibri" w:cs="Calibri"/>
          <w:sz w:val="22"/>
          <w:szCs w:val="22"/>
        </w:rPr>
      </w:pPr>
      <w:r w:rsidRPr="00007072">
        <w:rPr>
          <w:rFonts w:ascii="Calibri" w:hAnsi="Calibri" w:cs="Calibri"/>
          <w:b/>
          <w:bCs/>
          <w:sz w:val="22"/>
          <w:szCs w:val="22"/>
        </w:rPr>
        <w:t>No Dynamic Feedback Loop</w:t>
      </w:r>
      <w:r w:rsidRPr="00007072">
        <w:rPr>
          <w:rFonts w:ascii="Calibri" w:hAnsi="Calibri" w:cs="Calibri"/>
          <w:sz w:val="22"/>
          <w:szCs w:val="22"/>
        </w:rPr>
        <w:t>: In real classrooms, tutors adjust based on learner reactions—whether they look confused, ask questions, or give incorrect answers. LLMs currently have no way to interpret such signals or initiate clarification without user prompting.</w:t>
      </w:r>
    </w:p>
    <w:p w14:paraId="5DEECFD2"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Because of these constraints, most existing LLM-powered tutors are either limited to FAQ-style interactions or require extensive manual curation. Addressing these gaps calls for deeper integration of structured knowledge, reasoning pipelines, and adaptive response mechanisms—motivating the technical innovations proposed in this project.</w:t>
      </w:r>
    </w:p>
    <w:p w14:paraId="2DA79D8E"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3.3 Opportunity: A Unified, Grounded, and Adaptive LLM Tutor</w:t>
      </w:r>
    </w:p>
    <w:p w14:paraId="12542A81"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The shortcomings outlined in Sections 3.1 and 3.2 offer an opportunity to reimagine LLM-based tutoring using an integrated approach that combines recent technical breakthroughs in natural language processing. The emerging synergy between </w:t>
      </w:r>
      <w:r w:rsidRPr="00007072">
        <w:rPr>
          <w:rFonts w:ascii="Calibri" w:hAnsi="Calibri" w:cs="Calibri"/>
          <w:b/>
          <w:bCs/>
          <w:sz w:val="22"/>
          <w:szCs w:val="22"/>
        </w:rPr>
        <w:t>Knowledge Graphs</w:t>
      </w:r>
      <w:r w:rsidRPr="00007072">
        <w:rPr>
          <w:rFonts w:ascii="Calibri" w:hAnsi="Calibri" w:cs="Calibri"/>
          <w:sz w:val="22"/>
          <w:szCs w:val="22"/>
        </w:rPr>
        <w:t xml:space="preserve">, </w:t>
      </w:r>
      <w:r w:rsidRPr="00007072">
        <w:rPr>
          <w:rFonts w:ascii="Calibri" w:hAnsi="Calibri" w:cs="Calibri"/>
          <w:b/>
          <w:bCs/>
          <w:sz w:val="22"/>
          <w:szCs w:val="22"/>
        </w:rPr>
        <w:t>Reasoning-Augmented Prompting</w:t>
      </w:r>
      <w:r w:rsidRPr="00007072">
        <w:rPr>
          <w:rFonts w:ascii="Calibri" w:hAnsi="Calibri" w:cs="Calibri"/>
          <w:sz w:val="22"/>
          <w:szCs w:val="22"/>
        </w:rPr>
        <w:t xml:space="preserve">, and </w:t>
      </w:r>
      <w:r w:rsidRPr="00007072">
        <w:rPr>
          <w:rFonts w:ascii="Calibri" w:hAnsi="Calibri" w:cs="Calibri"/>
          <w:b/>
          <w:bCs/>
          <w:sz w:val="22"/>
          <w:szCs w:val="22"/>
        </w:rPr>
        <w:t>Retrieval-Enhanced Generation</w:t>
      </w:r>
      <w:r w:rsidRPr="00007072">
        <w:rPr>
          <w:rFonts w:ascii="Calibri" w:hAnsi="Calibri" w:cs="Calibri"/>
          <w:sz w:val="22"/>
          <w:szCs w:val="22"/>
        </w:rPr>
        <w:t xml:space="preserve"> presents a viable pathway toward trustworthy, explainable AI tutors that function autonomously.</w:t>
      </w:r>
    </w:p>
    <w:p w14:paraId="41EF4924"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This project seizes that opportunity through a </w:t>
      </w:r>
      <w:r w:rsidRPr="00007072">
        <w:rPr>
          <w:rFonts w:ascii="Calibri" w:hAnsi="Calibri" w:cs="Calibri"/>
          <w:b/>
          <w:bCs/>
          <w:sz w:val="22"/>
          <w:szCs w:val="22"/>
        </w:rPr>
        <w:t>unified architecture</w:t>
      </w:r>
      <w:r w:rsidRPr="00007072">
        <w:rPr>
          <w:rFonts w:ascii="Calibri" w:hAnsi="Calibri" w:cs="Calibri"/>
          <w:sz w:val="22"/>
          <w:szCs w:val="22"/>
        </w:rPr>
        <w:t xml:space="preserve"> that brings together:</w:t>
      </w:r>
    </w:p>
    <w:p w14:paraId="13D5BF59" w14:textId="77777777" w:rsidR="00007072" w:rsidRPr="00007072" w:rsidRDefault="00007072" w:rsidP="00007072">
      <w:pPr>
        <w:numPr>
          <w:ilvl w:val="0"/>
          <w:numId w:val="6"/>
        </w:numPr>
        <w:jc w:val="both"/>
        <w:rPr>
          <w:rFonts w:ascii="Calibri" w:hAnsi="Calibri" w:cs="Calibri"/>
          <w:sz w:val="22"/>
          <w:szCs w:val="22"/>
        </w:rPr>
      </w:pPr>
      <w:r w:rsidRPr="00007072">
        <w:rPr>
          <w:rFonts w:ascii="Calibri" w:hAnsi="Calibri" w:cs="Calibri"/>
          <w:b/>
          <w:bCs/>
          <w:sz w:val="22"/>
          <w:szCs w:val="22"/>
        </w:rPr>
        <w:t>Knowledge Graph-Enhanced Retrieval-Augmented Generation (KG-RAG)</w:t>
      </w:r>
      <w:r w:rsidRPr="00007072">
        <w:rPr>
          <w:rFonts w:ascii="Calibri" w:hAnsi="Calibri" w:cs="Calibri"/>
          <w:sz w:val="22"/>
          <w:szCs w:val="22"/>
        </w:rPr>
        <w:t>:</w:t>
      </w:r>
    </w:p>
    <w:p w14:paraId="0A1A87EF"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Embeds domain-specific knowledge in a machine-interpretable graph structure.</w:t>
      </w:r>
    </w:p>
    <w:p w14:paraId="36DDA40E"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Retrieval is guided by concept relationships rather than just keyword similarity.</w:t>
      </w:r>
    </w:p>
    <w:p w14:paraId="6FEB8AD2"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Ensures factual correctness and minimizes hallucinations by limiting the LLM’s creative freedom to predefined, validated knowledge paths.</w:t>
      </w:r>
    </w:p>
    <w:p w14:paraId="3A397D0C"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lastRenderedPageBreak/>
        <w:t>Allows real-time, curriculum-aligned updates (e.g., new rules, definitions, or examples).</w:t>
      </w:r>
    </w:p>
    <w:p w14:paraId="4A7EF86B" w14:textId="77777777" w:rsidR="00007072" w:rsidRPr="00007072" w:rsidRDefault="00007072" w:rsidP="00007072">
      <w:pPr>
        <w:numPr>
          <w:ilvl w:val="0"/>
          <w:numId w:val="6"/>
        </w:numPr>
        <w:jc w:val="both"/>
        <w:rPr>
          <w:rFonts w:ascii="Calibri" w:hAnsi="Calibri" w:cs="Calibri"/>
          <w:sz w:val="22"/>
          <w:szCs w:val="22"/>
        </w:rPr>
      </w:pPr>
      <w:r w:rsidRPr="00007072">
        <w:rPr>
          <w:rFonts w:ascii="Calibri" w:hAnsi="Calibri" w:cs="Calibri"/>
          <w:b/>
          <w:bCs/>
          <w:sz w:val="22"/>
          <w:szCs w:val="22"/>
        </w:rPr>
        <w:t>Chain-of-Thought (</w:t>
      </w:r>
      <w:proofErr w:type="spellStart"/>
      <w:r w:rsidRPr="00007072">
        <w:rPr>
          <w:rFonts w:ascii="Calibri" w:hAnsi="Calibri" w:cs="Calibri"/>
          <w:b/>
          <w:bCs/>
          <w:sz w:val="22"/>
          <w:szCs w:val="22"/>
        </w:rPr>
        <w:t>CoT</w:t>
      </w:r>
      <w:proofErr w:type="spellEnd"/>
      <w:r w:rsidRPr="00007072">
        <w:rPr>
          <w:rFonts w:ascii="Calibri" w:hAnsi="Calibri" w:cs="Calibri"/>
          <w:b/>
          <w:bCs/>
          <w:sz w:val="22"/>
          <w:szCs w:val="22"/>
        </w:rPr>
        <w:t>) Prompting with KG Validation</w:t>
      </w:r>
      <w:r w:rsidRPr="00007072">
        <w:rPr>
          <w:rFonts w:ascii="Calibri" w:hAnsi="Calibri" w:cs="Calibri"/>
          <w:sz w:val="22"/>
          <w:szCs w:val="22"/>
        </w:rPr>
        <w:t>:</w:t>
      </w:r>
    </w:p>
    <w:p w14:paraId="040D1085"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Simulates human reasoning by decomposing complex queries into intermediate thought steps.</w:t>
      </w:r>
    </w:p>
    <w:p w14:paraId="043F6429"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Each step is cross-referenced with the KG to filter out illogical or unsupported reasoning branches.</w:t>
      </w:r>
    </w:p>
    <w:p w14:paraId="0EF221F5"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Supports disciplines like mathematics and logic where procedural thinking is required.</w:t>
      </w:r>
    </w:p>
    <w:p w14:paraId="7A0D7C28"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Empowers learners by making the tutor’s internal logic visible and traceable.</w:t>
      </w:r>
    </w:p>
    <w:p w14:paraId="726107A9" w14:textId="77777777" w:rsidR="00007072" w:rsidRPr="00007072" w:rsidRDefault="00007072" w:rsidP="00007072">
      <w:pPr>
        <w:numPr>
          <w:ilvl w:val="0"/>
          <w:numId w:val="6"/>
        </w:numPr>
        <w:jc w:val="both"/>
        <w:rPr>
          <w:rFonts w:ascii="Calibri" w:hAnsi="Calibri" w:cs="Calibri"/>
          <w:sz w:val="22"/>
          <w:szCs w:val="22"/>
        </w:rPr>
      </w:pPr>
      <w:r w:rsidRPr="00007072">
        <w:rPr>
          <w:rFonts w:ascii="Calibri" w:hAnsi="Calibri" w:cs="Calibri"/>
          <w:b/>
          <w:bCs/>
          <w:sz w:val="22"/>
          <w:szCs w:val="22"/>
        </w:rPr>
        <w:t>Advanced Prompt Engineering for Personalization and Control</w:t>
      </w:r>
      <w:r w:rsidRPr="00007072">
        <w:rPr>
          <w:rFonts w:ascii="Calibri" w:hAnsi="Calibri" w:cs="Calibri"/>
          <w:sz w:val="22"/>
          <w:szCs w:val="22"/>
        </w:rPr>
        <w:t>:</w:t>
      </w:r>
    </w:p>
    <w:p w14:paraId="0F6FC56D"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Uses ensemble prompting to stabilize response variability and ensure multi-perspective answers.</w:t>
      </w:r>
    </w:p>
    <w:p w14:paraId="4DF590C8"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Employs context-sensitive rephrasing (e.g., S2A method) to reduce irrelevant distractions and sharpen focus.</w:t>
      </w:r>
    </w:p>
    <w:p w14:paraId="60C02C9C"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Human-in-the-loop refinement enables tailored tutoring styles (Socratic, directive, exploratory).</w:t>
      </w:r>
    </w:p>
    <w:p w14:paraId="477C4259" w14:textId="77777777" w:rsidR="00007072" w:rsidRPr="00007072" w:rsidRDefault="00007072" w:rsidP="00007072">
      <w:pPr>
        <w:numPr>
          <w:ilvl w:val="1"/>
          <w:numId w:val="6"/>
        </w:numPr>
        <w:jc w:val="both"/>
        <w:rPr>
          <w:rFonts w:ascii="Calibri" w:hAnsi="Calibri" w:cs="Calibri"/>
          <w:sz w:val="22"/>
          <w:szCs w:val="22"/>
        </w:rPr>
      </w:pPr>
      <w:r w:rsidRPr="00007072">
        <w:rPr>
          <w:rFonts w:ascii="Calibri" w:hAnsi="Calibri" w:cs="Calibri"/>
          <w:sz w:val="22"/>
          <w:szCs w:val="22"/>
        </w:rPr>
        <w:t>Modular prompts can be reused across lessons and learners, increasing scalability.</w:t>
      </w:r>
    </w:p>
    <w:p w14:paraId="050A3CD5"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Together, this framework enables a tutor that is:</w:t>
      </w:r>
    </w:p>
    <w:p w14:paraId="74CC6B74" w14:textId="77777777" w:rsidR="00007072" w:rsidRPr="00007072" w:rsidRDefault="00007072" w:rsidP="00007072">
      <w:pPr>
        <w:numPr>
          <w:ilvl w:val="0"/>
          <w:numId w:val="7"/>
        </w:numPr>
        <w:jc w:val="both"/>
        <w:rPr>
          <w:rFonts w:ascii="Calibri" w:hAnsi="Calibri" w:cs="Calibri"/>
          <w:sz w:val="22"/>
          <w:szCs w:val="22"/>
        </w:rPr>
      </w:pPr>
      <w:r w:rsidRPr="00007072">
        <w:rPr>
          <w:rFonts w:ascii="Calibri" w:hAnsi="Calibri" w:cs="Calibri"/>
          <w:b/>
          <w:bCs/>
          <w:sz w:val="22"/>
          <w:szCs w:val="22"/>
        </w:rPr>
        <w:t>Grounded</w:t>
      </w:r>
      <w:r w:rsidRPr="00007072">
        <w:rPr>
          <w:rFonts w:ascii="Calibri" w:hAnsi="Calibri" w:cs="Calibri"/>
          <w:sz w:val="22"/>
          <w:szCs w:val="22"/>
        </w:rPr>
        <w:t>: Anchored in verifiable, curated content.</w:t>
      </w:r>
    </w:p>
    <w:p w14:paraId="61432432" w14:textId="77777777" w:rsidR="00007072" w:rsidRPr="00007072" w:rsidRDefault="00007072" w:rsidP="00007072">
      <w:pPr>
        <w:numPr>
          <w:ilvl w:val="0"/>
          <w:numId w:val="7"/>
        </w:numPr>
        <w:jc w:val="both"/>
        <w:rPr>
          <w:rFonts w:ascii="Calibri" w:hAnsi="Calibri" w:cs="Calibri"/>
          <w:sz w:val="22"/>
          <w:szCs w:val="22"/>
        </w:rPr>
      </w:pPr>
      <w:r w:rsidRPr="00007072">
        <w:rPr>
          <w:rFonts w:ascii="Calibri" w:hAnsi="Calibri" w:cs="Calibri"/>
          <w:b/>
          <w:bCs/>
          <w:sz w:val="22"/>
          <w:szCs w:val="22"/>
        </w:rPr>
        <w:t>Reasoning-capable</w:t>
      </w:r>
      <w:r w:rsidRPr="00007072">
        <w:rPr>
          <w:rFonts w:ascii="Calibri" w:hAnsi="Calibri" w:cs="Calibri"/>
          <w:sz w:val="22"/>
          <w:szCs w:val="22"/>
        </w:rPr>
        <w:t>: Able to explain not just answers but the rationale behind them.</w:t>
      </w:r>
    </w:p>
    <w:p w14:paraId="67D07119" w14:textId="77777777" w:rsidR="00007072" w:rsidRPr="00007072" w:rsidRDefault="00007072" w:rsidP="00007072">
      <w:pPr>
        <w:numPr>
          <w:ilvl w:val="0"/>
          <w:numId w:val="7"/>
        </w:numPr>
        <w:jc w:val="both"/>
        <w:rPr>
          <w:rFonts w:ascii="Calibri" w:hAnsi="Calibri" w:cs="Calibri"/>
          <w:sz w:val="22"/>
          <w:szCs w:val="22"/>
        </w:rPr>
      </w:pPr>
      <w:r w:rsidRPr="00007072">
        <w:rPr>
          <w:rFonts w:ascii="Calibri" w:hAnsi="Calibri" w:cs="Calibri"/>
          <w:b/>
          <w:bCs/>
          <w:sz w:val="22"/>
          <w:szCs w:val="22"/>
        </w:rPr>
        <w:t>Adaptive</w:t>
      </w:r>
      <w:r w:rsidRPr="00007072">
        <w:rPr>
          <w:rFonts w:ascii="Calibri" w:hAnsi="Calibri" w:cs="Calibri"/>
          <w:sz w:val="22"/>
          <w:szCs w:val="22"/>
        </w:rPr>
        <w:t>: Adjusts its language and depth according to learner needs and feedback.</w:t>
      </w:r>
    </w:p>
    <w:p w14:paraId="428FAB3E" w14:textId="77777777" w:rsidR="00007072" w:rsidRPr="00007072" w:rsidRDefault="00007072" w:rsidP="00007072">
      <w:pPr>
        <w:numPr>
          <w:ilvl w:val="0"/>
          <w:numId w:val="7"/>
        </w:numPr>
        <w:jc w:val="both"/>
        <w:rPr>
          <w:rFonts w:ascii="Calibri" w:hAnsi="Calibri" w:cs="Calibri"/>
          <w:sz w:val="22"/>
          <w:szCs w:val="22"/>
        </w:rPr>
      </w:pPr>
      <w:r w:rsidRPr="00007072">
        <w:rPr>
          <w:rFonts w:ascii="Calibri" w:hAnsi="Calibri" w:cs="Calibri"/>
          <w:b/>
          <w:bCs/>
          <w:sz w:val="22"/>
          <w:szCs w:val="22"/>
        </w:rPr>
        <w:t>Safe and Predictable</w:t>
      </w:r>
      <w:r w:rsidRPr="00007072">
        <w:rPr>
          <w:rFonts w:ascii="Calibri" w:hAnsi="Calibri" w:cs="Calibri"/>
          <w:sz w:val="22"/>
          <w:szCs w:val="22"/>
        </w:rPr>
        <w:t>: Outputs are more controlled, less biased, and easier to audit.</w:t>
      </w:r>
    </w:p>
    <w:p w14:paraId="1CA9373A"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This alignment of educational objectives with technical innovations lays the foundation for a </w:t>
      </w:r>
      <w:r w:rsidRPr="00007072">
        <w:rPr>
          <w:rFonts w:ascii="Calibri" w:hAnsi="Calibri" w:cs="Calibri"/>
          <w:b/>
          <w:bCs/>
          <w:sz w:val="22"/>
          <w:szCs w:val="22"/>
        </w:rPr>
        <w:t>next-generation intelligent tutoring system</w:t>
      </w:r>
      <w:r w:rsidRPr="00007072">
        <w:rPr>
          <w:rFonts w:ascii="Calibri" w:hAnsi="Calibri" w:cs="Calibri"/>
          <w:sz w:val="22"/>
          <w:szCs w:val="22"/>
        </w:rPr>
        <w:t>. It moves beyond chatbot-style assistance and toward an AI mentor capable of supporting meaningful, transparent, and equitable learning experiences.</w:t>
      </w:r>
    </w:p>
    <w:p w14:paraId="22B86D69" w14:textId="4097921D" w:rsidR="00007072" w:rsidRPr="00007072" w:rsidRDefault="00007072" w:rsidP="00007072">
      <w:pPr>
        <w:jc w:val="both"/>
        <w:rPr>
          <w:rFonts w:ascii="Calibri" w:hAnsi="Calibri" w:cs="Calibri"/>
          <w:sz w:val="22"/>
          <w:szCs w:val="22"/>
        </w:rPr>
      </w:pPr>
    </w:p>
    <w:p w14:paraId="184A179C"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4. Technical Framework</w:t>
      </w:r>
    </w:p>
    <w:p w14:paraId="6D787391"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This section outlines the core system architecture and design principles behind the AI tutor. The system leverages recent breakthroughs in language models and structured knowledge representations to ensure correctness, reasoning transparency, and pedagogical alignment. It is composed of three synergistic components: Knowledge Graph-enhanced Retrieval-Augmented Generation (KG-RAG), Chain-of-Thought (</w:t>
      </w:r>
      <w:proofErr w:type="spellStart"/>
      <w:r w:rsidRPr="00007072">
        <w:rPr>
          <w:rFonts w:ascii="Calibri" w:hAnsi="Calibri" w:cs="Calibri"/>
          <w:sz w:val="22"/>
          <w:szCs w:val="22"/>
        </w:rPr>
        <w:t>CoT</w:t>
      </w:r>
      <w:proofErr w:type="spellEnd"/>
      <w:r w:rsidRPr="00007072">
        <w:rPr>
          <w:rFonts w:ascii="Calibri" w:hAnsi="Calibri" w:cs="Calibri"/>
          <w:sz w:val="22"/>
          <w:szCs w:val="22"/>
        </w:rPr>
        <w:t>) prompting, and adaptive Prompt Engineering.</w:t>
      </w:r>
    </w:p>
    <w:p w14:paraId="40F66ED9"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4.1 Knowledge Graph-enhanced RAG (KG-RAG)</w:t>
      </w:r>
    </w:p>
    <w:p w14:paraId="49074755"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lastRenderedPageBreak/>
        <w:t>Purpose</w:t>
      </w:r>
      <w:r w:rsidRPr="00007072">
        <w:rPr>
          <w:rFonts w:ascii="Calibri" w:hAnsi="Calibri" w:cs="Calibri"/>
          <w:sz w:val="22"/>
          <w:szCs w:val="22"/>
        </w:rPr>
        <w:t>: To systematically reduce hallucinations and factual inaccuracies in LLM outputs by grounding responses in a structured and semantically rich domain knowledge graph.</w:t>
      </w:r>
    </w:p>
    <w:p w14:paraId="3748732D"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Overview</w:t>
      </w:r>
      <w:r w:rsidRPr="00007072">
        <w:rPr>
          <w:rFonts w:ascii="Calibri" w:hAnsi="Calibri" w:cs="Calibri"/>
          <w:sz w:val="22"/>
          <w:szCs w:val="22"/>
        </w:rPr>
        <w:t xml:space="preserve">: KG-RAG enhances the standard Retrieval-Augmented Generation paradigm by integrating a Knowledge Graph (KG) into the retrieval and generation loop. While standard RAG retrieves content based on vector similarity, KG-RAG goes further by ensuring the retrieved content is </w:t>
      </w:r>
      <w:r w:rsidRPr="00007072">
        <w:rPr>
          <w:rFonts w:ascii="Calibri" w:hAnsi="Calibri" w:cs="Calibri"/>
          <w:b/>
          <w:bCs/>
          <w:sz w:val="22"/>
          <w:szCs w:val="22"/>
        </w:rPr>
        <w:t>contextually aligned</w:t>
      </w:r>
      <w:r w:rsidRPr="00007072">
        <w:rPr>
          <w:rFonts w:ascii="Calibri" w:hAnsi="Calibri" w:cs="Calibri"/>
          <w:sz w:val="22"/>
          <w:szCs w:val="22"/>
        </w:rPr>
        <w:t xml:space="preserve"> and </w:t>
      </w:r>
      <w:r w:rsidRPr="00007072">
        <w:rPr>
          <w:rFonts w:ascii="Calibri" w:hAnsi="Calibri" w:cs="Calibri"/>
          <w:b/>
          <w:bCs/>
          <w:sz w:val="22"/>
          <w:szCs w:val="22"/>
        </w:rPr>
        <w:t>semantically interconnected</w:t>
      </w:r>
      <w:r w:rsidRPr="00007072">
        <w:rPr>
          <w:rFonts w:ascii="Calibri" w:hAnsi="Calibri" w:cs="Calibri"/>
          <w:sz w:val="22"/>
          <w:szCs w:val="22"/>
        </w:rPr>
        <w:t xml:space="preserve"> with the learner's query. This is particularly valuable in education, where correctness and conceptual coherence are essential.</w:t>
      </w:r>
    </w:p>
    <w:p w14:paraId="71776361"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Architecture</w:t>
      </w:r>
      <w:r w:rsidRPr="00007072">
        <w:rPr>
          <w:rFonts w:ascii="Calibri" w:hAnsi="Calibri" w:cs="Calibri"/>
          <w:sz w:val="22"/>
          <w:szCs w:val="22"/>
        </w:rPr>
        <w:t>:</w:t>
      </w:r>
    </w:p>
    <w:p w14:paraId="0C2C7EDF" w14:textId="77777777" w:rsidR="00007072" w:rsidRPr="00007072" w:rsidRDefault="00007072" w:rsidP="00007072">
      <w:pPr>
        <w:numPr>
          <w:ilvl w:val="0"/>
          <w:numId w:val="8"/>
        </w:numPr>
        <w:jc w:val="both"/>
        <w:rPr>
          <w:rFonts w:ascii="Calibri" w:hAnsi="Calibri" w:cs="Calibri"/>
          <w:sz w:val="22"/>
          <w:szCs w:val="22"/>
        </w:rPr>
      </w:pPr>
      <w:r w:rsidRPr="00007072">
        <w:rPr>
          <w:rFonts w:ascii="Calibri" w:hAnsi="Calibri" w:cs="Calibri"/>
          <w:b/>
          <w:bCs/>
          <w:sz w:val="22"/>
          <w:szCs w:val="22"/>
        </w:rPr>
        <w:t>Knowledge Graph Construction</w:t>
      </w:r>
      <w:r w:rsidRPr="00007072">
        <w:rPr>
          <w:rFonts w:ascii="Calibri" w:hAnsi="Calibri" w:cs="Calibri"/>
          <w:sz w:val="22"/>
          <w:szCs w:val="22"/>
        </w:rPr>
        <w:t>:</w:t>
      </w:r>
    </w:p>
    <w:p w14:paraId="220BE397"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Educational materials (e.g., lecture notes, textbooks, video transcripts) are parsed using NLP pipelines to extract entity-relation-entity triples.</w:t>
      </w:r>
    </w:p>
    <w:p w14:paraId="3D26E2A2"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Triples are manually verified or filtered using syntactic and semantic validation rules.</w:t>
      </w:r>
    </w:p>
    <w:p w14:paraId="17D14555"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 xml:space="preserve">These triples are stored in a graph database like </w:t>
      </w:r>
      <w:r w:rsidRPr="00007072">
        <w:rPr>
          <w:rFonts w:ascii="Calibri" w:hAnsi="Calibri" w:cs="Calibri"/>
          <w:b/>
          <w:bCs/>
          <w:sz w:val="22"/>
          <w:szCs w:val="22"/>
        </w:rPr>
        <w:t>Neo4j</w:t>
      </w:r>
      <w:r w:rsidRPr="00007072">
        <w:rPr>
          <w:rFonts w:ascii="Calibri" w:hAnsi="Calibri" w:cs="Calibri"/>
          <w:sz w:val="22"/>
          <w:szCs w:val="22"/>
        </w:rPr>
        <w:t>, enabling efficient traversal and semantic reasoning.</w:t>
      </w:r>
    </w:p>
    <w:p w14:paraId="525D979C" w14:textId="77777777" w:rsidR="00007072" w:rsidRPr="00007072" w:rsidRDefault="00007072" w:rsidP="00007072">
      <w:pPr>
        <w:numPr>
          <w:ilvl w:val="0"/>
          <w:numId w:val="8"/>
        </w:numPr>
        <w:jc w:val="both"/>
        <w:rPr>
          <w:rFonts w:ascii="Calibri" w:hAnsi="Calibri" w:cs="Calibri"/>
          <w:sz w:val="22"/>
          <w:szCs w:val="22"/>
        </w:rPr>
      </w:pPr>
      <w:r w:rsidRPr="00007072">
        <w:rPr>
          <w:rFonts w:ascii="Calibri" w:hAnsi="Calibri" w:cs="Calibri"/>
          <w:b/>
          <w:bCs/>
          <w:sz w:val="22"/>
          <w:szCs w:val="22"/>
        </w:rPr>
        <w:t>Query Interpretation and Node Matching</w:t>
      </w:r>
      <w:r w:rsidRPr="00007072">
        <w:rPr>
          <w:rFonts w:ascii="Calibri" w:hAnsi="Calibri" w:cs="Calibri"/>
          <w:sz w:val="22"/>
          <w:szCs w:val="22"/>
        </w:rPr>
        <w:t>:</w:t>
      </w:r>
    </w:p>
    <w:p w14:paraId="6B8E0B51"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When a student poses a question, the system uses embedding models (e.g., Sentence-BERT, text-embedding-v2) to find the closest node(s) in the KG.</w:t>
      </w:r>
    </w:p>
    <w:p w14:paraId="435525DA"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 xml:space="preserve">A </w:t>
      </w:r>
      <w:r w:rsidRPr="00007072">
        <w:rPr>
          <w:rFonts w:ascii="Calibri" w:hAnsi="Calibri" w:cs="Calibri"/>
          <w:b/>
          <w:bCs/>
          <w:sz w:val="22"/>
          <w:szCs w:val="22"/>
        </w:rPr>
        <w:t>semantic anchor node</w:t>
      </w:r>
      <w:r w:rsidRPr="00007072">
        <w:rPr>
          <w:rFonts w:ascii="Calibri" w:hAnsi="Calibri" w:cs="Calibri"/>
          <w:sz w:val="22"/>
          <w:szCs w:val="22"/>
        </w:rPr>
        <w:t xml:space="preserve"> is identified, and surrounding nodes within a defined depth (e.g., 2–3 hops) are selected to expand the context.</w:t>
      </w:r>
    </w:p>
    <w:p w14:paraId="3499E6C0" w14:textId="77777777" w:rsidR="00007072" w:rsidRPr="00007072" w:rsidRDefault="00007072" w:rsidP="00007072">
      <w:pPr>
        <w:numPr>
          <w:ilvl w:val="0"/>
          <w:numId w:val="8"/>
        </w:numPr>
        <w:jc w:val="both"/>
        <w:rPr>
          <w:rFonts w:ascii="Calibri" w:hAnsi="Calibri" w:cs="Calibri"/>
          <w:sz w:val="22"/>
          <w:szCs w:val="22"/>
        </w:rPr>
      </w:pPr>
      <w:r w:rsidRPr="00007072">
        <w:rPr>
          <w:rFonts w:ascii="Calibri" w:hAnsi="Calibri" w:cs="Calibri"/>
          <w:b/>
          <w:bCs/>
          <w:sz w:val="22"/>
          <w:szCs w:val="22"/>
        </w:rPr>
        <w:t>Hybrid Context Retrieval</w:t>
      </w:r>
      <w:r w:rsidRPr="00007072">
        <w:rPr>
          <w:rFonts w:ascii="Calibri" w:hAnsi="Calibri" w:cs="Calibri"/>
          <w:sz w:val="22"/>
          <w:szCs w:val="22"/>
        </w:rPr>
        <w:t>:</w:t>
      </w:r>
    </w:p>
    <w:p w14:paraId="0F362354"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KG subgraph expansion returns semantically relevant entities.</w:t>
      </w:r>
    </w:p>
    <w:p w14:paraId="2AF5FD3F"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Vector similarity search is then conducted on the text corpus, constrained by the entities in the expanded subgraph.</w:t>
      </w:r>
    </w:p>
    <w:p w14:paraId="3A01286A"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 xml:space="preserve">This ensures that retrieved content is both </w:t>
      </w:r>
      <w:r w:rsidRPr="00007072">
        <w:rPr>
          <w:rFonts w:ascii="Calibri" w:hAnsi="Calibri" w:cs="Calibri"/>
          <w:b/>
          <w:bCs/>
          <w:sz w:val="22"/>
          <w:szCs w:val="22"/>
        </w:rPr>
        <w:t>locally relevant</w:t>
      </w:r>
      <w:r w:rsidRPr="00007072">
        <w:rPr>
          <w:rFonts w:ascii="Calibri" w:hAnsi="Calibri" w:cs="Calibri"/>
          <w:sz w:val="22"/>
          <w:szCs w:val="22"/>
        </w:rPr>
        <w:t xml:space="preserve"> and </w:t>
      </w:r>
      <w:r w:rsidRPr="00007072">
        <w:rPr>
          <w:rFonts w:ascii="Calibri" w:hAnsi="Calibri" w:cs="Calibri"/>
          <w:b/>
          <w:bCs/>
          <w:sz w:val="22"/>
          <w:szCs w:val="22"/>
        </w:rPr>
        <w:t>conceptually coherent</w:t>
      </w:r>
      <w:r w:rsidRPr="00007072">
        <w:rPr>
          <w:rFonts w:ascii="Calibri" w:hAnsi="Calibri" w:cs="Calibri"/>
          <w:sz w:val="22"/>
          <w:szCs w:val="22"/>
        </w:rPr>
        <w:t>.</w:t>
      </w:r>
    </w:p>
    <w:p w14:paraId="59782BC5" w14:textId="77777777" w:rsidR="00007072" w:rsidRPr="00007072" w:rsidRDefault="00007072" w:rsidP="00007072">
      <w:pPr>
        <w:numPr>
          <w:ilvl w:val="0"/>
          <w:numId w:val="8"/>
        </w:numPr>
        <w:jc w:val="both"/>
        <w:rPr>
          <w:rFonts w:ascii="Calibri" w:hAnsi="Calibri" w:cs="Calibri"/>
          <w:sz w:val="22"/>
          <w:szCs w:val="22"/>
        </w:rPr>
      </w:pPr>
      <w:r w:rsidRPr="00007072">
        <w:rPr>
          <w:rFonts w:ascii="Calibri" w:hAnsi="Calibri" w:cs="Calibri"/>
          <w:b/>
          <w:bCs/>
          <w:sz w:val="22"/>
          <w:szCs w:val="22"/>
        </w:rPr>
        <w:t>Augmented Prompt Generation</w:t>
      </w:r>
      <w:r w:rsidRPr="00007072">
        <w:rPr>
          <w:rFonts w:ascii="Calibri" w:hAnsi="Calibri" w:cs="Calibri"/>
          <w:sz w:val="22"/>
          <w:szCs w:val="22"/>
        </w:rPr>
        <w:t>:</w:t>
      </w:r>
    </w:p>
    <w:p w14:paraId="7234066C"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Retrieved context is combined with instructional scaffolding and injected into the LLM prompt.</w:t>
      </w:r>
    </w:p>
    <w:p w14:paraId="50E73F9D" w14:textId="77777777" w:rsidR="00007072" w:rsidRPr="00007072" w:rsidRDefault="00007072" w:rsidP="00007072">
      <w:pPr>
        <w:numPr>
          <w:ilvl w:val="1"/>
          <w:numId w:val="8"/>
        </w:numPr>
        <w:jc w:val="both"/>
        <w:rPr>
          <w:rFonts w:ascii="Calibri" w:hAnsi="Calibri" w:cs="Calibri"/>
          <w:sz w:val="22"/>
          <w:szCs w:val="22"/>
        </w:rPr>
      </w:pPr>
      <w:r w:rsidRPr="00007072">
        <w:rPr>
          <w:rFonts w:ascii="Calibri" w:hAnsi="Calibri" w:cs="Calibri"/>
          <w:sz w:val="22"/>
          <w:szCs w:val="22"/>
        </w:rPr>
        <w:t>KG metadata may also be explicitly included, e.g.,: "Concept A is related to Concept B through Relationship X."</w:t>
      </w:r>
    </w:p>
    <w:p w14:paraId="528056E8"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Advantages</w:t>
      </w:r>
      <w:r w:rsidRPr="00007072">
        <w:rPr>
          <w:rFonts w:ascii="Calibri" w:hAnsi="Calibri" w:cs="Calibri"/>
          <w:sz w:val="22"/>
          <w:szCs w:val="22"/>
        </w:rPr>
        <w:t>:</w:t>
      </w:r>
    </w:p>
    <w:p w14:paraId="2092D933" w14:textId="77777777" w:rsidR="00007072" w:rsidRPr="00007072" w:rsidRDefault="00007072" w:rsidP="00007072">
      <w:pPr>
        <w:numPr>
          <w:ilvl w:val="0"/>
          <w:numId w:val="9"/>
        </w:numPr>
        <w:jc w:val="both"/>
        <w:rPr>
          <w:rFonts w:ascii="Calibri" w:hAnsi="Calibri" w:cs="Calibri"/>
          <w:sz w:val="22"/>
          <w:szCs w:val="22"/>
        </w:rPr>
      </w:pPr>
      <w:r w:rsidRPr="00007072">
        <w:rPr>
          <w:rFonts w:ascii="Calibri" w:hAnsi="Calibri" w:cs="Calibri"/>
          <w:b/>
          <w:bCs/>
          <w:sz w:val="22"/>
          <w:szCs w:val="22"/>
        </w:rPr>
        <w:t>Reduced Hallucinations</w:t>
      </w:r>
      <w:r w:rsidRPr="00007072">
        <w:rPr>
          <w:rFonts w:ascii="Calibri" w:hAnsi="Calibri" w:cs="Calibri"/>
          <w:sz w:val="22"/>
          <w:szCs w:val="22"/>
        </w:rPr>
        <w:t>: Grounding output in curated knowledge reduces the LLM’s reliance on purely statistical predictions.</w:t>
      </w:r>
    </w:p>
    <w:p w14:paraId="3CA347FA" w14:textId="77777777" w:rsidR="00007072" w:rsidRPr="00007072" w:rsidRDefault="00007072" w:rsidP="00007072">
      <w:pPr>
        <w:numPr>
          <w:ilvl w:val="0"/>
          <w:numId w:val="9"/>
        </w:numPr>
        <w:jc w:val="both"/>
        <w:rPr>
          <w:rFonts w:ascii="Calibri" w:hAnsi="Calibri" w:cs="Calibri"/>
          <w:sz w:val="22"/>
          <w:szCs w:val="22"/>
        </w:rPr>
      </w:pPr>
      <w:r w:rsidRPr="00007072">
        <w:rPr>
          <w:rFonts w:ascii="Calibri" w:hAnsi="Calibri" w:cs="Calibri"/>
          <w:b/>
          <w:bCs/>
          <w:sz w:val="22"/>
          <w:szCs w:val="22"/>
        </w:rPr>
        <w:t>Conceptual Completeness</w:t>
      </w:r>
      <w:r w:rsidRPr="00007072">
        <w:rPr>
          <w:rFonts w:ascii="Calibri" w:hAnsi="Calibri" w:cs="Calibri"/>
          <w:sz w:val="22"/>
          <w:szCs w:val="22"/>
        </w:rPr>
        <w:t>: Learners receive explanations that incorporate all relevant subtopics and prerequisites.</w:t>
      </w:r>
    </w:p>
    <w:p w14:paraId="5F0D227A" w14:textId="77777777" w:rsidR="00007072" w:rsidRPr="00007072" w:rsidRDefault="00007072" w:rsidP="00007072">
      <w:pPr>
        <w:numPr>
          <w:ilvl w:val="0"/>
          <w:numId w:val="9"/>
        </w:numPr>
        <w:jc w:val="both"/>
        <w:rPr>
          <w:rFonts w:ascii="Calibri" w:hAnsi="Calibri" w:cs="Calibri"/>
          <w:sz w:val="22"/>
          <w:szCs w:val="22"/>
        </w:rPr>
      </w:pPr>
      <w:r w:rsidRPr="00007072">
        <w:rPr>
          <w:rFonts w:ascii="Calibri" w:hAnsi="Calibri" w:cs="Calibri"/>
          <w:b/>
          <w:bCs/>
          <w:sz w:val="22"/>
          <w:szCs w:val="22"/>
        </w:rPr>
        <w:lastRenderedPageBreak/>
        <w:t>Enhanced Reasoning</w:t>
      </w:r>
      <w:r w:rsidRPr="00007072">
        <w:rPr>
          <w:rFonts w:ascii="Calibri" w:hAnsi="Calibri" w:cs="Calibri"/>
          <w:sz w:val="22"/>
          <w:szCs w:val="22"/>
        </w:rPr>
        <w:t xml:space="preserve">: The KG provides a structured context for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steps, leading to more logical and pedagogically sound answers.</w:t>
      </w:r>
    </w:p>
    <w:p w14:paraId="15F0884D" w14:textId="77777777" w:rsidR="00007072" w:rsidRPr="00007072" w:rsidRDefault="00007072" w:rsidP="00007072">
      <w:pPr>
        <w:numPr>
          <w:ilvl w:val="0"/>
          <w:numId w:val="9"/>
        </w:numPr>
        <w:jc w:val="both"/>
        <w:rPr>
          <w:rFonts w:ascii="Calibri" w:hAnsi="Calibri" w:cs="Calibri"/>
          <w:sz w:val="22"/>
          <w:szCs w:val="22"/>
        </w:rPr>
      </w:pPr>
      <w:r w:rsidRPr="00007072">
        <w:rPr>
          <w:rFonts w:ascii="Calibri" w:hAnsi="Calibri" w:cs="Calibri"/>
          <w:b/>
          <w:bCs/>
          <w:sz w:val="22"/>
          <w:szCs w:val="22"/>
        </w:rPr>
        <w:t>Personalization Ready</w:t>
      </w:r>
      <w:r w:rsidRPr="00007072">
        <w:rPr>
          <w:rFonts w:ascii="Calibri" w:hAnsi="Calibri" w:cs="Calibri"/>
          <w:sz w:val="22"/>
          <w:szCs w:val="22"/>
        </w:rPr>
        <w:t>: The graph structure allows adaptation based on user history (e.g., previously mastered nodes).</w:t>
      </w:r>
    </w:p>
    <w:p w14:paraId="47A9AD9E"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Educational Example</w:t>
      </w:r>
      <w:r w:rsidRPr="00007072">
        <w:rPr>
          <w:rFonts w:ascii="Calibri" w:hAnsi="Calibri" w:cs="Calibri"/>
          <w:sz w:val="22"/>
          <w:szCs w:val="22"/>
        </w:rPr>
        <w:t>: For a student asking, “What caused the 2008 financial crisis?”, the KG may expand around nodes like “Subprime Mortgage”, “CDOs”, “MBS”, and “Systemic Risk”, ensuring the LLM’s response is detailed and interconnected—unlike generic answers from ungrounded models.</w:t>
      </w:r>
    </w:p>
    <w:p w14:paraId="5376505A"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KG-RAG is thus not just an enhancement to retrieval—it is a foundation for delivering trustworthy, structured, and curriculum-aware educational support.</w:t>
      </w:r>
    </w:p>
    <w:p w14:paraId="7CF5713F"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4.2 Chain-of-Thought (</w:t>
      </w:r>
      <w:proofErr w:type="spellStart"/>
      <w:r w:rsidRPr="00007072">
        <w:rPr>
          <w:rFonts w:ascii="Calibri" w:hAnsi="Calibri" w:cs="Calibri"/>
          <w:b/>
          <w:bCs/>
          <w:sz w:val="22"/>
          <w:szCs w:val="22"/>
        </w:rPr>
        <w:t>CoT</w:t>
      </w:r>
      <w:proofErr w:type="spellEnd"/>
      <w:r w:rsidRPr="00007072">
        <w:rPr>
          <w:rFonts w:ascii="Calibri" w:hAnsi="Calibri" w:cs="Calibri"/>
          <w:b/>
          <w:bCs/>
          <w:sz w:val="22"/>
          <w:szCs w:val="22"/>
        </w:rPr>
        <w:t>) Prompting</w:t>
      </w:r>
    </w:p>
    <w:p w14:paraId="6F0674F2"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Purpose</w:t>
      </w:r>
      <w:r w:rsidRPr="00007072">
        <w:rPr>
          <w:rFonts w:ascii="Calibri" w:hAnsi="Calibri" w:cs="Calibri"/>
          <w:sz w:val="22"/>
          <w:szCs w:val="22"/>
        </w:rPr>
        <w:t>: To simulate human-like reasoning by structuring LLM responses into interpretable, sequential steps. This improves answer explainability, reduces reasoning drift, and builds learner confidence by offering traceable thought processes.</w:t>
      </w:r>
    </w:p>
    <w:p w14:paraId="65C159E1"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What is Chain-of-Thought Prompting?</w:t>
      </w:r>
      <w:r w:rsidRPr="00007072">
        <w:rPr>
          <w:rFonts w:ascii="Calibri" w:hAnsi="Calibri" w:cs="Calibri"/>
          <w:sz w:val="22"/>
          <w:szCs w:val="22"/>
        </w:rPr>
        <w:t xml:space="preserve"> LLMs like GPT-4 generate outputs one token at a time based on context, without an explicit reasoning path.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prompting modifies this </w:t>
      </w:r>
      <w:proofErr w:type="spellStart"/>
      <w:r w:rsidRPr="00007072">
        <w:rPr>
          <w:rFonts w:ascii="Calibri" w:hAnsi="Calibri" w:cs="Calibri"/>
          <w:sz w:val="22"/>
          <w:szCs w:val="22"/>
        </w:rPr>
        <w:t>behavior</w:t>
      </w:r>
      <w:proofErr w:type="spellEnd"/>
      <w:r w:rsidRPr="00007072">
        <w:rPr>
          <w:rFonts w:ascii="Calibri" w:hAnsi="Calibri" w:cs="Calibri"/>
          <w:sz w:val="22"/>
          <w:szCs w:val="22"/>
        </w:rPr>
        <w:t xml:space="preserve"> by instructing the model to "think aloud," producing intermediate reasoning steps before arriving at the final answer.</w:t>
      </w:r>
    </w:p>
    <w:p w14:paraId="45A1F138"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Example</w:t>
      </w:r>
      <w:r w:rsidRPr="00007072">
        <w:rPr>
          <w:rFonts w:ascii="Calibri" w:hAnsi="Calibri" w:cs="Calibri"/>
          <w:sz w:val="22"/>
          <w:szCs w:val="22"/>
        </w:rPr>
        <w:t>:</w:t>
      </w:r>
    </w:p>
    <w:p w14:paraId="70AFBB12" w14:textId="77777777" w:rsidR="00007072" w:rsidRPr="00007072" w:rsidRDefault="00007072" w:rsidP="00007072">
      <w:pPr>
        <w:numPr>
          <w:ilvl w:val="0"/>
          <w:numId w:val="10"/>
        </w:numPr>
        <w:jc w:val="both"/>
        <w:rPr>
          <w:rFonts w:ascii="Calibri" w:hAnsi="Calibri" w:cs="Calibri"/>
          <w:sz w:val="22"/>
          <w:szCs w:val="22"/>
        </w:rPr>
      </w:pPr>
      <w:r w:rsidRPr="00007072">
        <w:rPr>
          <w:rFonts w:ascii="Calibri" w:hAnsi="Calibri" w:cs="Calibri"/>
          <w:sz w:val="22"/>
          <w:szCs w:val="22"/>
        </w:rPr>
        <w:t>Prompt: "If a train travels at 60 km/h for 2.5 hours, how far does it go? Let’s think step by step."</w:t>
      </w:r>
    </w:p>
    <w:p w14:paraId="20A8978E" w14:textId="77777777" w:rsidR="00007072" w:rsidRPr="00007072" w:rsidRDefault="00007072" w:rsidP="00007072">
      <w:pPr>
        <w:numPr>
          <w:ilvl w:val="0"/>
          <w:numId w:val="10"/>
        </w:numPr>
        <w:jc w:val="both"/>
        <w:rPr>
          <w:rFonts w:ascii="Calibri" w:hAnsi="Calibri" w:cs="Calibri"/>
          <w:sz w:val="22"/>
          <w:szCs w:val="22"/>
        </w:rPr>
      </w:pP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Output:</w:t>
      </w:r>
    </w:p>
    <w:p w14:paraId="7ECAD95B" w14:textId="77777777" w:rsidR="00007072" w:rsidRPr="00007072" w:rsidRDefault="00007072" w:rsidP="00007072">
      <w:pPr>
        <w:numPr>
          <w:ilvl w:val="1"/>
          <w:numId w:val="10"/>
        </w:numPr>
        <w:jc w:val="both"/>
        <w:rPr>
          <w:rFonts w:ascii="Calibri" w:hAnsi="Calibri" w:cs="Calibri"/>
          <w:sz w:val="22"/>
          <w:szCs w:val="22"/>
        </w:rPr>
      </w:pPr>
      <w:r w:rsidRPr="00007072">
        <w:rPr>
          <w:rFonts w:ascii="Calibri" w:hAnsi="Calibri" w:cs="Calibri"/>
          <w:sz w:val="22"/>
          <w:szCs w:val="22"/>
        </w:rPr>
        <w:t>The speed is 60 km/h.</w:t>
      </w:r>
    </w:p>
    <w:p w14:paraId="47016FCB" w14:textId="77777777" w:rsidR="00007072" w:rsidRPr="00007072" w:rsidRDefault="00007072" w:rsidP="00007072">
      <w:pPr>
        <w:numPr>
          <w:ilvl w:val="1"/>
          <w:numId w:val="10"/>
        </w:numPr>
        <w:jc w:val="both"/>
        <w:rPr>
          <w:rFonts w:ascii="Calibri" w:hAnsi="Calibri" w:cs="Calibri"/>
          <w:sz w:val="22"/>
          <w:szCs w:val="22"/>
        </w:rPr>
      </w:pPr>
      <w:r w:rsidRPr="00007072">
        <w:rPr>
          <w:rFonts w:ascii="Calibri" w:hAnsi="Calibri" w:cs="Calibri"/>
          <w:sz w:val="22"/>
          <w:szCs w:val="22"/>
        </w:rPr>
        <w:t>The time is 2.5 hours.</w:t>
      </w:r>
    </w:p>
    <w:p w14:paraId="1D2AA2C7" w14:textId="77777777" w:rsidR="00007072" w:rsidRPr="00007072" w:rsidRDefault="00007072" w:rsidP="00007072">
      <w:pPr>
        <w:numPr>
          <w:ilvl w:val="1"/>
          <w:numId w:val="10"/>
        </w:numPr>
        <w:jc w:val="both"/>
        <w:rPr>
          <w:rFonts w:ascii="Calibri" w:hAnsi="Calibri" w:cs="Calibri"/>
          <w:sz w:val="22"/>
          <w:szCs w:val="22"/>
        </w:rPr>
      </w:pPr>
      <w:r w:rsidRPr="00007072">
        <w:rPr>
          <w:rFonts w:ascii="Calibri" w:hAnsi="Calibri" w:cs="Calibri"/>
          <w:sz w:val="22"/>
          <w:szCs w:val="22"/>
        </w:rPr>
        <w:t>Distance = speed × time = 60 × 2.5 = 150.</w:t>
      </w:r>
    </w:p>
    <w:p w14:paraId="07B37294" w14:textId="77777777" w:rsidR="00007072" w:rsidRPr="00007072" w:rsidRDefault="00007072" w:rsidP="00007072">
      <w:pPr>
        <w:numPr>
          <w:ilvl w:val="1"/>
          <w:numId w:val="10"/>
        </w:numPr>
        <w:jc w:val="both"/>
        <w:rPr>
          <w:rFonts w:ascii="Calibri" w:hAnsi="Calibri" w:cs="Calibri"/>
          <w:sz w:val="22"/>
          <w:szCs w:val="22"/>
        </w:rPr>
      </w:pPr>
      <w:r w:rsidRPr="00007072">
        <w:rPr>
          <w:rFonts w:ascii="Calibri" w:hAnsi="Calibri" w:cs="Calibri"/>
          <w:sz w:val="22"/>
          <w:szCs w:val="22"/>
        </w:rPr>
        <w:t xml:space="preserve">So, the train travels 150 </w:t>
      </w:r>
      <w:proofErr w:type="spellStart"/>
      <w:r w:rsidRPr="00007072">
        <w:rPr>
          <w:rFonts w:ascii="Calibri" w:hAnsi="Calibri" w:cs="Calibri"/>
          <w:sz w:val="22"/>
          <w:szCs w:val="22"/>
        </w:rPr>
        <w:t>kilometers</w:t>
      </w:r>
      <w:proofErr w:type="spellEnd"/>
      <w:r w:rsidRPr="00007072">
        <w:rPr>
          <w:rFonts w:ascii="Calibri" w:hAnsi="Calibri" w:cs="Calibri"/>
          <w:sz w:val="22"/>
          <w:szCs w:val="22"/>
        </w:rPr>
        <w:t>.</w:t>
      </w:r>
    </w:p>
    <w:p w14:paraId="0A3F59C8"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Technical Workflow</w:t>
      </w:r>
      <w:r w:rsidRPr="00007072">
        <w:rPr>
          <w:rFonts w:ascii="Calibri" w:hAnsi="Calibri" w:cs="Calibri"/>
          <w:sz w:val="22"/>
          <w:szCs w:val="22"/>
        </w:rPr>
        <w:t>:</w:t>
      </w:r>
    </w:p>
    <w:p w14:paraId="3B64021B" w14:textId="77777777" w:rsidR="00007072" w:rsidRPr="00007072" w:rsidRDefault="00007072" w:rsidP="00007072">
      <w:pPr>
        <w:numPr>
          <w:ilvl w:val="0"/>
          <w:numId w:val="11"/>
        </w:numPr>
        <w:jc w:val="both"/>
        <w:rPr>
          <w:rFonts w:ascii="Calibri" w:hAnsi="Calibri" w:cs="Calibri"/>
          <w:sz w:val="22"/>
          <w:szCs w:val="22"/>
        </w:rPr>
      </w:pPr>
      <w:r w:rsidRPr="00007072">
        <w:rPr>
          <w:rFonts w:ascii="Calibri" w:hAnsi="Calibri" w:cs="Calibri"/>
          <w:b/>
          <w:bCs/>
          <w:sz w:val="22"/>
          <w:szCs w:val="22"/>
        </w:rPr>
        <w:t>Prompt Template Design</w:t>
      </w:r>
    </w:p>
    <w:p w14:paraId="06B1A559" w14:textId="77777777" w:rsidR="00007072" w:rsidRPr="00007072" w:rsidRDefault="00007072" w:rsidP="00007072">
      <w:pPr>
        <w:numPr>
          <w:ilvl w:val="1"/>
          <w:numId w:val="11"/>
        </w:numPr>
        <w:jc w:val="both"/>
        <w:rPr>
          <w:rFonts w:ascii="Calibri" w:hAnsi="Calibri" w:cs="Calibri"/>
          <w:sz w:val="22"/>
          <w:szCs w:val="22"/>
        </w:rPr>
      </w:pPr>
      <w:r w:rsidRPr="00007072">
        <w:rPr>
          <w:rFonts w:ascii="Calibri" w:hAnsi="Calibri" w:cs="Calibri"/>
          <w:sz w:val="22"/>
          <w:szCs w:val="22"/>
        </w:rPr>
        <w:t xml:space="preserve">Prompts include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trigger phrases such as "Let's break this down" or "Think step-by-step."</w:t>
      </w:r>
    </w:p>
    <w:p w14:paraId="6820EB25" w14:textId="77777777" w:rsidR="00007072" w:rsidRPr="00007072" w:rsidRDefault="00007072" w:rsidP="00007072">
      <w:pPr>
        <w:numPr>
          <w:ilvl w:val="1"/>
          <w:numId w:val="11"/>
        </w:numPr>
        <w:jc w:val="both"/>
        <w:rPr>
          <w:rFonts w:ascii="Calibri" w:hAnsi="Calibri" w:cs="Calibri"/>
          <w:sz w:val="22"/>
          <w:szCs w:val="22"/>
        </w:rPr>
      </w:pPr>
      <w:r w:rsidRPr="00007072">
        <w:rPr>
          <w:rFonts w:ascii="Calibri" w:hAnsi="Calibri" w:cs="Calibri"/>
          <w:sz w:val="22"/>
          <w:szCs w:val="22"/>
        </w:rPr>
        <w:t>Templates also embed context from KG-RAG to guide each reasoning step.</w:t>
      </w:r>
    </w:p>
    <w:p w14:paraId="51E9E3E6" w14:textId="77777777" w:rsidR="00007072" w:rsidRPr="00007072" w:rsidRDefault="00007072" w:rsidP="00007072">
      <w:pPr>
        <w:numPr>
          <w:ilvl w:val="0"/>
          <w:numId w:val="11"/>
        </w:numPr>
        <w:jc w:val="both"/>
        <w:rPr>
          <w:rFonts w:ascii="Calibri" w:hAnsi="Calibri" w:cs="Calibri"/>
          <w:sz w:val="22"/>
          <w:szCs w:val="22"/>
        </w:rPr>
      </w:pPr>
      <w:r w:rsidRPr="00007072">
        <w:rPr>
          <w:rFonts w:ascii="Calibri" w:hAnsi="Calibri" w:cs="Calibri"/>
          <w:b/>
          <w:bCs/>
          <w:sz w:val="22"/>
          <w:szCs w:val="22"/>
        </w:rPr>
        <w:t>Intermediate Step Validation</w:t>
      </w:r>
    </w:p>
    <w:p w14:paraId="14D8D941" w14:textId="77777777" w:rsidR="00007072" w:rsidRPr="00007072" w:rsidRDefault="00007072" w:rsidP="00007072">
      <w:pPr>
        <w:numPr>
          <w:ilvl w:val="1"/>
          <w:numId w:val="11"/>
        </w:numPr>
        <w:jc w:val="both"/>
        <w:rPr>
          <w:rFonts w:ascii="Calibri" w:hAnsi="Calibri" w:cs="Calibri"/>
          <w:sz w:val="22"/>
          <w:szCs w:val="22"/>
        </w:rPr>
      </w:pPr>
      <w:r w:rsidRPr="00007072">
        <w:rPr>
          <w:rFonts w:ascii="Calibri" w:hAnsi="Calibri" w:cs="Calibri"/>
          <w:sz w:val="22"/>
          <w:szCs w:val="22"/>
        </w:rPr>
        <w:t xml:space="preserve">Each step in the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chain is validated against nodes or paths in the knowledge graph.</w:t>
      </w:r>
    </w:p>
    <w:p w14:paraId="5E135F43" w14:textId="77777777" w:rsidR="00007072" w:rsidRPr="00007072" w:rsidRDefault="00007072" w:rsidP="00007072">
      <w:pPr>
        <w:numPr>
          <w:ilvl w:val="1"/>
          <w:numId w:val="11"/>
        </w:numPr>
        <w:jc w:val="both"/>
        <w:rPr>
          <w:rFonts w:ascii="Calibri" w:hAnsi="Calibri" w:cs="Calibri"/>
          <w:sz w:val="22"/>
          <w:szCs w:val="22"/>
        </w:rPr>
      </w:pPr>
      <w:r w:rsidRPr="00007072">
        <w:rPr>
          <w:rFonts w:ascii="Calibri" w:hAnsi="Calibri" w:cs="Calibri"/>
          <w:sz w:val="22"/>
          <w:szCs w:val="22"/>
        </w:rPr>
        <w:t>If a step deviates from validated knowledge, it can be flagged or regenerated.</w:t>
      </w:r>
    </w:p>
    <w:p w14:paraId="283A8693" w14:textId="77777777" w:rsidR="00007072" w:rsidRPr="00007072" w:rsidRDefault="00007072" w:rsidP="00007072">
      <w:pPr>
        <w:numPr>
          <w:ilvl w:val="0"/>
          <w:numId w:val="11"/>
        </w:numPr>
        <w:jc w:val="both"/>
        <w:rPr>
          <w:rFonts w:ascii="Calibri" w:hAnsi="Calibri" w:cs="Calibri"/>
          <w:sz w:val="22"/>
          <w:szCs w:val="22"/>
        </w:rPr>
      </w:pPr>
      <w:r w:rsidRPr="00007072">
        <w:rPr>
          <w:rFonts w:ascii="Calibri" w:hAnsi="Calibri" w:cs="Calibri"/>
          <w:b/>
          <w:bCs/>
          <w:sz w:val="22"/>
          <w:szCs w:val="22"/>
        </w:rPr>
        <w:t>Prompt Chaining for Multi-Turn Reasoning</w:t>
      </w:r>
    </w:p>
    <w:p w14:paraId="68498B31" w14:textId="77777777" w:rsidR="00007072" w:rsidRPr="00007072" w:rsidRDefault="00007072" w:rsidP="00007072">
      <w:pPr>
        <w:numPr>
          <w:ilvl w:val="1"/>
          <w:numId w:val="11"/>
        </w:numPr>
        <w:jc w:val="both"/>
        <w:rPr>
          <w:rFonts w:ascii="Calibri" w:hAnsi="Calibri" w:cs="Calibri"/>
          <w:sz w:val="22"/>
          <w:szCs w:val="22"/>
        </w:rPr>
      </w:pPr>
      <w:r w:rsidRPr="00007072">
        <w:rPr>
          <w:rFonts w:ascii="Calibri" w:hAnsi="Calibri" w:cs="Calibri"/>
          <w:sz w:val="22"/>
          <w:szCs w:val="22"/>
        </w:rPr>
        <w:lastRenderedPageBreak/>
        <w:t xml:space="preserve">For complex queries,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output can become input for a follow-up query, allowing multi-turn tutoring.</w:t>
      </w:r>
    </w:p>
    <w:p w14:paraId="686DD62D"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Integration with KG-RAG</w:t>
      </w:r>
      <w:r w:rsidRPr="00007072">
        <w:rPr>
          <w:rFonts w:ascii="Calibri" w:hAnsi="Calibri" w:cs="Calibri"/>
          <w:sz w:val="22"/>
          <w:szCs w:val="22"/>
        </w:rPr>
        <w:t>:</w:t>
      </w:r>
    </w:p>
    <w:p w14:paraId="58BE7475" w14:textId="77777777" w:rsidR="00007072" w:rsidRPr="00007072" w:rsidRDefault="00007072" w:rsidP="00007072">
      <w:pPr>
        <w:numPr>
          <w:ilvl w:val="0"/>
          <w:numId w:val="12"/>
        </w:numPr>
        <w:jc w:val="both"/>
        <w:rPr>
          <w:rFonts w:ascii="Calibri" w:hAnsi="Calibri" w:cs="Calibri"/>
          <w:sz w:val="22"/>
          <w:szCs w:val="22"/>
        </w:rPr>
      </w:pPr>
      <w:r w:rsidRPr="00007072">
        <w:rPr>
          <w:rFonts w:ascii="Calibri" w:hAnsi="Calibri" w:cs="Calibri"/>
          <w:sz w:val="22"/>
          <w:szCs w:val="22"/>
        </w:rPr>
        <w:t xml:space="preserve">Each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step is informed or verified through relevant KG subgraphs.</w:t>
      </w:r>
    </w:p>
    <w:p w14:paraId="1D868CDD" w14:textId="77777777" w:rsidR="00007072" w:rsidRPr="00007072" w:rsidRDefault="00007072" w:rsidP="00007072">
      <w:pPr>
        <w:numPr>
          <w:ilvl w:val="0"/>
          <w:numId w:val="12"/>
        </w:numPr>
        <w:jc w:val="both"/>
        <w:rPr>
          <w:rFonts w:ascii="Calibri" w:hAnsi="Calibri" w:cs="Calibri"/>
          <w:sz w:val="22"/>
          <w:szCs w:val="22"/>
        </w:rPr>
      </w:pPr>
      <w:r w:rsidRPr="00007072">
        <w:rPr>
          <w:rFonts w:ascii="Calibri" w:hAnsi="Calibri" w:cs="Calibri"/>
          <w:sz w:val="22"/>
          <w:szCs w:val="22"/>
        </w:rPr>
        <w:t>This ensures conceptual alignment and prevents incorrect intermediate reasoning.</w:t>
      </w:r>
    </w:p>
    <w:p w14:paraId="4DD6C464"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Pedagogical Benefits</w:t>
      </w:r>
      <w:r w:rsidRPr="00007072">
        <w:rPr>
          <w:rFonts w:ascii="Calibri" w:hAnsi="Calibri" w:cs="Calibri"/>
          <w:sz w:val="22"/>
          <w:szCs w:val="22"/>
        </w:rPr>
        <w:t>:</w:t>
      </w:r>
    </w:p>
    <w:p w14:paraId="4338FC75" w14:textId="77777777" w:rsidR="00007072" w:rsidRPr="00007072" w:rsidRDefault="00007072" w:rsidP="00007072">
      <w:pPr>
        <w:numPr>
          <w:ilvl w:val="0"/>
          <w:numId w:val="13"/>
        </w:numPr>
        <w:jc w:val="both"/>
        <w:rPr>
          <w:rFonts w:ascii="Calibri" w:hAnsi="Calibri" w:cs="Calibri"/>
          <w:sz w:val="22"/>
          <w:szCs w:val="22"/>
        </w:rPr>
      </w:pPr>
      <w:r w:rsidRPr="00007072">
        <w:rPr>
          <w:rFonts w:ascii="Calibri" w:hAnsi="Calibri" w:cs="Calibri"/>
          <w:b/>
          <w:bCs/>
          <w:sz w:val="22"/>
          <w:szCs w:val="22"/>
        </w:rPr>
        <w:t>Transparency</w:t>
      </w:r>
      <w:r w:rsidRPr="00007072">
        <w:rPr>
          <w:rFonts w:ascii="Calibri" w:hAnsi="Calibri" w:cs="Calibri"/>
          <w:sz w:val="22"/>
          <w:szCs w:val="22"/>
        </w:rPr>
        <w:t>: Students can trace how conclusions are formed.</w:t>
      </w:r>
    </w:p>
    <w:p w14:paraId="7C39DCF5" w14:textId="77777777" w:rsidR="00007072" w:rsidRPr="00007072" w:rsidRDefault="00007072" w:rsidP="00007072">
      <w:pPr>
        <w:numPr>
          <w:ilvl w:val="0"/>
          <w:numId w:val="13"/>
        </w:numPr>
        <w:jc w:val="both"/>
        <w:rPr>
          <w:rFonts w:ascii="Calibri" w:hAnsi="Calibri" w:cs="Calibri"/>
          <w:sz w:val="22"/>
          <w:szCs w:val="22"/>
        </w:rPr>
      </w:pPr>
      <w:r w:rsidRPr="00007072">
        <w:rPr>
          <w:rFonts w:ascii="Calibri" w:hAnsi="Calibri" w:cs="Calibri"/>
          <w:b/>
          <w:bCs/>
          <w:sz w:val="22"/>
          <w:szCs w:val="22"/>
        </w:rPr>
        <w:t>Error Diagnosis</w:t>
      </w:r>
      <w:r w:rsidRPr="00007072">
        <w:rPr>
          <w:rFonts w:ascii="Calibri" w:hAnsi="Calibri" w:cs="Calibri"/>
          <w:sz w:val="22"/>
          <w:szCs w:val="22"/>
        </w:rPr>
        <w:t>: Mistakes in reasoning help identify conceptual gaps.</w:t>
      </w:r>
    </w:p>
    <w:p w14:paraId="52DE95A5" w14:textId="77777777" w:rsidR="00007072" w:rsidRPr="00007072" w:rsidRDefault="00007072" w:rsidP="00007072">
      <w:pPr>
        <w:numPr>
          <w:ilvl w:val="0"/>
          <w:numId w:val="13"/>
        </w:numPr>
        <w:jc w:val="both"/>
        <w:rPr>
          <w:rFonts w:ascii="Calibri" w:hAnsi="Calibri" w:cs="Calibri"/>
          <w:sz w:val="22"/>
          <w:szCs w:val="22"/>
        </w:rPr>
      </w:pPr>
      <w:r w:rsidRPr="00007072">
        <w:rPr>
          <w:rFonts w:ascii="Calibri" w:hAnsi="Calibri" w:cs="Calibri"/>
          <w:b/>
          <w:bCs/>
          <w:sz w:val="22"/>
          <w:szCs w:val="22"/>
        </w:rPr>
        <w:t>Critical Thinking</w:t>
      </w:r>
      <w:r w:rsidRPr="00007072">
        <w:rPr>
          <w:rFonts w:ascii="Calibri" w:hAnsi="Calibri" w:cs="Calibri"/>
          <w:sz w:val="22"/>
          <w:szCs w:val="22"/>
        </w:rPr>
        <w:t>: Learners are encouraged to mirror step-by-step problem solving.</w:t>
      </w:r>
    </w:p>
    <w:p w14:paraId="401FB17C" w14:textId="77777777" w:rsidR="00007072" w:rsidRPr="00007072" w:rsidRDefault="00007072" w:rsidP="00007072">
      <w:pPr>
        <w:numPr>
          <w:ilvl w:val="0"/>
          <w:numId w:val="13"/>
        </w:numPr>
        <w:jc w:val="both"/>
        <w:rPr>
          <w:rFonts w:ascii="Calibri" w:hAnsi="Calibri" w:cs="Calibri"/>
          <w:sz w:val="22"/>
          <w:szCs w:val="22"/>
        </w:rPr>
      </w:pPr>
      <w:r w:rsidRPr="00007072">
        <w:rPr>
          <w:rFonts w:ascii="Calibri" w:hAnsi="Calibri" w:cs="Calibri"/>
          <w:b/>
          <w:bCs/>
          <w:sz w:val="22"/>
          <w:szCs w:val="22"/>
        </w:rPr>
        <w:t>Adaptability</w:t>
      </w:r>
      <w:r w:rsidRPr="00007072">
        <w:rPr>
          <w:rFonts w:ascii="Calibri" w:hAnsi="Calibri" w:cs="Calibri"/>
          <w:sz w:val="22"/>
          <w:szCs w:val="22"/>
        </w:rPr>
        <w:t xml:space="preserve">: The tutor can vary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length and detail based on learner level.</w:t>
      </w:r>
    </w:p>
    <w:p w14:paraId="1AE8B405"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Planned Enhancements</w:t>
      </w:r>
      <w:r w:rsidRPr="00007072">
        <w:rPr>
          <w:rFonts w:ascii="Calibri" w:hAnsi="Calibri" w:cs="Calibri"/>
          <w:sz w:val="22"/>
          <w:szCs w:val="22"/>
        </w:rPr>
        <w:t>:</w:t>
      </w:r>
    </w:p>
    <w:p w14:paraId="6C4EF2B7" w14:textId="77777777" w:rsidR="00007072" w:rsidRPr="00007072" w:rsidRDefault="00007072" w:rsidP="00007072">
      <w:pPr>
        <w:numPr>
          <w:ilvl w:val="0"/>
          <w:numId w:val="14"/>
        </w:numPr>
        <w:jc w:val="both"/>
        <w:rPr>
          <w:rFonts w:ascii="Calibri" w:hAnsi="Calibri" w:cs="Calibri"/>
          <w:sz w:val="22"/>
          <w:szCs w:val="22"/>
        </w:rPr>
      </w:pPr>
      <w:r w:rsidRPr="00007072">
        <w:rPr>
          <w:rFonts w:ascii="Calibri" w:hAnsi="Calibri" w:cs="Calibri"/>
          <w:sz w:val="22"/>
          <w:szCs w:val="22"/>
        </w:rPr>
        <w:t xml:space="preserve">Use </w:t>
      </w:r>
      <w:proofErr w:type="spellStart"/>
      <w:r w:rsidRPr="00007072">
        <w:rPr>
          <w:rFonts w:ascii="Calibri" w:hAnsi="Calibri" w:cs="Calibri"/>
          <w:b/>
          <w:bCs/>
          <w:sz w:val="22"/>
          <w:szCs w:val="22"/>
        </w:rPr>
        <w:t>CoT</w:t>
      </w:r>
      <w:proofErr w:type="spellEnd"/>
      <w:r w:rsidRPr="00007072">
        <w:rPr>
          <w:rFonts w:ascii="Calibri" w:hAnsi="Calibri" w:cs="Calibri"/>
          <w:b/>
          <w:bCs/>
          <w:sz w:val="22"/>
          <w:szCs w:val="22"/>
        </w:rPr>
        <w:t xml:space="preserve"> + Prompt Ensembles</w:t>
      </w:r>
      <w:r w:rsidRPr="00007072">
        <w:rPr>
          <w:rFonts w:ascii="Calibri" w:hAnsi="Calibri" w:cs="Calibri"/>
          <w:sz w:val="22"/>
          <w:szCs w:val="22"/>
        </w:rPr>
        <w:t>: Combine outputs from multiple reasoning paths.</w:t>
      </w:r>
    </w:p>
    <w:p w14:paraId="2BC23A96" w14:textId="77777777" w:rsidR="00007072" w:rsidRPr="00007072" w:rsidRDefault="00007072" w:rsidP="00007072">
      <w:pPr>
        <w:numPr>
          <w:ilvl w:val="0"/>
          <w:numId w:val="14"/>
        </w:numPr>
        <w:jc w:val="both"/>
        <w:rPr>
          <w:rFonts w:ascii="Calibri" w:hAnsi="Calibri" w:cs="Calibri"/>
          <w:sz w:val="22"/>
          <w:szCs w:val="22"/>
        </w:rPr>
      </w:pPr>
      <w:r w:rsidRPr="00007072">
        <w:rPr>
          <w:rFonts w:ascii="Calibri" w:hAnsi="Calibri" w:cs="Calibri"/>
          <w:sz w:val="22"/>
          <w:szCs w:val="22"/>
        </w:rPr>
        <w:t xml:space="preserve">Apply </w:t>
      </w:r>
      <w:r w:rsidRPr="00007072">
        <w:rPr>
          <w:rFonts w:ascii="Calibri" w:hAnsi="Calibri" w:cs="Calibri"/>
          <w:b/>
          <w:bCs/>
          <w:sz w:val="22"/>
          <w:szCs w:val="22"/>
        </w:rPr>
        <w:t xml:space="preserve">Dynamic </w:t>
      </w:r>
      <w:proofErr w:type="spellStart"/>
      <w:r w:rsidRPr="00007072">
        <w:rPr>
          <w:rFonts w:ascii="Calibri" w:hAnsi="Calibri" w:cs="Calibri"/>
          <w:b/>
          <w:bCs/>
          <w:sz w:val="22"/>
          <w:szCs w:val="22"/>
        </w:rPr>
        <w:t>CoT</w:t>
      </w:r>
      <w:proofErr w:type="spellEnd"/>
      <w:r w:rsidRPr="00007072">
        <w:rPr>
          <w:rFonts w:ascii="Calibri" w:hAnsi="Calibri" w:cs="Calibri"/>
          <w:b/>
          <w:bCs/>
          <w:sz w:val="22"/>
          <w:szCs w:val="22"/>
        </w:rPr>
        <w:t xml:space="preserve"> Depth</w:t>
      </w:r>
      <w:r w:rsidRPr="00007072">
        <w:rPr>
          <w:rFonts w:ascii="Calibri" w:hAnsi="Calibri" w:cs="Calibri"/>
          <w:sz w:val="22"/>
          <w:szCs w:val="22"/>
        </w:rPr>
        <w:t>: Automatically adjust the number of steps based on task complexity.</w:t>
      </w:r>
    </w:p>
    <w:p w14:paraId="554E59BE" w14:textId="77777777" w:rsidR="00007072" w:rsidRPr="00007072" w:rsidRDefault="00007072" w:rsidP="00007072">
      <w:pPr>
        <w:numPr>
          <w:ilvl w:val="0"/>
          <w:numId w:val="14"/>
        </w:numPr>
        <w:jc w:val="both"/>
        <w:rPr>
          <w:rFonts w:ascii="Calibri" w:hAnsi="Calibri" w:cs="Calibri"/>
          <w:sz w:val="22"/>
          <w:szCs w:val="22"/>
        </w:rPr>
      </w:pPr>
      <w:r w:rsidRPr="00007072">
        <w:rPr>
          <w:rFonts w:ascii="Calibri" w:hAnsi="Calibri" w:cs="Calibri"/>
          <w:sz w:val="22"/>
          <w:szCs w:val="22"/>
        </w:rPr>
        <w:t xml:space="preserve">Develop an </w:t>
      </w:r>
      <w:r w:rsidRPr="00007072">
        <w:rPr>
          <w:rFonts w:ascii="Calibri" w:hAnsi="Calibri" w:cs="Calibri"/>
          <w:b/>
          <w:bCs/>
          <w:sz w:val="22"/>
          <w:szCs w:val="22"/>
        </w:rPr>
        <w:t>Explainability Visualizer</w:t>
      </w:r>
      <w:r w:rsidRPr="00007072">
        <w:rPr>
          <w:rFonts w:ascii="Calibri" w:hAnsi="Calibri" w:cs="Calibri"/>
          <w:sz w:val="22"/>
          <w:szCs w:val="22"/>
        </w:rPr>
        <w:t xml:space="preserve">: Let students explore and interact with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chains.</w:t>
      </w:r>
    </w:p>
    <w:p w14:paraId="39D5B247"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By combining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prompting with knowledge-grounded retrieval and tailored prompt engineering, this system fosters deeper learning and cognitive alignment with educational best practices.</w:t>
      </w:r>
    </w:p>
    <w:p w14:paraId="562528FB"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4.3 Prompt Engineering Subsystem</w:t>
      </w:r>
    </w:p>
    <w:p w14:paraId="6AA20131"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Purpose</w:t>
      </w:r>
      <w:r w:rsidRPr="00007072">
        <w:rPr>
          <w:rFonts w:ascii="Calibri" w:hAnsi="Calibri" w:cs="Calibri"/>
          <w:sz w:val="22"/>
          <w:szCs w:val="22"/>
        </w:rPr>
        <w:t>: To improve robustness, safety, and personalization of LLM responses without retraining.</w:t>
      </w:r>
    </w:p>
    <w:p w14:paraId="6414B719"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Techniques</w:t>
      </w:r>
      <w:r w:rsidRPr="00007072">
        <w:rPr>
          <w:rFonts w:ascii="Calibri" w:hAnsi="Calibri" w:cs="Calibri"/>
          <w:sz w:val="22"/>
          <w:szCs w:val="22"/>
        </w:rPr>
        <w:t>:</w:t>
      </w:r>
    </w:p>
    <w:p w14:paraId="09C1356B" w14:textId="77777777" w:rsidR="00007072" w:rsidRPr="00007072" w:rsidRDefault="00007072" w:rsidP="00007072">
      <w:pPr>
        <w:numPr>
          <w:ilvl w:val="0"/>
          <w:numId w:val="15"/>
        </w:numPr>
        <w:jc w:val="both"/>
        <w:rPr>
          <w:rFonts w:ascii="Calibri" w:hAnsi="Calibri" w:cs="Calibri"/>
          <w:sz w:val="22"/>
          <w:szCs w:val="22"/>
        </w:rPr>
      </w:pPr>
      <w:r w:rsidRPr="00007072">
        <w:rPr>
          <w:rFonts w:ascii="Calibri" w:hAnsi="Calibri" w:cs="Calibri"/>
          <w:b/>
          <w:bCs/>
          <w:sz w:val="22"/>
          <w:szCs w:val="22"/>
        </w:rPr>
        <w:t>Human-in-the-Loop Refinement</w:t>
      </w:r>
      <w:r w:rsidRPr="00007072">
        <w:rPr>
          <w:rFonts w:ascii="Calibri" w:hAnsi="Calibri" w:cs="Calibri"/>
          <w:sz w:val="22"/>
          <w:szCs w:val="22"/>
        </w:rPr>
        <w:t>:</w:t>
      </w:r>
    </w:p>
    <w:p w14:paraId="542AFC99"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Prompts are refined iteratively by educators or evaluators.</w:t>
      </w:r>
    </w:p>
    <w:p w14:paraId="1029524D"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Used during development and testing to improve accuracy.</w:t>
      </w:r>
    </w:p>
    <w:p w14:paraId="1C4709D9" w14:textId="77777777" w:rsidR="00007072" w:rsidRPr="00007072" w:rsidRDefault="00007072" w:rsidP="00007072">
      <w:pPr>
        <w:numPr>
          <w:ilvl w:val="0"/>
          <w:numId w:val="15"/>
        </w:numPr>
        <w:jc w:val="both"/>
        <w:rPr>
          <w:rFonts w:ascii="Calibri" w:hAnsi="Calibri" w:cs="Calibri"/>
          <w:sz w:val="22"/>
          <w:szCs w:val="22"/>
        </w:rPr>
      </w:pPr>
      <w:r w:rsidRPr="00007072">
        <w:rPr>
          <w:rFonts w:ascii="Calibri" w:hAnsi="Calibri" w:cs="Calibri"/>
          <w:b/>
          <w:bCs/>
          <w:sz w:val="22"/>
          <w:szCs w:val="22"/>
        </w:rPr>
        <w:t>Ensemble Prompting</w:t>
      </w:r>
      <w:r w:rsidRPr="00007072">
        <w:rPr>
          <w:rFonts w:ascii="Calibri" w:hAnsi="Calibri" w:cs="Calibri"/>
          <w:sz w:val="22"/>
          <w:szCs w:val="22"/>
        </w:rPr>
        <w:t>:</w:t>
      </w:r>
    </w:p>
    <w:p w14:paraId="6C51944F"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Multiple prompts are generated for the same question.</w:t>
      </w:r>
    </w:p>
    <w:p w14:paraId="10B389AC"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Answers are aggregated by voting, ranking, or embedding similarity.</w:t>
      </w:r>
    </w:p>
    <w:p w14:paraId="52B53F69"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Reduces randomness and improves reliability.</w:t>
      </w:r>
    </w:p>
    <w:p w14:paraId="0E4E7444" w14:textId="77777777" w:rsidR="00007072" w:rsidRPr="00007072" w:rsidRDefault="00007072" w:rsidP="00007072">
      <w:pPr>
        <w:numPr>
          <w:ilvl w:val="0"/>
          <w:numId w:val="15"/>
        </w:numPr>
        <w:jc w:val="both"/>
        <w:rPr>
          <w:rFonts w:ascii="Calibri" w:hAnsi="Calibri" w:cs="Calibri"/>
          <w:sz w:val="22"/>
          <w:szCs w:val="22"/>
        </w:rPr>
      </w:pPr>
      <w:r w:rsidRPr="00007072">
        <w:rPr>
          <w:rFonts w:ascii="Calibri" w:hAnsi="Calibri" w:cs="Calibri"/>
          <w:b/>
          <w:bCs/>
          <w:sz w:val="22"/>
          <w:szCs w:val="22"/>
        </w:rPr>
        <w:t>Context Filtering (S2A)</w:t>
      </w:r>
      <w:r w:rsidRPr="00007072">
        <w:rPr>
          <w:rFonts w:ascii="Calibri" w:hAnsi="Calibri" w:cs="Calibri"/>
          <w:sz w:val="22"/>
          <w:szCs w:val="22"/>
        </w:rPr>
        <w:t>:</w:t>
      </w:r>
    </w:p>
    <w:p w14:paraId="72CF155D"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Preprocess user inputs to remove noise and ambiguity.</w:t>
      </w:r>
    </w:p>
    <w:p w14:paraId="0D7387A0"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Uses a smaller LLM to rewrite or clean prompts.</w:t>
      </w:r>
    </w:p>
    <w:p w14:paraId="2426BBE6" w14:textId="77777777" w:rsidR="00007072" w:rsidRPr="00007072" w:rsidRDefault="00007072" w:rsidP="00007072">
      <w:pPr>
        <w:numPr>
          <w:ilvl w:val="0"/>
          <w:numId w:val="15"/>
        </w:numPr>
        <w:jc w:val="both"/>
        <w:rPr>
          <w:rFonts w:ascii="Calibri" w:hAnsi="Calibri" w:cs="Calibri"/>
          <w:sz w:val="22"/>
          <w:szCs w:val="22"/>
        </w:rPr>
      </w:pPr>
      <w:r w:rsidRPr="00007072">
        <w:rPr>
          <w:rFonts w:ascii="Calibri" w:hAnsi="Calibri" w:cs="Calibri"/>
          <w:b/>
          <w:bCs/>
          <w:sz w:val="22"/>
          <w:szCs w:val="22"/>
        </w:rPr>
        <w:t>Instruction-Output Templating</w:t>
      </w:r>
      <w:r w:rsidRPr="00007072">
        <w:rPr>
          <w:rFonts w:ascii="Calibri" w:hAnsi="Calibri" w:cs="Calibri"/>
          <w:sz w:val="22"/>
          <w:szCs w:val="22"/>
        </w:rPr>
        <w:t>:</w:t>
      </w:r>
    </w:p>
    <w:p w14:paraId="7D0337EC"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lastRenderedPageBreak/>
        <w:t xml:space="preserve">Prompt templates follow a consistent format: instruction + context +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trigger.</w:t>
      </w:r>
    </w:p>
    <w:p w14:paraId="7F8562F9" w14:textId="77777777" w:rsidR="00007072" w:rsidRPr="00007072" w:rsidRDefault="00007072" w:rsidP="00007072">
      <w:pPr>
        <w:numPr>
          <w:ilvl w:val="1"/>
          <w:numId w:val="15"/>
        </w:numPr>
        <w:jc w:val="both"/>
        <w:rPr>
          <w:rFonts w:ascii="Calibri" w:hAnsi="Calibri" w:cs="Calibri"/>
          <w:sz w:val="22"/>
          <w:szCs w:val="22"/>
        </w:rPr>
      </w:pPr>
      <w:r w:rsidRPr="00007072">
        <w:rPr>
          <w:rFonts w:ascii="Calibri" w:hAnsi="Calibri" w:cs="Calibri"/>
          <w:sz w:val="22"/>
          <w:szCs w:val="22"/>
        </w:rPr>
        <w:t>Ensures standardization and easier debugging.</w:t>
      </w:r>
    </w:p>
    <w:p w14:paraId="3B32EF9B"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Benefits</w:t>
      </w:r>
      <w:r w:rsidRPr="00007072">
        <w:rPr>
          <w:rFonts w:ascii="Calibri" w:hAnsi="Calibri" w:cs="Calibri"/>
          <w:sz w:val="22"/>
          <w:szCs w:val="22"/>
        </w:rPr>
        <w:t>:</w:t>
      </w:r>
    </w:p>
    <w:p w14:paraId="2C1EDE9B" w14:textId="77777777" w:rsidR="00007072" w:rsidRPr="00007072" w:rsidRDefault="00007072" w:rsidP="00007072">
      <w:pPr>
        <w:numPr>
          <w:ilvl w:val="0"/>
          <w:numId w:val="16"/>
        </w:numPr>
        <w:jc w:val="both"/>
        <w:rPr>
          <w:rFonts w:ascii="Calibri" w:hAnsi="Calibri" w:cs="Calibri"/>
          <w:sz w:val="22"/>
          <w:szCs w:val="22"/>
        </w:rPr>
      </w:pPr>
      <w:r w:rsidRPr="00007072">
        <w:rPr>
          <w:rFonts w:ascii="Calibri" w:hAnsi="Calibri" w:cs="Calibri"/>
          <w:sz w:val="22"/>
          <w:szCs w:val="22"/>
        </w:rPr>
        <w:t>Helps tailor tutor style to different students (directive, exploratory, Socratic).</w:t>
      </w:r>
    </w:p>
    <w:p w14:paraId="374EBD38" w14:textId="77777777" w:rsidR="00007072" w:rsidRPr="00007072" w:rsidRDefault="00007072" w:rsidP="00007072">
      <w:pPr>
        <w:numPr>
          <w:ilvl w:val="0"/>
          <w:numId w:val="16"/>
        </w:numPr>
        <w:jc w:val="both"/>
        <w:rPr>
          <w:rFonts w:ascii="Calibri" w:hAnsi="Calibri" w:cs="Calibri"/>
          <w:sz w:val="22"/>
          <w:szCs w:val="22"/>
        </w:rPr>
      </w:pPr>
      <w:r w:rsidRPr="00007072">
        <w:rPr>
          <w:rFonts w:ascii="Calibri" w:hAnsi="Calibri" w:cs="Calibri"/>
          <w:sz w:val="22"/>
          <w:szCs w:val="22"/>
        </w:rPr>
        <w:t>Improves reproducibility and fairness.</w:t>
      </w:r>
    </w:p>
    <w:p w14:paraId="62BDF02C" w14:textId="77777777" w:rsidR="00007072" w:rsidRPr="00007072" w:rsidRDefault="00007072" w:rsidP="00007072">
      <w:pPr>
        <w:numPr>
          <w:ilvl w:val="0"/>
          <w:numId w:val="16"/>
        </w:numPr>
        <w:jc w:val="both"/>
        <w:rPr>
          <w:rFonts w:ascii="Calibri" w:hAnsi="Calibri" w:cs="Calibri"/>
          <w:sz w:val="22"/>
          <w:szCs w:val="22"/>
        </w:rPr>
      </w:pPr>
      <w:r w:rsidRPr="00007072">
        <w:rPr>
          <w:rFonts w:ascii="Calibri" w:hAnsi="Calibri" w:cs="Calibri"/>
          <w:sz w:val="22"/>
          <w:szCs w:val="22"/>
        </w:rPr>
        <w:t xml:space="preserve">Reduces prompt drift and adversarial </w:t>
      </w:r>
      <w:proofErr w:type="spellStart"/>
      <w:r w:rsidRPr="00007072">
        <w:rPr>
          <w:rFonts w:ascii="Calibri" w:hAnsi="Calibri" w:cs="Calibri"/>
          <w:sz w:val="22"/>
          <w:szCs w:val="22"/>
        </w:rPr>
        <w:t>behavior</w:t>
      </w:r>
      <w:proofErr w:type="spellEnd"/>
      <w:r w:rsidRPr="00007072">
        <w:rPr>
          <w:rFonts w:ascii="Calibri" w:hAnsi="Calibri" w:cs="Calibri"/>
          <w:sz w:val="22"/>
          <w:szCs w:val="22"/>
        </w:rPr>
        <w:t>.</w:t>
      </w:r>
    </w:p>
    <w:p w14:paraId="2BB3B83B" w14:textId="11CD4931" w:rsidR="00007072" w:rsidRPr="00007072" w:rsidRDefault="00007072" w:rsidP="00007072">
      <w:pPr>
        <w:jc w:val="both"/>
        <w:rPr>
          <w:rFonts w:ascii="Calibri" w:hAnsi="Calibri" w:cs="Calibri"/>
          <w:sz w:val="22"/>
          <w:szCs w:val="22"/>
        </w:rPr>
      </w:pPr>
    </w:p>
    <w:p w14:paraId="28AF66A8"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Together, these three components form a robust, extensible platform for AI-driven tutoring. The system can be adapted across domains (e.g., STEM, humanities) and upgraded with newer LLMs or domain-specific knowledge bases. This modularity supports long-term maintainability and transferability across educational contexts.</w:t>
      </w:r>
    </w:p>
    <w:p w14:paraId="6C020FD9"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5. Methodology</w:t>
      </w:r>
    </w:p>
    <w:p w14:paraId="2626E95A"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This section outlines the end-to-end methodology used to develop, test, and evaluate the personalised AI tutoring system. The methodology involves the iterative implementation of system components, integration testing, user studies, and quantitative benchmarking. The approach emphasises modularity, explainability, and user-centred evaluation.</w:t>
      </w:r>
    </w:p>
    <w:p w14:paraId="3DD2DC5D"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5.1 Development Pipeline</w:t>
      </w:r>
    </w:p>
    <w:p w14:paraId="5D5CBE3D" w14:textId="77777777" w:rsidR="00007072" w:rsidRPr="00007072" w:rsidRDefault="00007072" w:rsidP="00007072">
      <w:pPr>
        <w:numPr>
          <w:ilvl w:val="0"/>
          <w:numId w:val="17"/>
        </w:numPr>
        <w:jc w:val="both"/>
        <w:rPr>
          <w:rFonts w:ascii="Calibri" w:hAnsi="Calibri" w:cs="Calibri"/>
          <w:sz w:val="22"/>
          <w:szCs w:val="22"/>
        </w:rPr>
      </w:pPr>
      <w:r w:rsidRPr="00007072">
        <w:rPr>
          <w:rFonts w:ascii="Calibri" w:hAnsi="Calibri" w:cs="Calibri"/>
          <w:b/>
          <w:bCs/>
          <w:sz w:val="22"/>
          <w:szCs w:val="22"/>
        </w:rPr>
        <w:t>Curriculum Selection and Data Preprocessing</w:t>
      </w:r>
      <w:r w:rsidRPr="00007072">
        <w:rPr>
          <w:rFonts w:ascii="Calibri" w:hAnsi="Calibri" w:cs="Calibri"/>
          <w:sz w:val="22"/>
          <w:szCs w:val="22"/>
        </w:rPr>
        <w:t>:</w:t>
      </w:r>
    </w:p>
    <w:p w14:paraId="49FB1DED"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 xml:space="preserve">Source open educational content (e.g., MIT </w:t>
      </w:r>
      <w:proofErr w:type="spellStart"/>
      <w:r w:rsidRPr="00007072">
        <w:rPr>
          <w:rFonts w:ascii="Calibri" w:hAnsi="Calibri" w:cs="Calibri"/>
          <w:sz w:val="22"/>
          <w:szCs w:val="22"/>
        </w:rPr>
        <w:t>OpenCourseWare</w:t>
      </w:r>
      <w:proofErr w:type="spellEnd"/>
      <w:r w:rsidRPr="00007072">
        <w:rPr>
          <w:rFonts w:ascii="Calibri" w:hAnsi="Calibri" w:cs="Calibri"/>
          <w:sz w:val="22"/>
          <w:szCs w:val="22"/>
        </w:rPr>
        <w:t>, Khan Academy notes).</w:t>
      </w:r>
    </w:p>
    <w:p w14:paraId="41B7D8ED"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Convert documents to structured formats using PDF parsers and text cleaning utilities.</w:t>
      </w:r>
    </w:p>
    <w:p w14:paraId="4509CF0B" w14:textId="77777777" w:rsidR="00007072" w:rsidRPr="00007072" w:rsidRDefault="00007072" w:rsidP="00007072">
      <w:pPr>
        <w:numPr>
          <w:ilvl w:val="0"/>
          <w:numId w:val="17"/>
        </w:numPr>
        <w:jc w:val="both"/>
        <w:rPr>
          <w:rFonts w:ascii="Calibri" w:hAnsi="Calibri" w:cs="Calibri"/>
          <w:sz w:val="22"/>
          <w:szCs w:val="22"/>
        </w:rPr>
      </w:pPr>
      <w:r w:rsidRPr="00007072">
        <w:rPr>
          <w:rFonts w:ascii="Calibri" w:hAnsi="Calibri" w:cs="Calibri"/>
          <w:b/>
          <w:bCs/>
          <w:sz w:val="22"/>
          <w:szCs w:val="22"/>
        </w:rPr>
        <w:t>Knowledge Graph Construction</w:t>
      </w:r>
      <w:r w:rsidRPr="00007072">
        <w:rPr>
          <w:rFonts w:ascii="Calibri" w:hAnsi="Calibri" w:cs="Calibri"/>
          <w:sz w:val="22"/>
          <w:szCs w:val="22"/>
        </w:rPr>
        <w:t>:</w:t>
      </w:r>
    </w:p>
    <w:p w14:paraId="2458B5C2"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 xml:space="preserve">Extract entities and relationships using transformer-based NLP models (e.g., </w:t>
      </w:r>
      <w:proofErr w:type="spellStart"/>
      <w:r w:rsidRPr="00007072">
        <w:rPr>
          <w:rFonts w:ascii="Calibri" w:hAnsi="Calibri" w:cs="Calibri"/>
          <w:sz w:val="22"/>
          <w:szCs w:val="22"/>
        </w:rPr>
        <w:t>SciSpacy</w:t>
      </w:r>
      <w:proofErr w:type="spellEnd"/>
      <w:r w:rsidRPr="00007072">
        <w:rPr>
          <w:rFonts w:ascii="Calibri" w:hAnsi="Calibri" w:cs="Calibri"/>
          <w:sz w:val="22"/>
          <w:szCs w:val="22"/>
        </w:rPr>
        <w:t>, LLM-based extractors).</w:t>
      </w:r>
    </w:p>
    <w:p w14:paraId="7A41A85E"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Manually validate triplets and store in Neo4j for graph traversal and semantic expansion.</w:t>
      </w:r>
    </w:p>
    <w:p w14:paraId="43E516A2" w14:textId="77777777" w:rsidR="00007072" w:rsidRPr="00007072" w:rsidRDefault="00007072" w:rsidP="00007072">
      <w:pPr>
        <w:numPr>
          <w:ilvl w:val="0"/>
          <w:numId w:val="17"/>
        </w:numPr>
        <w:jc w:val="both"/>
        <w:rPr>
          <w:rFonts w:ascii="Calibri" w:hAnsi="Calibri" w:cs="Calibri"/>
          <w:sz w:val="22"/>
          <w:szCs w:val="22"/>
        </w:rPr>
      </w:pPr>
      <w:r w:rsidRPr="00007072">
        <w:rPr>
          <w:rFonts w:ascii="Calibri" w:hAnsi="Calibri" w:cs="Calibri"/>
          <w:b/>
          <w:bCs/>
          <w:sz w:val="22"/>
          <w:szCs w:val="22"/>
        </w:rPr>
        <w:t>KG-RAG Implementation</w:t>
      </w:r>
      <w:r w:rsidRPr="00007072">
        <w:rPr>
          <w:rFonts w:ascii="Calibri" w:hAnsi="Calibri" w:cs="Calibri"/>
          <w:sz w:val="22"/>
          <w:szCs w:val="22"/>
        </w:rPr>
        <w:t>:</w:t>
      </w:r>
    </w:p>
    <w:p w14:paraId="46A221B0"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 xml:space="preserve">Use </w:t>
      </w:r>
      <w:proofErr w:type="spellStart"/>
      <w:r w:rsidRPr="00007072">
        <w:rPr>
          <w:rFonts w:ascii="Calibri" w:hAnsi="Calibri" w:cs="Calibri"/>
          <w:sz w:val="22"/>
          <w:szCs w:val="22"/>
        </w:rPr>
        <w:t>LangChain</w:t>
      </w:r>
      <w:proofErr w:type="spellEnd"/>
      <w:r w:rsidRPr="00007072">
        <w:rPr>
          <w:rFonts w:ascii="Calibri" w:hAnsi="Calibri" w:cs="Calibri"/>
          <w:sz w:val="22"/>
          <w:szCs w:val="22"/>
        </w:rPr>
        <w:t xml:space="preserve"> to perform hybrid retrieval combining vector search and KG traversal.</w:t>
      </w:r>
    </w:p>
    <w:p w14:paraId="54F338CC"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Integrate context filtering using graph substructure expansion and similarity thresholds.</w:t>
      </w:r>
    </w:p>
    <w:p w14:paraId="11D6DE7A" w14:textId="77777777" w:rsidR="00007072" w:rsidRPr="00007072" w:rsidRDefault="00007072" w:rsidP="00007072">
      <w:pPr>
        <w:numPr>
          <w:ilvl w:val="0"/>
          <w:numId w:val="17"/>
        </w:numPr>
        <w:jc w:val="both"/>
        <w:rPr>
          <w:rFonts w:ascii="Calibri" w:hAnsi="Calibri" w:cs="Calibri"/>
          <w:sz w:val="22"/>
          <w:szCs w:val="22"/>
        </w:rPr>
      </w:pPr>
      <w:r w:rsidRPr="00007072">
        <w:rPr>
          <w:rFonts w:ascii="Calibri" w:hAnsi="Calibri" w:cs="Calibri"/>
          <w:b/>
          <w:bCs/>
          <w:sz w:val="22"/>
          <w:szCs w:val="22"/>
        </w:rPr>
        <w:t>Chain-of-Thought Prompting Integration</w:t>
      </w:r>
      <w:r w:rsidRPr="00007072">
        <w:rPr>
          <w:rFonts w:ascii="Calibri" w:hAnsi="Calibri" w:cs="Calibri"/>
          <w:sz w:val="22"/>
          <w:szCs w:val="22"/>
        </w:rPr>
        <w:t>:</w:t>
      </w:r>
    </w:p>
    <w:p w14:paraId="7B21A52A"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 xml:space="preserve">Develop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prompt templates for different question types (conceptual, procedural, application-based).</w:t>
      </w:r>
    </w:p>
    <w:p w14:paraId="54CA3AF6"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 xml:space="preserve">Inject KG-derived information into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steps to ground reasoning paths.</w:t>
      </w:r>
    </w:p>
    <w:p w14:paraId="6D44CF33" w14:textId="77777777" w:rsidR="00007072" w:rsidRPr="00007072" w:rsidRDefault="00007072" w:rsidP="00007072">
      <w:pPr>
        <w:numPr>
          <w:ilvl w:val="0"/>
          <w:numId w:val="17"/>
        </w:numPr>
        <w:jc w:val="both"/>
        <w:rPr>
          <w:rFonts w:ascii="Calibri" w:hAnsi="Calibri" w:cs="Calibri"/>
          <w:sz w:val="22"/>
          <w:szCs w:val="22"/>
        </w:rPr>
      </w:pPr>
      <w:r w:rsidRPr="00007072">
        <w:rPr>
          <w:rFonts w:ascii="Calibri" w:hAnsi="Calibri" w:cs="Calibri"/>
          <w:b/>
          <w:bCs/>
          <w:sz w:val="22"/>
          <w:szCs w:val="22"/>
        </w:rPr>
        <w:lastRenderedPageBreak/>
        <w:t>Prompt Engineering Subsystem</w:t>
      </w:r>
      <w:r w:rsidRPr="00007072">
        <w:rPr>
          <w:rFonts w:ascii="Calibri" w:hAnsi="Calibri" w:cs="Calibri"/>
          <w:sz w:val="22"/>
          <w:szCs w:val="22"/>
        </w:rPr>
        <w:t>:</w:t>
      </w:r>
    </w:p>
    <w:p w14:paraId="03CDBD95"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Implement ensemble prompting via structured paraphrasing.</w:t>
      </w:r>
    </w:p>
    <w:p w14:paraId="06EEBFE5"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Add pre-processing layer for S2A (System-2 Attention) style prompt distillation.</w:t>
      </w:r>
    </w:p>
    <w:p w14:paraId="1044619A"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Use prompt refinement tools with human-in-the-loop correction cycles.</w:t>
      </w:r>
    </w:p>
    <w:p w14:paraId="2A610745" w14:textId="77777777" w:rsidR="00007072" w:rsidRPr="00007072" w:rsidRDefault="00007072" w:rsidP="00007072">
      <w:pPr>
        <w:numPr>
          <w:ilvl w:val="0"/>
          <w:numId w:val="17"/>
        </w:numPr>
        <w:jc w:val="both"/>
        <w:rPr>
          <w:rFonts w:ascii="Calibri" w:hAnsi="Calibri" w:cs="Calibri"/>
          <w:sz w:val="22"/>
          <w:szCs w:val="22"/>
        </w:rPr>
      </w:pPr>
      <w:r w:rsidRPr="00007072">
        <w:rPr>
          <w:rFonts w:ascii="Calibri" w:hAnsi="Calibri" w:cs="Calibri"/>
          <w:b/>
          <w:bCs/>
          <w:sz w:val="22"/>
          <w:szCs w:val="22"/>
        </w:rPr>
        <w:t>System Interface and API Layer</w:t>
      </w:r>
      <w:r w:rsidRPr="00007072">
        <w:rPr>
          <w:rFonts w:ascii="Calibri" w:hAnsi="Calibri" w:cs="Calibri"/>
          <w:sz w:val="22"/>
          <w:szCs w:val="22"/>
        </w:rPr>
        <w:t>:</w:t>
      </w:r>
    </w:p>
    <w:p w14:paraId="6760AFFD"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 xml:space="preserve">Build a simple web-based chat UI using </w:t>
      </w:r>
      <w:proofErr w:type="spellStart"/>
      <w:r w:rsidRPr="00007072">
        <w:rPr>
          <w:rFonts w:ascii="Calibri" w:hAnsi="Calibri" w:cs="Calibri"/>
          <w:sz w:val="22"/>
          <w:szCs w:val="22"/>
        </w:rPr>
        <w:t>Streamlit</w:t>
      </w:r>
      <w:proofErr w:type="spellEnd"/>
      <w:r w:rsidRPr="00007072">
        <w:rPr>
          <w:rFonts w:ascii="Calibri" w:hAnsi="Calibri" w:cs="Calibri"/>
          <w:sz w:val="22"/>
          <w:szCs w:val="22"/>
        </w:rPr>
        <w:t xml:space="preserve"> or Flask.</w:t>
      </w:r>
    </w:p>
    <w:p w14:paraId="034C7985"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 xml:space="preserve">Include prompt debugger,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visualiser, and real-time feedback rating.</w:t>
      </w:r>
    </w:p>
    <w:p w14:paraId="27DE996B" w14:textId="77777777" w:rsidR="00007072" w:rsidRPr="00007072" w:rsidRDefault="00007072" w:rsidP="00007072">
      <w:pPr>
        <w:numPr>
          <w:ilvl w:val="0"/>
          <w:numId w:val="17"/>
        </w:numPr>
        <w:jc w:val="both"/>
        <w:rPr>
          <w:rFonts w:ascii="Calibri" w:hAnsi="Calibri" w:cs="Calibri"/>
          <w:sz w:val="22"/>
          <w:szCs w:val="22"/>
        </w:rPr>
      </w:pPr>
      <w:r w:rsidRPr="00007072">
        <w:rPr>
          <w:rFonts w:ascii="Calibri" w:hAnsi="Calibri" w:cs="Calibri"/>
          <w:b/>
          <w:bCs/>
          <w:sz w:val="22"/>
          <w:szCs w:val="22"/>
        </w:rPr>
        <w:t>Pilot Testing and Iterative Refinement</w:t>
      </w:r>
      <w:r w:rsidRPr="00007072">
        <w:rPr>
          <w:rFonts w:ascii="Calibri" w:hAnsi="Calibri" w:cs="Calibri"/>
          <w:sz w:val="22"/>
          <w:szCs w:val="22"/>
        </w:rPr>
        <w:t>:</w:t>
      </w:r>
    </w:p>
    <w:p w14:paraId="21B056E5"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Run internal tests to benchmark system latency, coherence, and response safety.</w:t>
      </w:r>
    </w:p>
    <w:p w14:paraId="05026271" w14:textId="77777777" w:rsidR="00007072" w:rsidRPr="00007072" w:rsidRDefault="00007072" w:rsidP="00007072">
      <w:pPr>
        <w:numPr>
          <w:ilvl w:val="1"/>
          <w:numId w:val="17"/>
        </w:numPr>
        <w:jc w:val="both"/>
        <w:rPr>
          <w:rFonts w:ascii="Calibri" w:hAnsi="Calibri" w:cs="Calibri"/>
          <w:sz w:val="22"/>
          <w:szCs w:val="22"/>
        </w:rPr>
      </w:pPr>
      <w:r w:rsidRPr="00007072">
        <w:rPr>
          <w:rFonts w:ascii="Calibri" w:hAnsi="Calibri" w:cs="Calibri"/>
          <w:sz w:val="22"/>
          <w:szCs w:val="22"/>
        </w:rPr>
        <w:t>Refine components based on heuristic error analysis and qualitative feedback.</w:t>
      </w:r>
    </w:p>
    <w:p w14:paraId="478734F5" w14:textId="77777777" w:rsidR="00007072" w:rsidRPr="00007072" w:rsidRDefault="00007072" w:rsidP="00007072">
      <w:pPr>
        <w:jc w:val="both"/>
        <w:rPr>
          <w:rFonts w:ascii="Calibri" w:hAnsi="Calibri" w:cs="Calibri"/>
          <w:b/>
          <w:bCs/>
          <w:sz w:val="22"/>
          <w:szCs w:val="22"/>
        </w:rPr>
      </w:pPr>
      <w:r w:rsidRPr="00007072">
        <w:rPr>
          <w:rFonts w:ascii="Calibri" w:hAnsi="Calibri" w:cs="Calibri"/>
          <w:b/>
          <w:bCs/>
          <w:sz w:val="22"/>
          <w:szCs w:val="22"/>
        </w:rPr>
        <w:t>5.2 Evaluation Plan</w:t>
      </w:r>
    </w:p>
    <w:p w14:paraId="290785C7"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 xml:space="preserve">This section outlines a rigorous evaluation strategy that combines both </w:t>
      </w:r>
      <w:r w:rsidRPr="00007072">
        <w:rPr>
          <w:rFonts w:ascii="Calibri" w:hAnsi="Calibri" w:cs="Calibri"/>
          <w:b/>
          <w:bCs/>
          <w:sz w:val="22"/>
          <w:szCs w:val="22"/>
        </w:rPr>
        <w:t>quantitative benchmarks</w:t>
      </w:r>
      <w:r w:rsidRPr="00007072">
        <w:rPr>
          <w:rFonts w:ascii="Calibri" w:hAnsi="Calibri" w:cs="Calibri"/>
          <w:sz w:val="22"/>
          <w:szCs w:val="22"/>
        </w:rPr>
        <w:t xml:space="preserve"> and </w:t>
      </w:r>
      <w:r w:rsidRPr="00007072">
        <w:rPr>
          <w:rFonts w:ascii="Calibri" w:hAnsi="Calibri" w:cs="Calibri"/>
          <w:b/>
          <w:bCs/>
          <w:sz w:val="22"/>
          <w:szCs w:val="22"/>
        </w:rPr>
        <w:t>qualitative human feedback</w:t>
      </w:r>
      <w:r w:rsidRPr="00007072">
        <w:rPr>
          <w:rFonts w:ascii="Calibri" w:hAnsi="Calibri" w:cs="Calibri"/>
          <w:sz w:val="22"/>
          <w:szCs w:val="22"/>
        </w:rPr>
        <w:t xml:space="preserve"> to assess the system’s educational effectiveness, safety, and usability. The evaluation is designed to capture improvements in learning outcomes, user satisfaction, reasoning clarity, and factual accuracy.</w:t>
      </w:r>
    </w:p>
    <w:p w14:paraId="20A3F6EA"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User Study Design:</w:t>
      </w:r>
    </w:p>
    <w:p w14:paraId="4D443DC2" w14:textId="77777777" w:rsidR="00007072" w:rsidRPr="00007072" w:rsidRDefault="00007072" w:rsidP="00007072">
      <w:pPr>
        <w:numPr>
          <w:ilvl w:val="0"/>
          <w:numId w:val="18"/>
        </w:numPr>
        <w:jc w:val="both"/>
        <w:rPr>
          <w:rFonts w:ascii="Calibri" w:hAnsi="Calibri" w:cs="Calibri"/>
          <w:sz w:val="22"/>
          <w:szCs w:val="22"/>
        </w:rPr>
      </w:pPr>
      <w:r w:rsidRPr="00007072">
        <w:rPr>
          <w:rFonts w:ascii="Calibri" w:hAnsi="Calibri" w:cs="Calibri"/>
          <w:sz w:val="22"/>
          <w:szCs w:val="22"/>
        </w:rPr>
        <w:t>Recruit ~20 student participants across varied academic backgrounds.</w:t>
      </w:r>
    </w:p>
    <w:p w14:paraId="4E0211A5" w14:textId="77777777" w:rsidR="00007072" w:rsidRPr="00007072" w:rsidRDefault="00007072" w:rsidP="00007072">
      <w:pPr>
        <w:numPr>
          <w:ilvl w:val="0"/>
          <w:numId w:val="18"/>
        </w:numPr>
        <w:jc w:val="both"/>
        <w:rPr>
          <w:rFonts w:ascii="Calibri" w:hAnsi="Calibri" w:cs="Calibri"/>
          <w:sz w:val="22"/>
          <w:szCs w:val="22"/>
        </w:rPr>
      </w:pPr>
      <w:r w:rsidRPr="00007072">
        <w:rPr>
          <w:rFonts w:ascii="Calibri" w:hAnsi="Calibri" w:cs="Calibri"/>
          <w:sz w:val="22"/>
          <w:szCs w:val="22"/>
        </w:rPr>
        <w:t>Provide them with equivalent course content and quizzes (e.g., from MIT OCW).</w:t>
      </w:r>
    </w:p>
    <w:p w14:paraId="406BBC6F" w14:textId="77777777" w:rsidR="00007072" w:rsidRPr="00007072" w:rsidRDefault="00007072" w:rsidP="00007072">
      <w:pPr>
        <w:numPr>
          <w:ilvl w:val="0"/>
          <w:numId w:val="18"/>
        </w:numPr>
        <w:jc w:val="both"/>
        <w:rPr>
          <w:rFonts w:ascii="Calibri" w:hAnsi="Calibri" w:cs="Calibri"/>
          <w:sz w:val="22"/>
          <w:szCs w:val="22"/>
        </w:rPr>
      </w:pPr>
      <w:r w:rsidRPr="00007072">
        <w:rPr>
          <w:rFonts w:ascii="Calibri" w:hAnsi="Calibri" w:cs="Calibri"/>
          <w:sz w:val="22"/>
          <w:szCs w:val="22"/>
        </w:rPr>
        <w:t>Randomly assign participants into:</w:t>
      </w:r>
    </w:p>
    <w:p w14:paraId="0028D1D5" w14:textId="77777777" w:rsidR="00007072" w:rsidRPr="00007072" w:rsidRDefault="00007072" w:rsidP="00007072">
      <w:pPr>
        <w:numPr>
          <w:ilvl w:val="1"/>
          <w:numId w:val="18"/>
        </w:numPr>
        <w:jc w:val="both"/>
        <w:rPr>
          <w:rFonts w:ascii="Calibri" w:hAnsi="Calibri" w:cs="Calibri"/>
          <w:sz w:val="22"/>
          <w:szCs w:val="22"/>
        </w:rPr>
      </w:pPr>
      <w:r w:rsidRPr="00007072">
        <w:rPr>
          <w:rFonts w:ascii="Calibri" w:hAnsi="Calibri" w:cs="Calibri"/>
          <w:b/>
          <w:bCs/>
          <w:sz w:val="22"/>
          <w:szCs w:val="22"/>
        </w:rPr>
        <w:t>Group A (Baseline)</w:t>
      </w:r>
      <w:r w:rsidRPr="00007072">
        <w:rPr>
          <w:rFonts w:ascii="Calibri" w:hAnsi="Calibri" w:cs="Calibri"/>
          <w:sz w:val="22"/>
          <w:szCs w:val="22"/>
        </w:rPr>
        <w:t>: Uses a conventional LLM tutor with RAG only.</w:t>
      </w:r>
    </w:p>
    <w:p w14:paraId="3906943F" w14:textId="77777777" w:rsidR="00007072" w:rsidRPr="00007072" w:rsidRDefault="00007072" w:rsidP="00007072">
      <w:pPr>
        <w:numPr>
          <w:ilvl w:val="1"/>
          <w:numId w:val="18"/>
        </w:numPr>
        <w:jc w:val="both"/>
        <w:rPr>
          <w:rFonts w:ascii="Calibri" w:hAnsi="Calibri" w:cs="Calibri"/>
          <w:sz w:val="22"/>
          <w:szCs w:val="22"/>
        </w:rPr>
      </w:pPr>
      <w:r w:rsidRPr="00007072">
        <w:rPr>
          <w:rFonts w:ascii="Calibri" w:hAnsi="Calibri" w:cs="Calibri"/>
          <w:b/>
          <w:bCs/>
          <w:sz w:val="22"/>
          <w:szCs w:val="22"/>
        </w:rPr>
        <w:t>Group B (Experimental)</w:t>
      </w:r>
      <w:r w:rsidRPr="00007072">
        <w:rPr>
          <w:rFonts w:ascii="Calibri" w:hAnsi="Calibri" w:cs="Calibri"/>
          <w:sz w:val="22"/>
          <w:szCs w:val="22"/>
        </w:rPr>
        <w:t xml:space="preserve">: Uses the full KG-RAG +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 prompt engineering tutor.</w:t>
      </w:r>
    </w:p>
    <w:p w14:paraId="4C7213BF" w14:textId="77777777" w:rsidR="00007072" w:rsidRPr="00007072" w:rsidRDefault="00007072" w:rsidP="00007072">
      <w:pPr>
        <w:numPr>
          <w:ilvl w:val="0"/>
          <w:numId w:val="18"/>
        </w:numPr>
        <w:jc w:val="both"/>
        <w:rPr>
          <w:rFonts w:ascii="Calibri" w:hAnsi="Calibri" w:cs="Calibri"/>
          <w:sz w:val="22"/>
          <w:szCs w:val="22"/>
        </w:rPr>
      </w:pPr>
      <w:r w:rsidRPr="00007072">
        <w:rPr>
          <w:rFonts w:ascii="Calibri" w:hAnsi="Calibri" w:cs="Calibri"/>
          <w:sz w:val="22"/>
          <w:szCs w:val="22"/>
        </w:rPr>
        <w:t>Each participant will:</w:t>
      </w:r>
    </w:p>
    <w:p w14:paraId="4F6C6CF7" w14:textId="77777777" w:rsidR="00007072" w:rsidRPr="00007072" w:rsidRDefault="00007072" w:rsidP="00007072">
      <w:pPr>
        <w:numPr>
          <w:ilvl w:val="1"/>
          <w:numId w:val="19"/>
        </w:numPr>
        <w:jc w:val="both"/>
        <w:rPr>
          <w:rFonts w:ascii="Calibri" w:hAnsi="Calibri" w:cs="Calibri"/>
          <w:sz w:val="22"/>
          <w:szCs w:val="22"/>
        </w:rPr>
      </w:pPr>
      <w:r w:rsidRPr="00007072">
        <w:rPr>
          <w:rFonts w:ascii="Calibri" w:hAnsi="Calibri" w:cs="Calibri"/>
          <w:sz w:val="22"/>
          <w:szCs w:val="22"/>
        </w:rPr>
        <w:t>Complete a pre-tutoring quiz.</w:t>
      </w:r>
    </w:p>
    <w:p w14:paraId="0D9D0CC3" w14:textId="77777777" w:rsidR="00007072" w:rsidRPr="00007072" w:rsidRDefault="00007072" w:rsidP="00007072">
      <w:pPr>
        <w:numPr>
          <w:ilvl w:val="1"/>
          <w:numId w:val="19"/>
        </w:numPr>
        <w:jc w:val="both"/>
        <w:rPr>
          <w:rFonts w:ascii="Calibri" w:hAnsi="Calibri" w:cs="Calibri"/>
          <w:sz w:val="22"/>
          <w:szCs w:val="22"/>
        </w:rPr>
      </w:pPr>
      <w:r w:rsidRPr="00007072">
        <w:rPr>
          <w:rFonts w:ascii="Calibri" w:hAnsi="Calibri" w:cs="Calibri"/>
          <w:sz w:val="22"/>
          <w:szCs w:val="22"/>
        </w:rPr>
        <w:t>Interact with the assigned AI tutor on a learning task.</w:t>
      </w:r>
    </w:p>
    <w:p w14:paraId="5CFF3DD3" w14:textId="77777777" w:rsidR="00007072" w:rsidRPr="00007072" w:rsidRDefault="00007072" w:rsidP="00007072">
      <w:pPr>
        <w:numPr>
          <w:ilvl w:val="1"/>
          <w:numId w:val="19"/>
        </w:numPr>
        <w:jc w:val="both"/>
        <w:rPr>
          <w:rFonts w:ascii="Calibri" w:hAnsi="Calibri" w:cs="Calibri"/>
          <w:sz w:val="22"/>
          <w:szCs w:val="22"/>
        </w:rPr>
      </w:pPr>
      <w:r w:rsidRPr="00007072">
        <w:rPr>
          <w:rFonts w:ascii="Calibri" w:hAnsi="Calibri" w:cs="Calibri"/>
          <w:sz w:val="22"/>
          <w:szCs w:val="22"/>
        </w:rPr>
        <w:t>Complete a post-tutoring quiz.</w:t>
      </w:r>
    </w:p>
    <w:p w14:paraId="46F3AF34" w14:textId="77777777" w:rsidR="00007072" w:rsidRPr="00007072" w:rsidRDefault="00007072" w:rsidP="00007072">
      <w:pPr>
        <w:numPr>
          <w:ilvl w:val="1"/>
          <w:numId w:val="19"/>
        </w:numPr>
        <w:jc w:val="both"/>
        <w:rPr>
          <w:rFonts w:ascii="Calibri" w:hAnsi="Calibri" w:cs="Calibri"/>
          <w:sz w:val="22"/>
          <w:szCs w:val="22"/>
        </w:rPr>
      </w:pPr>
      <w:r w:rsidRPr="00007072">
        <w:rPr>
          <w:rFonts w:ascii="Calibri" w:hAnsi="Calibri" w:cs="Calibri"/>
          <w:sz w:val="22"/>
          <w:szCs w:val="22"/>
        </w:rPr>
        <w:t>Fill out a Likert-scale survey on trust, clarity, satisfaction, and perceived learning gain.</w:t>
      </w:r>
    </w:p>
    <w:p w14:paraId="0D9538C8"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Evaluation Metrics:</w:t>
      </w:r>
    </w:p>
    <w:p w14:paraId="30B010CC" w14:textId="77777777" w:rsidR="00007072" w:rsidRPr="00007072" w:rsidRDefault="00007072" w:rsidP="00007072">
      <w:pPr>
        <w:numPr>
          <w:ilvl w:val="0"/>
          <w:numId w:val="20"/>
        </w:numPr>
        <w:jc w:val="both"/>
        <w:rPr>
          <w:rFonts w:ascii="Calibri" w:hAnsi="Calibri" w:cs="Calibri"/>
          <w:sz w:val="22"/>
          <w:szCs w:val="22"/>
        </w:rPr>
      </w:pPr>
      <w:r w:rsidRPr="00007072">
        <w:rPr>
          <w:rFonts w:ascii="Calibri" w:hAnsi="Calibri" w:cs="Calibri"/>
          <w:b/>
          <w:bCs/>
          <w:sz w:val="22"/>
          <w:szCs w:val="22"/>
        </w:rPr>
        <w:t>Factual Accuracy</w:t>
      </w:r>
    </w:p>
    <w:p w14:paraId="6D81282A"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 xml:space="preserve">Metric: </w:t>
      </w:r>
      <w:proofErr w:type="spellStart"/>
      <w:r w:rsidRPr="00007072">
        <w:rPr>
          <w:rFonts w:ascii="Calibri" w:hAnsi="Calibri" w:cs="Calibri"/>
          <w:sz w:val="22"/>
          <w:szCs w:val="22"/>
        </w:rPr>
        <w:t>BERTScore</w:t>
      </w:r>
      <w:proofErr w:type="spellEnd"/>
      <w:r w:rsidRPr="00007072">
        <w:rPr>
          <w:rFonts w:ascii="Calibri" w:hAnsi="Calibri" w:cs="Calibri"/>
          <w:sz w:val="22"/>
          <w:szCs w:val="22"/>
        </w:rPr>
        <w:t>, BLEU</w:t>
      </w:r>
    </w:p>
    <w:p w14:paraId="0EEECD18"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Purpose: To evaluate the factual correctness of LLM answers against a curated answer key.</w:t>
      </w:r>
    </w:p>
    <w:p w14:paraId="7A3ED2AE" w14:textId="77777777" w:rsidR="00007072" w:rsidRPr="00007072" w:rsidRDefault="00007072" w:rsidP="00007072">
      <w:pPr>
        <w:numPr>
          <w:ilvl w:val="0"/>
          <w:numId w:val="20"/>
        </w:numPr>
        <w:jc w:val="both"/>
        <w:rPr>
          <w:rFonts w:ascii="Calibri" w:hAnsi="Calibri" w:cs="Calibri"/>
          <w:sz w:val="22"/>
          <w:szCs w:val="22"/>
        </w:rPr>
      </w:pPr>
      <w:r w:rsidRPr="00007072">
        <w:rPr>
          <w:rFonts w:ascii="Calibri" w:hAnsi="Calibri" w:cs="Calibri"/>
          <w:b/>
          <w:bCs/>
          <w:sz w:val="22"/>
          <w:szCs w:val="22"/>
        </w:rPr>
        <w:lastRenderedPageBreak/>
        <w:t>Reasoning Coherence</w:t>
      </w:r>
    </w:p>
    <w:p w14:paraId="5725498E"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 xml:space="preserve">Metric: Logical Consistency Score (manual rubric-based grading of </w:t>
      </w:r>
      <w:proofErr w:type="spellStart"/>
      <w:r w:rsidRPr="00007072">
        <w:rPr>
          <w:rFonts w:ascii="Calibri" w:hAnsi="Calibri" w:cs="Calibri"/>
          <w:sz w:val="22"/>
          <w:szCs w:val="22"/>
        </w:rPr>
        <w:t>CoT</w:t>
      </w:r>
      <w:proofErr w:type="spellEnd"/>
      <w:r w:rsidRPr="00007072">
        <w:rPr>
          <w:rFonts w:ascii="Calibri" w:hAnsi="Calibri" w:cs="Calibri"/>
          <w:sz w:val="22"/>
          <w:szCs w:val="22"/>
        </w:rPr>
        <w:t xml:space="preserve"> steps)</w:t>
      </w:r>
    </w:p>
    <w:p w14:paraId="4C83BF9A"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Purpose: To assess how logically the tutor arrives at conclusions.</w:t>
      </w:r>
    </w:p>
    <w:p w14:paraId="755A49D0" w14:textId="77777777" w:rsidR="00007072" w:rsidRPr="00007072" w:rsidRDefault="00007072" w:rsidP="00007072">
      <w:pPr>
        <w:numPr>
          <w:ilvl w:val="0"/>
          <w:numId w:val="20"/>
        </w:numPr>
        <w:jc w:val="both"/>
        <w:rPr>
          <w:rFonts w:ascii="Calibri" w:hAnsi="Calibri" w:cs="Calibri"/>
          <w:sz w:val="22"/>
          <w:szCs w:val="22"/>
        </w:rPr>
      </w:pPr>
      <w:r w:rsidRPr="00007072">
        <w:rPr>
          <w:rFonts w:ascii="Calibri" w:hAnsi="Calibri" w:cs="Calibri"/>
          <w:b/>
          <w:bCs/>
          <w:sz w:val="22"/>
          <w:szCs w:val="22"/>
        </w:rPr>
        <w:t>Explainability</w:t>
      </w:r>
    </w:p>
    <w:p w14:paraId="23CEACB9"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Metric: Human-</w:t>
      </w:r>
      <w:proofErr w:type="spellStart"/>
      <w:r w:rsidRPr="00007072">
        <w:rPr>
          <w:rFonts w:ascii="Calibri" w:hAnsi="Calibri" w:cs="Calibri"/>
          <w:sz w:val="22"/>
          <w:szCs w:val="22"/>
        </w:rPr>
        <w:t>labeled</w:t>
      </w:r>
      <w:proofErr w:type="spellEnd"/>
      <w:r w:rsidRPr="00007072">
        <w:rPr>
          <w:rFonts w:ascii="Calibri" w:hAnsi="Calibri" w:cs="Calibri"/>
          <w:sz w:val="22"/>
          <w:szCs w:val="22"/>
        </w:rPr>
        <w:t xml:space="preserve"> Explainability Score (1–5)</w:t>
      </w:r>
    </w:p>
    <w:p w14:paraId="4AC4E7EF"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Purpose: To evaluate how clearly the model explains its answers to non-expert users.</w:t>
      </w:r>
    </w:p>
    <w:p w14:paraId="7F029489" w14:textId="77777777" w:rsidR="00007072" w:rsidRPr="00007072" w:rsidRDefault="00007072" w:rsidP="00007072">
      <w:pPr>
        <w:numPr>
          <w:ilvl w:val="0"/>
          <w:numId w:val="20"/>
        </w:numPr>
        <w:jc w:val="both"/>
        <w:rPr>
          <w:rFonts w:ascii="Calibri" w:hAnsi="Calibri" w:cs="Calibri"/>
          <w:sz w:val="22"/>
          <w:szCs w:val="22"/>
        </w:rPr>
      </w:pPr>
      <w:r w:rsidRPr="00007072">
        <w:rPr>
          <w:rFonts w:ascii="Calibri" w:hAnsi="Calibri" w:cs="Calibri"/>
          <w:b/>
          <w:bCs/>
          <w:sz w:val="22"/>
          <w:szCs w:val="22"/>
        </w:rPr>
        <w:t>User Learning Gain</w:t>
      </w:r>
    </w:p>
    <w:p w14:paraId="21094E5F"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Metric: Quiz Score Improvement = Post-test Score – Pre-test Score</w:t>
      </w:r>
    </w:p>
    <w:p w14:paraId="7D105D10"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Purpose: To evaluate educational effectiveness.</w:t>
      </w:r>
    </w:p>
    <w:p w14:paraId="77CF24BF" w14:textId="77777777" w:rsidR="00007072" w:rsidRPr="00007072" w:rsidRDefault="00007072" w:rsidP="00007072">
      <w:pPr>
        <w:numPr>
          <w:ilvl w:val="0"/>
          <w:numId w:val="20"/>
        </w:numPr>
        <w:jc w:val="both"/>
        <w:rPr>
          <w:rFonts w:ascii="Calibri" w:hAnsi="Calibri" w:cs="Calibri"/>
          <w:sz w:val="22"/>
          <w:szCs w:val="22"/>
        </w:rPr>
      </w:pPr>
      <w:r w:rsidRPr="00007072">
        <w:rPr>
          <w:rFonts w:ascii="Calibri" w:hAnsi="Calibri" w:cs="Calibri"/>
          <w:b/>
          <w:bCs/>
          <w:sz w:val="22"/>
          <w:szCs w:val="22"/>
        </w:rPr>
        <w:t>Trustworthiness and Usability</w:t>
      </w:r>
    </w:p>
    <w:p w14:paraId="60C1AFFE"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Metric: Likert-scale responses on perceived helpfulness, bias-free output, predictability, and comfort</w:t>
      </w:r>
    </w:p>
    <w:p w14:paraId="01897FD0"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Purpose: To measure user trust and satisfaction.</w:t>
      </w:r>
    </w:p>
    <w:p w14:paraId="12F90E8E" w14:textId="77777777" w:rsidR="00007072" w:rsidRPr="00007072" w:rsidRDefault="00007072" w:rsidP="00007072">
      <w:pPr>
        <w:numPr>
          <w:ilvl w:val="0"/>
          <w:numId w:val="20"/>
        </w:numPr>
        <w:jc w:val="both"/>
        <w:rPr>
          <w:rFonts w:ascii="Calibri" w:hAnsi="Calibri" w:cs="Calibri"/>
          <w:sz w:val="22"/>
          <w:szCs w:val="22"/>
        </w:rPr>
      </w:pPr>
      <w:r w:rsidRPr="00007072">
        <w:rPr>
          <w:rFonts w:ascii="Calibri" w:hAnsi="Calibri" w:cs="Calibri"/>
          <w:b/>
          <w:bCs/>
          <w:sz w:val="22"/>
          <w:szCs w:val="22"/>
        </w:rPr>
        <w:t>Response Efficiency</w:t>
      </w:r>
    </w:p>
    <w:p w14:paraId="77B015B5"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Metric: Latency (response time)</w:t>
      </w:r>
    </w:p>
    <w:p w14:paraId="393DA7F8" w14:textId="77777777" w:rsidR="00007072" w:rsidRPr="00007072" w:rsidRDefault="00007072" w:rsidP="00007072">
      <w:pPr>
        <w:numPr>
          <w:ilvl w:val="1"/>
          <w:numId w:val="20"/>
        </w:numPr>
        <w:jc w:val="both"/>
        <w:rPr>
          <w:rFonts w:ascii="Calibri" w:hAnsi="Calibri" w:cs="Calibri"/>
          <w:sz w:val="22"/>
          <w:szCs w:val="22"/>
        </w:rPr>
      </w:pPr>
      <w:r w:rsidRPr="00007072">
        <w:rPr>
          <w:rFonts w:ascii="Calibri" w:hAnsi="Calibri" w:cs="Calibri"/>
          <w:sz w:val="22"/>
          <w:szCs w:val="22"/>
        </w:rPr>
        <w:t>Purpose: To ensure real-time interaction feasibility in tutoring use cases.</w:t>
      </w:r>
    </w:p>
    <w:p w14:paraId="0D61A3D9" w14:textId="77777777" w:rsidR="00007072" w:rsidRPr="00007072" w:rsidRDefault="00007072" w:rsidP="00007072">
      <w:pPr>
        <w:jc w:val="both"/>
        <w:rPr>
          <w:rFonts w:ascii="Calibri" w:hAnsi="Calibri" w:cs="Calibri"/>
          <w:sz w:val="22"/>
          <w:szCs w:val="22"/>
        </w:rPr>
      </w:pPr>
      <w:r w:rsidRPr="00007072">
        <w:rPr>
          <w:rFonts w:ascii="Calibri" w:hAnsi="Calibri" w:cs="Calibri"/>
          <w:b/>
          <w:bCs/>
          <w:sz w:val="22"/>
          <w:szCs w:val="22"/>
        </w:rPr>
        <w:t>Success Criteria:</w:t>
      </w:r>
    </w:p>
    <w:p w14:paraId="75D76BA2" w14:textId="77777777" w:rsidR="00007072" w:rsidRPr="00007072" w:rsidRDefault="00007072" w:rsidP="00007072">
      <w:pPr>
        <w:numPr>
          <w:ilvl w:val="0"/>
          <w:numId w:val="21"/>
        </w:numPr>
        <w:jc w:val="both"/>
        <w:rPr>
          <w:rFonts w:ascii="Calibri" w:hAnsi="Calibri" w:cs="Calibri"/>
          <w:sz w:val="22"/>
          <w:szCs w:val="22"/>
        </w:rPr>
      </w:pPr>
      <w:r w:rsidRPr="00007072">
        <w:rPr>
          <w:rFonts w:ascii="Calibri" w:hAnsi="Calibri" w:cs="Calibri"/>
          <w:sz w:val="22"/>
          <w:szCs w:val="22"/>
        </w:rPr>
        <w:t>At least 25% relative improvement in quiz scores for Group B.</w:t>
      </w:r>
    </w:p>
    <w:p w14:paraId="644921B5" w14:textId="77777777" w:rsidR="00007072" w:rsidRPr="00007072" w:rsidRDefault="00007072" w:rsidP="00007072">
      <w:pPr>
        <w:numPr>
          <w:ilvl w:val="0"/>
          <w:numId w:val="21"/>
        </w:numPr>
        <w:jc w:val="both"/>
        <w:rPr>
          <w:rFonts w:ascii="Calibri" w:hAnsi="Calibri" w:cs="Calibri"/>
          <w:sz w:val="22"/>
          <w:szCs w:val="22"/>
        </w:rPr>
      </w:pPr>
      <w:r w:rsidRPr="00007072">
        <w:rPr>
          <w:rFonts w:ascii="Calibri" w:hAnsi="Calibri" w:cs="Calibri"/>
          <w:sz w:val="22"/>
          <w:szCs w:val="22"/>
        </w:rPr>
        <w:t>Mean Explainability Score ≥ 4.0/5.</w:t>
      </w:r>
    </w:p>
    <w:p w14:paraId="649F0055" w14:textId="77777777" w:rsidR="00007072" w:rsidRPr="00007072" w:rsidRDefault="00007072" w:rsidP="00007072">
      <w:pPr>
        <w:numPr>
          <w:ilvl w:val="0"/>
          <w:numId w:val="21"/>
        </w:numPr>
        <w:jc w:val="both"/>
        <w:rPr>
          <w:rFonts w:ascii="Calibri" w:hAnsi="Calibri" w:cs="Calibri"/>
          <w:sz w:val="22"/>
          <w:szCs w:val="22"/>
        </w:rPr>
      </w:pPr>
      <w:r w:rsidRPr="00007072">
        <w:rPr>
          <w:rFonts w:ascii="Calibri" w:hAnsi="Calibri" w:cs="Calibri"/>
          <w:sz w:val="22"/>
          <w:szCs w:val="22"/>
        </w:rPr>
        <w:t>User satisfaction and trust ratings statistically significantly higher in Group B.</w:t>
      </w:r>
    </w:p>
    <w:p w14:paraId="42DCA614" w14:textId="77777777" w:rsidR="00007072" w:rsidRPr="00007072" w:rsidRDefault="00007072" w:rsidP="00007072">
      <w:pPr>
        <w:numPr>
          <w:ilvl w:val="0"/>
          <w:numId w:val="21"/>
        </w:numPr>
        <w:jc w:val="both"/>
        <w:rPr>
          <w:rFonts w:ascii="Calibri" w:hAnsi="Calibri" w:cs="Calibri"/>
          <w:sz w:val="22"/>
          <w:szCs w:val="22"/>
        </w:rPr>
      </w:pPr>
      <w:r w:rsidRPr="00007072">
        <w:rPr>
          <w:rFonts w:ascii="Calibri" w:hAnsi="Calibri" w:cs="Calibri"/>
          <w:sz w:val="22"/>
          <w:szCs w:val="22"/>
        </w:rPr>
        <w:t>Reduced hallucination rates (as measured by error annotations) in Group B.</w:t>
      </w:r>
    </w:p>
    <w:p w14:paraId="25DC2801" w14:textId="77777777" w:rsidR="00007072" w:rsidRPr="00007072" w:rsidRDefault="00007072" w:rsidP="00007072">
      <w:pPr>
        <w:jc w:val="both"/>
        <w:rPr>
          <w:rFonts w:ascii="Calibri" w:hAnsi="Calibri" w:cs="Calibri"/>
          <w:sz w:val="22"/>
          <w:szCs w:val="22"/>
        </w:rPr>
      </w:pPr>
      <w:r w:rsidRPr="00007072">
        <w:rPr>
          <w:rFonts w:ascii="Calibri" w:hAnsi="Calibri" w:cs="Calibri"/>
          <w:sz w:val="22"/>
          <w:szCs w:val="22"/>
        </w:rPr>
        <w:t>This holistic evaluation framework ensures the proposed AI tutor is not only intelligent but also practical, effective, and safe for real-world educational deployment.</w:t>
      </w:r>
    </w:p>
    <w:p w14:paraId="1908CC13" w14:textId="77777777" w:rsidR="0060725D" w:rsidRPr="00007072" w:rsidRDefault="0060725D" w:rsidP="00E44435">
      <w:pPr>
        <w:jc w:val="both"/>
        <w:rPr>
          <w:rFonts w:ascii="Calibri" w:hAnsi="Calibri" w:cs="Calibri"/>
          <w:sz w:val="22"/>
          <w:szCs w:val="22"/>
        </w:rPr>
      </w:pPr>
    </w:p>
    <w:sectPr w:rsidR="0060725D" w:rsidRPr="00007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6CD"/>
    <w:multiLevelType w:val="multilevel"/>
    <w:tmpl w:val="0E98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A1286"/>
    <w:multiLevelType w:val="multilevel"/>
    <w:tmpl w:val="88BE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5701C"/>
    <w:multiLevelType w:val="multilevel"/>
    <w:tmpl w:val="416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52750"/>
    <w:multiLevelType w:val="multilevel"/>
    <w:tmpl w:val="B9F21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73B9A"/>
    <w:multiLevelType w:val="multilevel"/>
    <w:tmpl w:val="AB30D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56AF8"/>
    <w:multiLevelType w:val="multilevel"/>
    <w:tmpl w:val="D60406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37785"/>
    <w:multiLevelType w:val="multilevel"/>
    <w:tmpl w:val="108C3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A734A"/>
    <w:multiLevelType w:val="multilevel"/>
    <w:tmpl w:val="714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53E5B"/>
    <w:multiLevelType w:val="multilevel"/>
    <w:tmpl w:val="F13C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423E0C"/>
    <w:multiLevelType w:val="multilevel"/>
    <w:tmpl w:val="2C2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5245C"/>
    <w:multiLevelType w:val="multilevel"/>
    <w:tmpl w:val="395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91D94"/>
    <w:multiLevelType w:val="multilevel"/>
    <w:tmpl w:val="FFCE1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F446C"/>
    <w:multiLevelType w:val="hybridMultilevel"/>
    <w:tmpl w:val="490A5ACE"/>
    <w:lvl w:ilvl="0" w:tplc="1B4452F6">
      <w:start w:val="1"/>
      <w:numFmt w:val="bullet"/>
      <w:lvlText w:val=""/>
      <w:lvlJc w:val="left"/>
      <w:pPr>
        <w:tabs>
          <w:tab w:val="num" w:pos="720"/>
        </w:tabs>
        <w:ind w:left="720" w:hanging="360"/>
      </w:pPr>
      <w:rPr>
        <w:rFonts w:ascii="Symbol" w:hAnsi="Symbol" w:hint="default"/>
        <w:sz w:val="20"/>
      </w:rPr>
    </w:lvl>
    <w:lvl w:ilvl="1" w:tplc="08B20C0A">
      <w:start w:val="1"/>
      <w:numFmt w:val="decimal"/>
      <w:lvlText w:val="%2."/>
      <w:lvlJc w:val="left"/>
      <w:pPr>
        <w:tabs>
          <w:tab w:val="num" w:pos="1440"/>
        </w:tabs>
        <w:ind w:left="1440" w:hanging="360"/>
      </w:pPr>
    </w:lvl>
    <w:lvl w:ilvl="2" w:tplc="5B900A38" w:tentative="1">
      <w:start w:val="1"/>
      <w:numFmt w:val="bullet"/>
      <w:lvlText w:val=""/>
      <w:lvlJc w:val="left"/>
      <w:pPr>
        <w:tabs>
          <w:tab w:val="num" w:pos="2160"/>
        </w:tabs>
        <w:ind w:left="2160" w:hanging="360"/>
      </w:pPr>
      <w:rPr>
        <w:rFonts w:ascii="Wingdings" w:hAnsi="Wingdings" w:hint="default"/>
        <w:sz w:val="20"/>
      </w:rPr>
    </w:lvl>
    <w:lvl w:ilvl="3" w:tplc="58006D68" w:tentative="1">
      <w:start w:val="1"/>
      <w:numFmt w:val="bullet"/>
      <w:lvlText w:val=""/>
      <w:lvlJc w:val="left"/>
      <w:pPr>
        <w:tabs>
          <w:tab w:val="num" w:pos="2880"/>
        </w:tabs>
        <w:ind w:left="2880" w:hanging="360"/>
      </w:pPr>
      <w:rPr>
        <w:rFonts w:ascii="Wingdings" w:hAnsi="Wingdings" w:hint="default"/>
        <w:sz w:val="20"/>
      </w:rPr>
    </w:lvl>
    <w:lvl w:ilvl="4" w:tplc="A656C92E" w:tentative="1">
      <w:start w:val="1"/>
      <w:numFmt w:val="bullet"/>
      <w:lvlText w:val=""/>
      <w:lvlJc w:val="left"/>
      <w:pPr>
        <w:tabs>
          <w:tab w:val="num" w:pos="3600"/>
        </w:tabs>
        <w:ind w:left="3600" w:hanging="360"/>
      </w:pPr>
      <w:rPr>
        <w:rFonts w:ascii="Wingdings" w:hAnsi="Wingdings" w:hint="default"/>
        <w:sz w:val="20"/>
      </w:rPr>
    </w:lvl>
    <w:lvl w:ilvl="5" w:tplc="6E4E1C52" w:tentative="1">
      <w:start w:val="1"/>
      <w:numFmt w:val="bullet"/>
      <w:lvlText w:val=""/>
      <w:lvlJc w:val="left"/>
      <w:pPr>
        <w:tabs>
          <w:tab w:val="num" w:pos="4320"/>
        </w:tabs>
        <w:ind w:left="4320" w:hanging="360"/>
      </w:pPr>
      <w:rPr>
        <w:rFonts w:ascii="Wingdings" w:hAnsi="Wingdings" w:hint="default"/>
        <w:sz w:val="20"/>
      </w:rPr>
    </w:lvl>
    <w:lvl w:ilvl="6" w:tplc="ED289EA2" w:tentative="1">
      <w:start w:val="1"/>
      <w:numFmt w:val="bullet"/>
      <w:lvlText w:val=""/>
      <w:lvlJc w:val="left"/>
      <w:pPr>
        <w:tabs>
          <w:tab w:val="num" w:pos="5040"/>
        </w:tabs>
        <w:ind w:left="5040" w:hanging="360"/>
      </w:pPr>
      <w:rPr>
        <w:rFonts w:ascii="Wingdings" w:hAnsi="Wingdings" w:hint="default"/>
        <w:sz w:val="20"/>
      </w:rPr>
    </w:lvl>
    <w:lvl w:ilvl="7" w:tplc="48AAF13E" w:tentative="1">
      <w:start w:val="1"/>
      <w:numFmt w:val="bullet"/>
      <w:lvlText w:val=""/>
      <w:lvlJc w:val="left"/>
      <w:pPr>
        <w:tabs>
          <w:tab w:val="num" w:pos="5760"/>
        </w:tabs>
        <w:ind w:left="5760" w:hanging="360"/>
      </w:pPr>
      <w:rPr>
        <w:rFonts w:ascii="Wingdings" w:hAnsi="Wingdings" w:hint="default"/>
        <w:sz w:val="20"/>
      </w:rPr>
    </w:lvl>
    <w:lvl w:ilvl="8" w:tplc="7206E3E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575A9"/>
    <w:multiLevelType w:val="multilevel"/>
    <w:tmpl w:val="2F24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55D28"/>
    <w:multiLevelType w:val="multilevel"/>
    <w:tmpl w:val="FF74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65736"/>
    <w:multiLevelType w:val="multilevel"/>
    <w:tmpl w:val="0A12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821363"/>
    <w:multiLevelType w:val="multilevel"/>
    <w:tmpl w:val="E9DC6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A0A8E"/>
    <w:multiLevelType w:val="multilevel"/>
    <w:tmpl w:val="309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57C9E"/>
    <w:multiLevelType w:val="multilevel"/>
    <w:tmpl w:val="199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60FE8"/>
    <w:multiLevelType w:val="multilevel"/>
    <w:tmpl w:val="EA6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F4110"/>
    <w:multiLevelType w:val="multilevel"/>
    <w:tmpl w:val="6998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289913">
    <w:abstractNumId w:val="14"/>
  </w:num>
  <w:num w:numId="2" w16cid:durableId="49961750">
    <w:abstractNumId w:val="19"/>
  </w:num>
  <w:num w:numId="3" w16cid:durableId="57942007">
    <w:abstractNumId w:val="8"/>
  </w:num>
  <w:num w:numId="4" w16cid:durableId="2103984328">
    <w:abstractNumId w:val="15"/>
  </w:num>
  <w:num w:numId="5" w16cid:durableId="483008861">
    <w:abstractNumId w:val="0"/>
  </w:num>
  <w:num w:numId="6" w16cid:durableId="582878869">
    <w:abstractNumId w:val="6"/>
  </w:num>
  <w:num w:numId="7" w16cid:durableId="1462962401">
    <w:abstractNumId w:val="9"/>
  </w:num>
  <w:num w:numId="8" w16cid:durableId="2016497487">
    <w:abstractNumId w:val="16"/>
  </w:num>
  <w:num w:numId="9" w16cid:durableId="1355425981">
    <w:abstractNumId w:val="17"/>
  </w:num>
  <w:num w:numId="10" w16cid:durableId="395586766">
    <w:abstractNumId w:val="5"/>
  </w:num>
  <w:num w:numId="11" w16cid:durableId="119422552">
    <w:abstractNumId w:val="3"/>
  </w:num>
  <w:num w:numId="12" w16cid:durableId="2109740347">
    <w:abstractNumId w:val="18"/>
  </w:num>
  <w:num w:numId="13" w16cid:durableId="1992521386">
    <w:abstractNumId w:val="10"/>
  </w:num>
  <w:num w:numId="14" w16cid:durableId="1114059775">
    <w:abstractNumId w:val="7"/>
  </w:num>
  <w:num w:numId="15" w16cid:durableId="2117823835">
    <w:abstractNumId w:val="1"/>
  </w:num>
  <w:num w:numId="16" w16cid:durableId="1264191403">
    <w:abstractNumId w:val="2"/>
  </w:num>
  <w:num w:numId="17" w16cid:durableId="1372537706">
    <w:abstractNumId w:val="11"/>
  </w:num>
  <w:num w:numId="18" w16cid:durableId="133063223">
    <w:abstractNumId w:val="20"/>
  </w:num>
  <w:num w:numId="19" w16cid:durableId="1910722919">
    <w:abstractNumId w:val="12"/>
  </w:num>
  <w:num w:numId="20" w16cid:durableId="143282916">
    <w:abstractNumId w:val="4"/>
  </w:num>
  <w:num w:numId="21" w16cid:durableId="1215584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28"/>
    <w:rsid w:val="00007072"/>
    <w:rsid w:val="0060725D"/>
    <w:rsid w:val="009F053B"/>
    <w:rsid w:val="00A64328"/>
    <w:rsid w:val="00E444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DD2A"/>
  <w15:chartTrackingRefBased/>
  <w15:docId w15:val="{B06BD696-49E8-49C1-975C-D5433B44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328"/>
    <w:rPr>
      <w:rFonts w:eastAsiaTheme="majorEastAsia" w:cstheme="majorBidi"/>
      <w:color w:val="272727" w:themeColor="text1" w:themeTint="D8"/>
    </w:rPr>
  </w:style>
  <w:style w:type="paragraph" w:styleId="Title">
    <w:name w:val="Title"/>
    <w:basedOn w:val="Normal"/>
    <w:next w:val="Normal"/>
    <w:link w:val="TitleChar"/>
    <w:uiPriority w:val="10"/>
    <w:qFormat/>
    <w:rsid w:val="00A64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328"/>
    <w:pPr>
      <w:spacing w:before="160"/>
      <w:jc w:val="center"/>
    </w:pPr>
    <w:rPr>
      <w:i/>
      <w:iCs/>
      <w:color w:val="404040" w:themeColor="text1" w:themeTint="BF"/>
    </w:rPr>
  </w:style>
  <w:style w:type="character" w:customStyle="1" w:styleId="QuoteChar">
    <w:name w:val="Quote Char"/>
    <w:basedOn w:val="DefaultParagraphFont"/>
    <w:link w:val="Quote"/>
    <w:uiPriority w:val="29"/>
    <w:rsid w:val="00A64328"/>
    <w:rPr>
      <w:i/>
      <w:iCs/>
      <w:color w:val="404040" w:themeColor="text1" w:themeTint="BF"/>
    </w:rPr>
  </w:style>
  <w:style w:type="paragraph" w:styleId="ListParagraph">
    <w:name w:val="List Paragraph"/>
    <w:basedOn w:val="Normal"/>
    <w:uiPriority w:val="34"/>
    <w:qFormat/>
    <w:rsid w:val="00A64328"/>
    <w:pPr>
      <w:ind w:left="720"/>
      <w:contextualSpacing/>
    </w:pPr>
  </w:style>
  <w:style w:type="character" w:styleId="IntenseEmphasis">
    <w:name w:val="Intense Emphasis"/>
    <w:basedOn w:val="DefaultParagraphFont"/>
    <w:uiPriority w:val="21"/>
    <w:qFormat/>
    <w:rsid w:val="00A64328"/>
    <w:rPr>
      <w:i/>
      <w:iCs/>
      <w:color w:val="0F4761" w:themeColor="accent1" w:themeShade="BF"/>
    </w:rPr>
  </w:style>
  <w:style w:type="paragraph" w:styleId="IntenseQuote">
    <w:name w:val="Intense Quote"/>
    <w:basedOn w:val="Normal"/>
    <w:next w:val="Normal"/>
    <w:link w:val="IntenseQuoteChar"/>
    <w:uiPriority w:val="30"/>
    <w:qFormat/>
    <w:rsid w:val="00A64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328"/>
    <w:rPr>
      <w:i/>
      <w:iCs/>
      <w:color w:val="0F4761" w:themeColor="accent1" w:themeShade="BF"/>
    </w:rPr>
  </w:style>
  <w:style w:type="character" w:styleId="IntenseReference">
    <w:name w:val="Intense Reference"/>
    <w:basedOn w:val="DefaultParagraphFont"/>
    <w:uiPriority w:val="32"/>
    <w:qFormat/>
    <w:rsid w:val="00A643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30752">
      <w:bodyDiv w:val="1"/>
      <w:marLeft w:val="0"/>
      <w:marRight w:val="0"/>
      <w:marTop w:val="0"/>
      <w:marBottom w:val="0"/>
      <w:divBdr>
        <w:top w:val="none" w:sz="0" w:space="0" w:color="auto"/>
        <w:left w:val="none" w:sz="0" w:space="0" w:color="auto"/>
        <w:bottom w:val="none" w:sz="0" w:space="0" w:color="auto"/>
        <w:right w:val="none" w:sz="0" w:space="0" w:color="auto"/>
      </w:divBdr>
    </w:div>
    <w:div w:id="1313749329">
      <w:bodyDiv w:val="1"/>
      <w:marLeft w:val="0"/>
      <w:marRight w:val="0"/>
      <w:marTop w:val="0"/>
      <w:marBottom w:val="0"/>
      <w:divBdr>
        <w:top w:val="none" w:sz="0" w:space="0" w:color="auto"/>
        <w:left w:val="none" w:sz="0" w:space="0" w:color="auto"/>
        <w:bottom w:val="none" w:sz="0" w:space="0" w:color="auto"/>
        <w:right w:val="none" w:sz="0" w:space="0" w:color="auto"/>
      </w:divBdr>
      <w:divsChild>
        <w:div w:id="1447577751">
          <w:marLeft w:val="0"/>
          <w:marRight w:val="0"/>
          <w:marTop w:val="0"/>
          <w:marBottom w:val="0"/>
          <w:divBdr>
            <w:top w:val="none" w:sz="0" w:space="0" w:color="auto"/>
            <w:left w:val="none" w:sz="0" w:space="0" w:color="auto"/>
            <w:bottom w:val="none" w:sz="0" w:space="0" w:color="auto"/>
            <w:right w:val="none" w:sz="0" w:space="0" w:color="auto"/>
          </w:divBdr>
        </w:div>
        <w:div w:id="342900672">
          <w:marLeft w:val="0"/>
          <w:marRight w:val="0"/>
          <w:marTop w:val="0"/>
          <w:marBottom w:val="0"/>
          <w:divBdr>
            <w:top w:val="none" w:sz="0" w:space="0" w:color="auto"/>
            <w:left w:val="none" w:sz="0" w:space="0" w:color="auto"/>
            <w:bottom w:val="none" w:sz="0" w:space="0" w:color="auto"/>
            <w:right w:val="none" w:sz="0" w:space="0" w:color="auto"/>
          </w:divBdr>
        </w:div>
        <w:div w:id="1178353770">
          <w:marLeft w:val="0"/>
          <w:marRight w:val="0"/>
          <w:marTop w:val="0"/>
          <w:marBottom w:val="0"/>
          <w:divBdr>
            <w:top w:val="none" w:sz="0" w:space="0" w:color="auto"/>
            <w:left w:val="none" w:sz="0" w:space="0" w:color="auto"/>
            <w:bottom w:val="none" w:sz="0" w:space="0" w:color="auto"/>
            <w:right w:val="none" w:sz="0" w:space="0" w:color="auto"/>
          </w:divBdr>
        </w:div>
        <w:div w:id="1950162655">
          <w:marLeft w:val="0"/>
          <w:marRight w:val="0"/>
          <w:marTop w:val="0"/>
          <w:marBottom w:val="0"/>
          <w:divBdr>
            <w:top w:val="none" w:sz="0" w:space="0" w:color="auto"/>
            <w:left w:val="none" w:sz="0" w:space="0" w:color="auto"/>
            <w:bottom w:val="none" w:sz="0" w:space="0" w:color="auto"/>
            <w:right w:val="none" w:sz="0" w:space="0" w:color="auto"/>
          </w:divBdr>
        </w:div>
      </w:divsChild>
    </w:div>
    <w:div w:id="1542593203">
      <w:bodyDiv w:val="1"/>
      <w:marLeft w:val="0"/>
      <w:marRight w:val="0"/>
      <w:marTop w:val="0"/>
      <w:marBottom w:val="0"/>
      <w:divBdr>
        <w:top w:val="none" w:sz="0" w:space="0" w:color="auto"/>
        <w:left w:val="none" w:sz="0" w:space="0" w:color="auto"/>
        <w:bottom w:val="none" w:sz="0" w:space="0" w:color="auto"/>
        <w:right w:val="none" w:sz="0" w:space="0" w:color="auto"/>
      </w:divBdr>
    </w:div>
    <w:div w:id="1543133778">
      <w:bodyDiv w:val="1"/>
      <w:marLeft w:val="0"/>
      <w:marRight w:val="0"/>
      <w:marTop w:val="0"/>
      <w:marBottom w:val="0"/>
      <w:divBdr>
        <w:top w:val="none" w:sz="0" w:space="0" w:color="auto"/>
        <w:left w:val="none" w:sz="0" w:space="0" w:color="auto"/>
        <w:bottom w:val="none" w:sz="0" w:space="0" w:color="auto"/>
        <w:right w:val="none" w:sz="0" w:space="0" w:color="auto"/>
      </w:divBdr>
      <w:divsChild>
        <w:div w:id="339163288">
          <w:marLeft w:val="0"/>
          <w:marRight w:val="0"/>
          <w:marTop w:val="0"/>
          <w:marBottom w:val="0"/>
          <w:divBdr>
            <w:top w:val="none" w:sz="0" w:space="0" w:color="auto"/>
            <w:left w:val="none" w:sz="0" w:space="0" w:color="auto"/>
            <w:bottom w:val="none" w:sz="0" w:space="0" w:color="auto"/>
            <w:right w:val="none" w:sz="0" w:space="0" w:color="auto"/>
          </w:divBdr>
        </w:div>
        <w:div w:id="30690371">
          <w:marLeft w:val="0"/>
          <w:marRight w:val="0"/>
          <w:marTop w:val="0"/>
          <w:marBottom w:val="0"/>
          <w:divBdr>
            <w:top w:val="none" w:sz="0" w:space="0" w:color="auto"/>
            <w:left w:val="none" w:sz="0" w:space="0" w:color="auto"/>
            <w:bottom w:val="none" w:sz="0" w:space="0" w:color="auto"/>
            <w:right w:val="none" w:sz="0" w:space="0" w:color="auto"/>
          </w:divBdr>
        </w:div>
        <w:div w:id="1484853331">
          <w:marLeft w:val="0"/>
          <w:marRight w:val="0"/>
          <w:marTop w:val="0"/>
          <w:marBottom w:val="0"/>
          <w:divBdr>
            <w:top w:val="none" w:sz="0" w:space="0" w:color="auto"/>
            <w:left w:val="none" w:sz="0" w:space="0" w:color="auto"/>
            <w:bottom w:val="none" w:sz="0" w:space="0" w:color="auto"/>
            <w:right w:val="none" w:sz="0" w:space="0" w:color="auto"/>
          </w:divBdr>
        </w:div>
        <w:div w:id="1414233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3395</Words>
  <Characters>19357</Characters>
  <Application>Microsoft Office Word</Application>
  <DocSecurity>0</DocSecurity>
  <Lines>161</Lines>
  <Paragraphs>45</Paragraphs>
  <ScaleCrop>false</ScaleCrop>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Haldar</dc:creator>
  <cp:keywords/>
  <dc:description/>
  <cp:lastModifiedBy>Nur Haldar</cp:lastModifiedBy>
  <cp:revision>4</cp:revision>
  <dcterms:created xsi:type="dcterms:W3CDTF">2025-07-23T15:15:00Z</dcterms:created>
  <dcterms:modified xsi:type="dcterms:W3CDTF">2025-07-23T15:54:00Z</dcterms:modified>
</cp:coreProperties>
</file>