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12" w:rsidRPr="00F33AD9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3A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Введение</w:t>
      </w:r>
    </w:p>
    <w:p w:rsidR="007B6012" w:rsidRPr="00584B1F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012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Машинное обучение - один из наиболее обширных и значимых разделов искусственного интеллекта, основным назначением которого является построение обучаемых моделей и оценка их качества. Среди алгоритмов машинного обучения обычно различают обучение с учителем (supervised learning) и обучение без учителя  (unsupervised learning). Классический пример обучения с учителем - обучение многослойного перцептрона методами Back propagation и Resilient propagation. В этом же ключе можно упомянуть и метод опорных векторов (support vector machine), а также деревья принятия решений (decision trees). Среди алгоритмов обучения без учителя наиболее известным и, зачастую, упоминаемым в первую очередь является алгоритм K-средних (K-means).</w:t>
      </w:r>
    </w:p>
    <w:p w:rsidR="00F33AD9" w:rsidRPr="00584B1F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627D4" w:rsidRDefault="008627D4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базовыми задачами машинного обучения являются задачи классификации и кластеризации данных. Задача классификации состоит в том, чтобы определить класс объектов из некоторой тестовой выборки на основе имеющихся данных о классах объектов из обучающей выборки. Задача же кластеризации состоит в организации объектов в однородные группы на основе совокупности признаков. При этом задача классификации относится к классу задач обучения с учителем, в то время как задача кластеризации относится к классу обучения без учителя.</w:t>
      </w:r>
    </w:p>
    <w:p w:rsidR="00F33AD9" w:rsidRPr="00584B1F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6012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наиболее интересных инструментов машинного обучения являются нейронные сети, которые могут решать широкий круг задач обработки и анализа данных: распознавание и классификация образов, прогнозирование, управление, автоматическая торговля, анализ естественного языка, медицинских данных и т.д. Конкурентами нейронных сетей являются классические методы анализа данных, однако нейронные сети имеют над ними ряд преимуществ. Используя способность обучаться на множестве примеров, нейронная сеть способна решать задачи, в которых неизвестны закономерности развития ситуации и зависимости между входными и выходными данными. Нейронные сети устойчивы к зашумленности входных данных и способны адаптироваться к изменениям окружающей среды. Также нейронные сети обладают потенциальным сверхвысоким быстродействием и значительной отказоустойчивостью за счет массового параллелизма обработки информации.</w:t>
      </w:r>
    </w:p>
    <w:p w:rsidR="00F33AD9" w:rsidRPr="00584B1F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012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Однако есть у нейронных сетей и недостатки. Как следствие отсутствия формализованных алгоритмов настройки сети и ее высокой сложности, возникает необходимость в привлечении высококлассных специалистов, обладающих необходимыми знаниями. Отсутствует строгая теория по выбору архитектуры нейронной сети под специфические задачи, хотя некоторая работа в этом направлении ведется. Из обученной сети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практически невозможно извлечь приобретенные знания, то есть, нейронная сеть является своего рода черным ящиком.</w:t>
      </w:r>
    </w:p>
    <w:p w:rsidR="00F33AD9" w:rsidRPr="00584B1F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19F6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нейросетевых алгоритмов используются различные языки программирования, в том числе и специализированные диалекты LISP. Для написания реально используемых систем часто используют С++ благодаря его чрезвычайно мощным возможностям параллельного программирования, в том числе и на GPU, а также высокой скорости выполнения. В то же время, для прототипирования приложений, связанных с машинным обучением, обычно используются более специализированные языки: Matlab, R, Python.</w:t>
      </w:r>
    </w:p>
    <w:p w:rsidR="00F33AD9" w:rsidRPr="00584B1F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6012" w:rsidRDefault="007B6012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классификации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многослойный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опорных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векторов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деревья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решений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кластеризации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нейронные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Кохонена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means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Affinity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propagation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Spectral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clustering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Hierarchical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clustering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DBScan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Gaussian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mixtures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3AD9" w:rsidRPr="00F33AD9" w:rsidRDefault="00F33AD9" w:rsidP="00F33A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32C4" w:rsidRDefault="007B6012" w:rsidP="00F33AD9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 xml:space="preserve">Наиболее серьезным препятствием перед использованием алгоритмов машинного обучения в реальных условиях является выбор оптимального алгоритма для определенной задачи. Помочь в этом могут алгоритмы оценки качества обучения. Однако и они тоже подвержены проблеме оптимального выбора. Разные метрики, предназначенные для разных алгоритмов машинного обучения, оценивают алгоритмы с разных позиций. Нельзя с уверенностью сказать, какая метрика будет более точно отображать реальную эффективность алгоритма на определенном наборе данных. Поэтому целью данной работы будет являться создание инструмента, позволяющего исследовать поведение различных алгоритмов классификации и кластеризации </w:t>
      </w:r>
      <w:r w:rsidR="00204131" w:rsidRPr="00584B1F">
        <w:rPr>
          <w:color w:val="000000"/>
          <w:sz w:val="28"/>
          <w:szCs w:val="28"/>
        </w:rPr>
        <w:t>на различных наборах данных</w:t>
      </w:r>
      <w:r w:rsidR="00C06353" w:rsidRPr="00584B1F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с помощью различных метрик.</w:t>
      </w:r>
    </w:p>
    <w:p w:rsidR="00F33AD9" w:rsidRPr="003132C4" w:rsidRDefault="00F33AD9" w:rsidP="00F33AD9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7B6012" w:rsidRPr="003132C4" w:rsidRDefault="007B6012" w:rsidP="00F33AD9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84B1F">
        <w:rPr>
          <w:sz w:val="28"/>
          <w:szCs w:val="28"/>
        </w:rPr>
        <w:t xml:space="preserve">Основным языком для приложения является </w:t>
      </w:r>
      <w:r w:rsidRPr="00584B1F">
        <w:rPr>
          <w:sz w:val="28"/>
          <w:szCs w:val="28"/>
          <w:lang w:val="en-US"/>
        </w:rPr>
        <w:t>Python</w:t>
      </w:r>
      <w:r w:rsidR="00976136">
        <w:rPr>
          <w:sz w:val="28"/>
          <w:szCs w:val="28"/>
        </w:rPr>
        <w:t xml:space="preserve"> – популярный язык программирования, используемый для разработки самостоятельных программ и различного рода прикладных сценариев в самых разных областях применения</w:t>
      </w:r>
      <w:r w:rsidRPr="00584B1F">
        <w:rPr>
          <w:sz w:val="28"/>
          <w:szCs w:val="28"/>
        </w:rPr>
        <w:t xml:space="preserve">. Связано это, прежде всего, с возможностью использования библиотек машинного обучения </w:t>
      </w:r>
      <w:r w:rsidR="00976136">
        <w:rPr>
          <w:sz w:val="28"/>
          <w:szCs w:val="28"/>
          <w:lang w:val="en-US"/>
        </w:rPr>
        <w:t>PyB</w:t>
      </w:r>
      <w:r w:rsidRPr="00584B1F">
        <w:rPr>
          <w:sz w:val="28"/>
          <w:szCs w:val="28"/>
          <w:lang w:val="en-US"/>
        </w:rPr>
        <w:t>rain</w:t>
      </w:r>
      <w:r w:rsidRPr="00584B1F">
        <w:rPr>
          <w:sz w:val="28"/>
          <w:szCs w:val="28"/>
        </w:rPr>
        <w:t xml:space="preserve"> и  </w:t>
      </w:r>
      <w:r w:rsidRPr="00584B1F">
        <w:rPr>
          <w:sz w:val="28"/>
          <w:szCs w:val="28"/>
          <w:lang w:val="en-US"/>
        </w:rPr>
        <w:t>Scikit</w:t>
      </w:r>
      <w:r w:rsidRPr="00584B1F">
        <w:rPr>
          <w:sz w:val="28"/>
          <w:szCs w:val="28"/>
        </w:rPr>
        <w:t>-</w:t>
      </w:r>
      <w:r w:rsidRPr="00584B1F">
        <w:rPr>
          <w:sz w:val="28"/>
          <w:szCs w:val="28"/>
          <w:lang w:val="en-US"/>
        </w:rPr>
        <w:t>learn</w:t>
      </w:r>
      <w:r w:rsidR="00F33AD9">
        <w:rPr>
          <w:sz w:val="28"/>
          <w:szCs w:val="28"/>
        </w:rPr>
        <w:t xml:space="preserve"> о которых подробнее будет рассказано в постановке задачи.</w:t>
      </w:r>
      <w:bookmarkStart w:id="0" w:name="_GoBack"/>
      <w:bookmarkEnd w:id="0"/>
    </w:p>
    <w:sectPr w:rsidR="007B6012" w:rsidRPr="0031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3F"/>
    <w:rsid w:val="00204131"/>
    <w:rsid w:val="003132C4"/>
    <w:rsid w:val="00584B1F"/>
    <w:rsid w:val="007B6012"/>
    <w:rsid w:val="008627D4"/>
    <w:rsid w:val="00976136"/>
    <w:rsid w:val="00A9683F"/>
    <w:rsid w:val="00C06353"/>
    <w:rsid w:val="00E919F6"/>
    <w:rsid w:val="00F33AD9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8</cp:revision>
  <dcterms:created xsi:type="dcterms:W3CDTF">2014-05-05T17:37:00Z</dcterms:created>
  <dcterms:modified xsi:type="dcterms:W3CDTF">2014-05-09T19:08:00Z</dcterms:modified>
</cp:coreProperties>
</file>