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 Stories</w:t>
      </w:r>
    </w:p>
    <w:p>
      <w:pPr>
        <w:pStyle w:val="Heading1"/>
      </w:pPr>
      <w:r>
        <w:t>STAR Stories</w:t>
      </w:r>
    </w:p>
    <w:p/>
    <w:p>
      <w:pPr>
        <w:pStyle w:val="Heading2"/>
      </w:pPr>
      <w:r>
        <w:t>1) Staking Dash – Performance &amp; UX</w:t>
      </w:r>
    </w:p>
    <w:p>
      <w:r>
        <w:t xml:space="preserve">**Situation:** Dashboard adoption lagged due to slow refresh and hard-to-find insights.  </w:t>
      </w:r>
    </w:p>
    <w:p>
      <w:r>
        <w:t xml:space="preserve">**Task:** Improve performance, streamline UX, and add high-value metrics.  </w:t>
      </w:r>
    </w:p>
    <w:p>
      <w:r>
        <w:t xml:space="preserve">**Actions:** </w:t>
      </w:r>
    </w:p>
    <w:p>
      <w:r>
        <w:t xml:space="preserve">- Profiled DAX bottlenecks; refactored measures; optimized model relationships. </w:t>
      </w:r>
    </w:p>
    <w:p>
      <w:r>
        <w:t>- Implemented incremental refresh (where applicable), query folding, and reduced column cardinality.</w:t>
      </w:r>
    </w:p>
    <w:p>
      <w:r>
        <w:t xml:space="preserve">- Introduced usage-focused visuals and navigational cues; added automated alerts.  </w:t>
      </w:r>
    </w:p>
    <w:p>
      <w:r>
        <w:t>**Results:** `&lt;insert metrics&gt;` improvement in refresh time; `&lt;insert&gt;` increase in active users; improved feedback.</w:t>
      </w:r>
    </w:p>
    <w:p/>
    <w:p>
      <w:pPr>
        <w:pStyle w:val="Heading2"/>
      </w:pPr>
      <w:r>
        <w:t>2) Forecasting Templates – Power BI–Ready</w:t>
      </w:r>
    </w:p>
    <w:p>
      <w:r>
        <w:t xml:space="preserve">**Situation:** Forecasting lived in ad hoc spreadsheets, hard to roll up and visualize.  </w:t>
      </w:r>
    </w:p>
    <w:p>
      <w:r>
        <w:t xml:space="preserve">**Task:** Create a scalable, low-maintenance, BI-ready Excel structure.  </w:t>
      </w:r>
    </w:p>
    <w:p>
      <w:r>
        <w:t xml:space="preserve">**Actions:** </w:t>
      </w:r>
    </w:p>
    <w:p>
      <w:r>
        <w:t>- Standardized tables, validation lists, and audit columns.</w:t>
      </w:r>
    </w:p>
    <w:p>
      <w:r>
        <w:t>- Integrated price lists and dynamic named ranges; documented export path to Power BI.</w:t>
      </w:r>
    </w:p>
    <w:p>
      <w:r>
        <w:t xml:space="preserve">- Optional macros to automate recurring steps.  </w:t>
      </w:r>
    </w:p>
    <w:p>
      <w:r>
        <w:t>**Results:** `&lt;insert&gt;` reduction in preparation time; accuracy tracking enabled; faster leadership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