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Контрольний рапорт</w:t>
      </w:r>
    </w:p>
    <w:p>
      <w:r>
        <w:t>Доповідаю щодо {{військовий_1_звання:родовий}} {{військовий_1_піб:родовий}}. Посада: {{військовий_1_посада}}. Закріплений автомобіль: {{військовий_1_автомобіль_1_назва}} {{військовий_1_автомобіль_1_номер}}. Дата: {{дата_рапорту}}. Підписант: {{основний_підписант_посада}}, {{основний_підписант_звання}} {{основний_підписант_піб}}.</w:t>
      </w:r>
    </w:p>
    <w:sectPr>
      <w:pgSz w:w="11906" w:h="16838"/>
    </w:sectPr>
  </w:body>
</w:document>
</file>