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34"/>
        </w:rPr>
        <w:t>Паспорт екіпажу та закріпленого майна</w:t>
      </w:r>
    </w:p>
    <w:p>
      <w:pPr>
        <w:spacing w:after="280"/>
        <w:jc w:val="center"/>
      </w:pPr>
      <w:r>
        <w:t>Перевірка формування повної картки після вибору одного екіпажу</w:t>
      </w:r>
    </w:p>
    <w:p>
      <w:pPr>
        <w:pStyle w:val="Heading1"/>
      </w:pPr>
      <w:r>
        <w:t>Основні дані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Екіпаж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Статус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Взвод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Позиція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{{екіпаж_1_назва}}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{{екіпаж_1_статус}}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{{екіпаж_1_взвод}}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{{екіпаж_1_позиція}}</w:t>
            </w:r>
          </w:p>
        </w:tc>
      </w:tr>
    </w:tbl>
    <w:p>
      <w:pPr>
        <w:spacing w:after="100"/>
      </w:pPr>
      <w:r>
        <w:rPr>
          <w:b/>
        </w:rPr>
        <w:t xml:space="preserve">Сектор роботи: </w:t>
      </w:r>
      <w:r>
        <w:t>{{екіпаж_1_сектор}}</w:t>
      </w:r>
    </w:p>
    <w:p>
      <w:pPr>
        <w:spacing w:after="100"/>
      </w:pPr>
      <w:r>
        <w:rPr>
          <w:b/>
        </w:rPr>
        <w:t xml:space="preserve">БРО: </w:t>
      </w:r>
      <w:r>
        <w:t>{{екіпаж_1_бро}}</w:t>
      </w:r>
    </w:p>
    <w:p>
      <w:pPr>
        <w:spacing w:after="100"/>
      </w:pPr>
      <w:r>
        <w:rPr>
          <w:b/>
        </w:rPr>
        <w:t xml:space="preserve">БпАК: </w:t>
      </w:r>
      <w:r>
        <w:t>{{екіпаж_1_назва_бпак}} · {{екіпаж_1_тип_бпак}}</w:t>
      </w:r>
    </w:p>
    <w:p>
      <w:pPr>
        <w:spacing w:after="100"/>
      </w:pPr>
      <w:r>
        <w:rPr>
          <w:b/>
        </w:rPr>
        <w:t xml:space="preserve">Командир екіпажу: </w:t>
      </w:r>
      <w:r>
        <w:t>{{екіпаж_1_командир_піб}}</w:t>
      </w:r>
    </w:p>
    <w:p>
      <w:pPr>
        <w:spacing w:after="100"/>
      </w:pPr>
      <w:r>
        <w:rPr>
          <w:b/>
        </w:rPr>
        <w:t xml:space="preserve">Водії екіпажу: </w:t>
      </w:r>
      <w:r>
        <w:t>{{екіпаж_1_водії}}</w:t>
      </w:r>
    </w:p>
    <w:p>
      <w:pPr>
        <w:spacing w:after="100"/>
      </w:pPr>
      <w:r>
        <w:rPr>
          <w:b/>
        </w:rPr>
        <w:t xml:space="preserve">Офіційний склад: </w:t>
      </w:r>
      <w:r>
        <w:t>{{екіпаж_1_офіційний_склад}}</w:t>
      </w:r>
    </w:p>
    <w:p>
      <w:pPr>
        <w:spacing w:after="100"/>
      </w:pPr>
      <w:r>
        <w:rPr>
          <w:b/>
        </w:rPr>
        <w:t xml:space="preserve">Фактичний склад: </w:t>
      </w:r>
      <w:r>
        <w:t>{{екіпаж_1_фактичний_склад}}</w:t>
      </w:r>
    </w:p>
    <w:p>
      <w:pPr>
        <w:spacing w:after="100"/>
      </w:pPr>
      <w:r>
        <w:rPr>
          <w:b/>
        </w:rPr>
        <w:t xml:space="preserve">Чисельність: </w:t>
      </w:r>
      <w:r>
        <w:t>{{екіпаж_1_фактична_кількість}} фактично з {{екіпаж_1_штатна_кількість}} офіційно</w:t>
      </w:r>
    </w:p>
    <w:p>
      <w:pPr>
        <w:pStyle w:val="Heading1"/>
      </w:pPr>
      <w:r>
        <w:t>Закріплені засоби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Категорія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Перелік із бази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Автомобілі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{{екіпаж_1_автомобілі}}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БпЛА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{{екіпаж_1_бпла}}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Генератори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{{екіпаж_1_генератори}}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Засоби зв’язку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{{екіпаж_1_засоби_звязку}}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Зброя та БК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{{екіпаж_1_зброя_та_бк}}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Усе майно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{{екіпаж_1_майно}}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</w:tcPr>
          <w:p>
            <w:r>
              <w:t>{{основний_підписант_посада}}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{{основний_підписант_звання}}</w:t>
            </w:r>
          </w:p>
        </w:tc>
      </w:tr>
      <w:tr>
        <w:tc>
          <w:tcPr>
            <w:tcW w:type="dxa" w:w="7488"/>
          </w:tcPr>
          <w:p>
            <w:r>
              <w:t>{{основний_підписант_піб}}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{{дата_рапорту}}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