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КОМАНДИРУ ВІЙСЬКОВОЇ ЧАСТИНИ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від {{soldier.rank}} {{soldier.fullName}}</w:t>
      </w:r>
    </w:p>
    <w:p>
      <w:pPr>
        <w:spacing w:before="0" w:after="280" w:line="240" w:lineRule="auto"/>
        <w:jc w:val="right"/>
      </w:pPr>
      <w:r>
        <w:rPr>
          <w:rFonts w:ascii="Times New Roman" w:hAnsi="Times New Roman"/>
          <w:b w:val="0"/>
          <w:sz w:val="24"/>
        </w:rPr>
        <w:t>{{soldier.position}}</w:t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/>
          <w:sz w:val="28"/>
        </w:rPr>
        <w:t>РАПОРТ</w:t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 w:val="0"/>
          <w:sz w:val="24"/>
        </w:rPr>
        <w:t>про надання відпустки</w:t>
      </w:r>
    </w:p>
    <w:p>
      <w:pPr>
        <w:spacing w:before="0" w:after="200" w:line="240" w:lineRule="auto"/>
      </w:pPr>
      <w:r>
        <w:rPr>
          <w:rFonts w:ascii="Times New Roman" w:hAnsi="Times New Roman"/>
          <w:b w:val="0"/>
          <w:sz w:val="24"/>
        </w:rPr>
        <w:t>Прошу надати мені щорічну основну відпустку відповідно до законодавства України.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Дата народження: {{soldier.birthDate}}</w:t>
      </w:r>
    </w:p>
    <w:p>
      <w:pPr>
        <w:spacing w:before="0" w:after="400" w:line="240" w:lineRule="auto"/>
      </w:pPr>
      <w:r>
        <w:rPr>
          <w:rFonts w:ascii="Times New Roman" w:hAnsi="Times New Roman"/>
          <w:b w:val="0"/>
          <w:sz w:val="24"/>
        </w:rPr>
        <w:t>ІПН: {{soldier.taxId}}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{{mainRank}} {{mainName}}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{{mainPosition}}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