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jc w:val="right"/>
      </w:pPr>
      <w:r>
        <w:rPr>
          <w:rtl w:val="0"/>
        </w:rPr>
        <w:t>Командиру військової частини А</w:t>
      </w:r>
      <w:r>
        <w:rPr>
          <w:rtl w:val="0"/>
        </w:rPr>
        <w:t>5027</w:t>
      </w: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center"/>
      </w:pPr>
    </w:p>
    <w:p>
      <w:pPr>
        <w:pStyle w:val="Normal.0"/>
        <w:ind w:firstLine="708"/>
        <w:jc w:val="center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jc w:val="center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РАПОРТ</w:t>
      </w:r>
    </w:p>
    <w:p>
      <w:pPr>
        <w:pStyle w:val="Normal.0"/>
        <w:ind w:firstLine="708"/>
        <w:jc w:val="center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300" w:lineRule="exact"/>
        <w:ind w:firstLine="709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Доповідаю Вам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що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12.08.2026 року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року прибув в район виконання бойових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спеціальних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завдань н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п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Охтирка з пункту тимчасового зосередження н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п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Новостав військовослужбовець –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солдат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 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 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, 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jc w:val="both"/>
      </w:pPr>
    </w:p>
    <w:p>
      <w:pPr>
        <w:pStyle w:val="Normal.0"/>
        <w:jc w:val="both"/>
        <w:rPr>
          <w:outline w:val="0"/>
          <w:color w:val="000000"/>
          <w:kern w:val="2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kern w:val="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заступник командира А5027</w:t>
      </w:r>
      <w:r>
        <w:rPr>
          <w:outline w:val="0"/>
          <w:color w:val="000000"/>
          <w:kern w:val="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kern w:val="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kern w:val="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kern w:val="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kern w:val="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kern w:val="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Normal.0"/>
        <w:jc w:val="both"/>
      </w:pPr>
      <w:r>
        <w:rPr>
          <w:rtl w:val="0"/>
        </w:rPr>
        <w:t>майор</w:t>
      </w:r>
      <w:r>
        <w:rPr>
          <w:rtl w:val="0"/>
          <w:lang w:val="ru-RU"/>
        </w:rPr>
        <w:t/>
      </w:r>
      <w:r>
        <w:rPr>
          <w:rtl w:val="0"/>
          <w:lang w:val="en-US"/>
        </w:rPr>
        <w:t/>
      </w:r>
      <w:r>
        <w:rPr>
          <w:rtl w:val="0"/>
        </w:rPr>
        <w:t/>
      </w:r>
      <w:r>
        <w:rPr>
          <w:rtl w:val="0"/>
          <w:lang w:val="en-US"/>
        </w:rPr>
        <w:t/>
      </w:r>
      <w:r>
        <w:rPr>
          <w:rtl w:val="0"/>
        </w:rPr>
        <w:t/>
      </w:r>
      <w:r>
        <w:rPr>
          <w:rtl w:val="0"/>
        </w:rPr>
        <w:t/>
      </w:r>
      <w:r>
        <w:rPr>
          <w:rFonts w:ascii="Helvetica Neue" w:hAnsi="Helvetica Neue"/>
          <w:outline w:val="0"/>
          <w:color w:val="c5d0d6"/>
          <w:u w:color="c5d0d6"/>
          <w:rtl w:val="0"/>
          <w14:textFill>
            <w14:solidFill>
              <w14:srgbClr w14:val="C5D0D6"/>
            </w14:solidFill>
          </w14:textFill>
        </w:rPr>
        <w:t>,</w:t>
      </w:r>
      <w:r>
        <w:rPr>
          <w:outline w:val="0"/>
          <w:color w:val="000000"/>
          <w:kern w:val="2"/>
          <w:u w:color="000000"/>
          <w:rtl w:val="0"/>
          <w14:textFill>
            <w14:solidFill>
              <w14:srgbClr w14:val="000000"/>
            </w14:solidFill>
          </w14:textFill>
        </w:rPr>
        <w:t xml:space="preserve">                  </w:t>
      </w:r>
      <w:r>
        <w:rPr>
          <w:rtl w:val="0"/>
          <w:lang w:val="it-IT"/>
        </w:rPr>
        <w:t>ІВАНЕНКО</w:t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> Петро</w:t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</w:p>
    <w:sectPr>
      <w:headerReference w:type="default" r:id="rId4"/>
      <w:footerReference w:type="default" r:id="rId5"/>
      <w:pgSz w:w="11900" w:h="16840" w:orient="portrait"/>
      <w:pgMar w:top="1134" w:right="567" w:bottom="993" w:left="1701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9612"/>
        <w:tab w:val="clear" w:pos="9639"/>
      </w:tabs>
      <w:jc w:val="center"/>
    </w:pPr>
    <w:r>
      <w:rPr>
        <w:rtl w:val="0"/>
      </w:rPr>
      <w:t>ВІДКРИТА ІНФОРМАЦІЯ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9612"/>
        <w:tab w:val="clear" w:pos="9639"/>
      </w:tabs>
      <w:jc w:val="right"/>
    </w:pPr>
  </w:p>
  <w:p>
    <w:pPr>
      <w:pStyle w:val="header"/>
      <w:tabs>
        <w:tab w:val="right" w:pos="9612"/>
        <w:tab w:val="clear" w:pos="9639"/>
      </w:tabs>
      <w:jc w:val="right"/>
    </w:pPr>
    <w:r>
      <w:rPr>
        <w:rtl w:val="0"/>
      </w:rPr>
      <w:t>Відкрита інформація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1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819"/>
        <w:tab w:val="right" w:pos="9639"/>
      </w:tabs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819"/>
        <w:tab w:val="right" w:pos="9639"/>
      </w:tabs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