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D240F9" w:rsidRPr="00CF4951" w14:paraId="56E55D35" w14:textId="77777777" w:rsidTr="003502B8">
        <w:tc>
          <w:tcPr>
            <w:tcW w:w="9570" w:type="dxa"/>
          </w:tcPr>
          <w:p w14:paraId="575AD76C" w14:textId="77777777" w:rsidR="00D240F9" w:rsidRDefault="00D240F9" w:rsidP="003502B8">
            <w:pPr>
              <w:shd w:val="clear" w:color="auto" w:fill="FFFFFF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  <w:t>Теоретические сведения</w:t>
            </w:r>
          </w:p>
          <w:p w14:paraId="53073767" w14:textId="77777777" w:rsidR="00D240F9" w:rsidRDefault="00D240F9" w:rsidP="003502B8">
            <w:pPr>
              <w:jc w:val="center"/>
              <w:outlineLvl w:val="1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eastAsia="be-BY"/>
              </w:rPr>
            </w:pPr>
          </w:p>
        </w:tc>
      </w:tr>
    </w:tbl>
    <w:p w14:paraId="38359E95" w14:textId="77777777" w:rsidR="00D240F9" w:rsidRDefault="00D240F9" w:rsidP="00D24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Криптография в .Net</w:t>
      </w:r>
    </w:p>
    <w:p w14:paraId="7C119C48" w14:textId="77777777" w:rsidR="00D240F9" w:rsidRDefault="00D240F9" w:rsidP="00D240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.Net Framework присутствует пространство имён для выполнения криптографических операций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(CAPI)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Next Generation API (CNG API) помимо этого для некоторых алгоритмов возможно использование реализаций на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A57469" w14:textId="77777777" w:rsidR="00D240F9" w:rsidRDefault="00D240F9" w:rsidP="00D240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CryptoAPI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интерфейс программирования приложений, который обеспечивает разработчиков Windows-приложений стандартным набором функций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криптопровайдером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Входит в состав операционных систем Microsoft. Большинство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поддерживается, начиная с Windows 2000.</w:t>
      </w:r>
    </w:p>
    <w:p w14:paraId="486FBC88" w14:textId="77777777" w:rsidR="00D240F9" w:rsidRDefault="00D240F9" w:rsidP="00D240F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Next Generation стала долгосрочной заменой CAPI. Данный набор интерфейсов поддерживает все алгоритмы предлагаемые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CAPI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другие алгоритмы перечисленные в своде правил Suite B Агентства национальной безопасности США [1]. Данный интерфейс поддерживает следующие длины ключей или размерность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A085D3" w14:textId="77777777" w:rsidR="00D240F9" w:rsidRDefault="00D240F9" w:rsidP="00D240F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</w:t>
      </w:r>
      <w:r>
        <w:rPr>
          <w:rFonts w:ascii="Times New Roman" w:hAnsi="Times New Roman" w:cs="Times New Roman"/>
          <w:sz w:val="28"/>
          <w:szCs w:val="28"/>
        </w:rPr>
        <w:tab/>
        <w:t>512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16384 бит, с шагом 64 бит</w:t>
      </w:r>
    </w:p>
    <w:p w14:paraId="063AB005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</w:t>
      </w:r>
      <w:r>
        <w:rPr>
          <w:rFonts w:ascii="Times New Roman" w:hAnsi="Times New Roman" w:cs="Times New Roman"/>
          <w:sz w:val="28"/>
          <w:szCs w:val="28"/>
        </w:rPr>
        <w:tab/>
        <w:t xml:space="preserve">512 бит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16384 бит, с шагом 64 бит</w:t>
      </w:r>
    </w:p>
    <w:p w14:paraId="147F646C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DSA</w:t>
      </w:r>
      <w:r>
        <w:rPr>
          <w:rFonts w:ascii="Times New Roman" w:hAnsi="Times New Roman" w:cs="Times New Roman"/>
          <w:sz w:val="28"/>
          <w:szCs w:val="28"/>
        </w:rPr>
        <w:tab/>
        <w:t xml:space="preserve">512 бит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1024 бит, с шагом 64 бит</w:t>
      </w:r>
    </w:p>
    <w:p w14:paraId="763C2F79" w14:textId="77777777" w:rsidR="00D240F9" w:rsidRP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  <w:t>P-256, P-384, P-521 (NIST Curves)</w:t>
      </w:r>
    </w:p>
    <w:p w14:paraId="7DF62447" w14:textId="77777777" w:rsidR="00D240F9" w:rsidRP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>ECDH</w:t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  <w:t>P-256, P-384, P-521 (NIST Curves)</w:t>
      </w:r>
    </w:p>
    <w:p w14:paraId="66DABCCA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MD2</w:t>
      </w:r>
      <w:r>
        <w:rPr>
          <w:rFonts w:ascii="Times New Roman" w:hAnsi="Times New Roman" w:cs="Times New Roman"/>
          <w:sz w:val="28"/>
          <w:szCs w:val="28"/>
        </w:rPr>
        <w:tab/>
        <w:t>128 бит</w:t>
      </w:r>
    </w:p>
    <w:p w14:paraId="70897B1B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MD4</w:t>
      </w:r>
      <w:r>
        <w:rPr>
          <w:rFonts w:ascii="Times New Roman" w:hAnsi="Times New Roman" w:cs="Times New Roman"/>
          <w:sz w:val="28"/>
          <w:szCs w:val="28"/>
        </w:rPr>
        <w:tab/>
        <w:t>128 бит</w:t>
      </w:r>
    </w:p>
    <w:p w14:paraId="65449FF6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MD5</w:t>
      </w:r>
      <w:r>
        <w:rPr>
          <w:rFonts w:ascii="Times New Roman" w:hAnsi="Times New Roman" w:cs="Times New Roman"/>
          <w:sz w:val="28"/>
          <w:szCs w:val="28"/>
        </w:rPr>
        <w:tab/>
        <w:t>128 бит</w:t>
      </w:r>
    </w:p>
    <w:p w14:paraId="14B9829A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SHA-1</w:t>
      </w:r>
      <w:r>
        <w:rPr>
          <w:rFonts w:ascii="Times New Roman" w:hAnsi="Times New Roman" w:cs="Times New Roman"/>
          <w:sz w:val="28"/>
          <w:szCs w:val="28"/>
        </w:rPr>
        <w:tab/>
        <w:t>160 бит</w:t>
      </w:r>
    </w:p>
    <w:p w14:paraId="2BD40671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SHA-256</w:t>
      </w:r>
      <w:r>
        <w:rPr>
          <w:rFonts w:ascii="Times New Roman" w:hAnsi="Times New Roman" w:cs="Times New Roman"/>
          <w:sz w:val="28"/>
          <w:szCs w:val="28"/>
        </w:rPr>
        <w:tab/>
        <w:t>256 бит</w:t>
      </w:r>
    </w:p>
    <w:p w14:paraId="0007F53F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SHA-384</w:t>
      </w:r>
      <w:r>
        <w:rPr>
          <w:rFonts w:ascii="Times New Roman" w:hAnsi="Times New Roman" w:cs="Times New Roman"/>
          <w:sz w:val="28"/>
          <w:szCs w:val="28"/>
        </w:rPr>
        <w:tab/>
        <w:t>384 бит</w:t>
      </w:r>
    </w:p>
    <w:p w14:paraId="4C581D58" w14:textId="77777777" w:rsidR="00D240F9" w:rsidRDefault="00D240F9" w:rsidP="00D240F9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SHA-512</w:t>
      </w:r>
      <w:r>
        <w:rPr>
          <w:rFonts w:ascii="Times New Roman" w:hAnsi="Times New Roman" w:cs="Times New Roman"/>
          <w:sz w:val="28"/>
          <w:szCs w:val="28"/>
        </w:rPr>
        <w:tab/>
        <w:t>512 бит</w:t>
      </w:r>
    </w:p>
    <w:p w14:paraId="6B6AA04B" w14:textId="77777777" w:rsidR="00D240F9" w:rsidRDefault="00D240F9" w:rsidP="00D240F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структуру наследования для симметричных алгоритмов в .Net стоит упомянуть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абстрактным классом, от который наследуют абстрактные классы для реализаций каждого из алгоритмов. В свою очередь каждая из реализации алгоритма является производной от абстрактного класса алгоритма. Ниже представлена структура наследования.</w:t>
      </w:r>
    </w:p>
    <w:p w14:paraId="7494573A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</w:p>
    <w:p w14:paraId="79E3412E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Aes</w:t>
      </w:r>
      <w:proofErr w:type="spellEnd"/>
    </w:p>
    <w:p w14:paraId="1E487E52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AesCng</w:t>
      </w:r>
      <w:proofErr w:type="spellEnd"/>
    </w:p>
    <w:p w14:paraId="5E22C5F6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AesManeged</w:t>
      </w:r>
      <w:proofErr w:type="spellEnd"/>
    </w:p>
    <w:p w14:paraId="771154B7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AesCryptoServiceProvider</w:t>
      </w:r>
      <w:proofErr w:type="spellEnd"/>
    </w:p>
    <w:p w14:paraId="6EEBF553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Des</w:t>
      </w:r>
      <w:proofErr w:type="spellEnd"/>
    </w:p>
    <w:p w14:paraId="6D2F734D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DesCng</w:t>
      </w:r>
      <w:proofErr w:type="spellEnd"/>
    </w:p>
    <w:p w14:paraId="50673E71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DesManeged</w:t>
      </w:r>
      <w:proofErr w:type="spellEnd"/>
    </w:p>
    <w:p w14:paraId="23D35D6E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DesCryptoServiceProvider</w:t>
      </w:r>
      <w:proofErr w:type="spellEnd"/>
    </w:p>
    <w:p w14:paraId="7EB3F968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TripleDes</w:t>
      </w:r>
      <w:proofErr w:type="spellEnd"/>
    </w:p>
    <w:p w14:paraId="597410AD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TripleDesCng</w:t>
      </w:r>
      <w:proofErr w:type="spellEnd"/>
    </w:p>
    <w:p w14:paraId="54B0AD77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TripleDesManeged</w:t>
      </w:r>
      <w:proofErr w:type="spellEnd"/>
    </w:p>
    <w:p w14:paraId="18FB884C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TripleDesCryptoServiceProvider</w:t>
      </w:r>
      <w:proofErr w:type="spellEnd"/>
    </w:p>
    <w:p w14:paraId="04A88BD4" w14:textId="77777777" w:rsidR="00D240F9" w:rsidRDefault="00D240F9" w:rsidP="00D240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структура наследования повторяется для каждого из трех типов поддерживаемых криптографических операций: </w:t>
      </w:r>
      <w:proofErr w:type="spellStart"/>
      <w:r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AsymmetricAlgorithm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08EAAE" w14:textId="77777777" w:rsidR="00D240F9" w:rsidRDefault="00D240F9" w:rsidP="00D240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часть кода для шифрования сообщения используя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Aes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представлено ниже мы создаём объект шифратор на основе созданного экземпляра криптографического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aesAlg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Далее мы создаём потоки для шифрования. Стоит отметить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определяет поток, связывающий потоки данный с криптографическим преобразованием.</w:t>
      </w:r>
    </w:p>
    <w:p w14:paraId="5E1FE48F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ICryptoTransform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encryptor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aesAlg.CreateEncryptor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aesAlg.IV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902981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 </w:t>
      </w:r>
      <w:r>
        <w:rPr>
          <w:rFonts w:ascii="Courier New" w:hAnsi="Courier New" w:cs="Courier New"/>
          <w:sz w:val="24"/>
          <w:szCs w:val="24"/>
        </w:rPr>
        <w:t>создание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поток</w:t>
      </w:r>
      <w:r w:rsidRPr="00FA0D1D">
        <w:rPr>
          <w:rFonts w:ascii="Courier New" w:hAnsi="Courier New" w:cs="Courier New"/>
          <w:sz w:val="24"/>
          <w:szCs w:val="24"/>
          <w:lang w:val="be-BY"/>
        </w:rPr>
        <w:t>ов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используемого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шифрования</w:t>
      </w:r>
    </w:p>
    <w:p w14:paraId="1D94EE64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MemoryStream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msEncrypt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MemoryStream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58A3277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1BEEBA7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CryptoStream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csEncrypt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CryptoStream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msEncrypt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encryptor,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CryptoStreamMode.Write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4633937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>//1-используемый поток, 2 - криптографические преобразование, 3 тип доступа</w:t>
      </w:r>
    </w:p>
    <w:p w14:paraId="0D96BAC4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</w:t>
      </w:r>
      <w:r w:rsidRPr="00D240F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87A520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swEncrypt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csEncrypt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0D6B81B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861CAD5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swEncrypt.Write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plainText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AF444A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0DBAEEA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encrypted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msEncrypt.ToArray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D20D4A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>}</w:t>
      </w:r>
    </w:p>
    <w:p w14:paraId="5354B842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}          </w:t>
      </w:r>
    </w:p>
    <w:p w14:paraId="742D96C9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FEA2EB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Дешифрование выполняется аналогично за исключением изменения типа доступа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CryptoStream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изменения потока с записи на чтение.</w:t>
      </w:r>
    </w:p>
    <w:p w14:paraId="2ABCDBA0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ICryptoTransform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decryptor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aesAlg.CreateDecryptor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aesAlg.IV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426331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FE40F04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MemoryStream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msDecrypt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MemoryStream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cipherText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B20D97A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6441309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CryptoStream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csDecrypt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CryptoStream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msDecrypt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decryptor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CryptoStreamMode.Read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C9B0188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196A044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srDecrypt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csDecrypt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A8F0CDF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>
        <w:rPr>
          <w:rFonts w:ascii="Courier New" w:hAnsi="Courier New" w:cs="Courier New"/>
          <w:sz w:val="24"/>
          <w:szCs w:val="24"/>
        </w:rPr>
        <w:t>{</w:t>
      </w:r>
    </w:p>
    <w:p w14:paraId="3CED9B62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>
        <w:rPr>
          <w:rFonts w:ascii="Courier New" w:hAnsi="Courier New" w:cs="Courier New"/>
          <w:sz w:val="24"/>
          <w:szCs w:val="24"/>
        </w:rPr>
        <w:t>plaintext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srDecrypt.ReadToEnd</w:t>
      </w:r>
      <w:proofErr w:type="spellEnd"/>
      <w:r>
        <w:rPr>
          <w:rFonts w:ascii="Courier New" w:hAnsi="Courier New" w:cs="Courier New"/>
          <w:sz w:val="24"/>
          <w:szCs w:val="24"/>
        </w:rPr>
        <w:t>();</w:t>
      </w:r>
    </w:p>
    <w:p w14:paraId="026EC650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         }</w:t>
      </w:r>
    </w:p>
    <w:p w14:paraId="6EBA9804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0766D110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E6F03BE" w14:textId="77777777" w:rsidR="00D240F9" w:rsidRDefault="00D240F9" w:rsidP="00D24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 что сложность большинства алгоритмов шифрование имеет сильную зависимость от длины ключа. Изменение длины ключа возможно в большинстве алгоритмов как симметричного, так и ассиметричного шифрования. Для того что бы изменить размер ключа после инициализации алгоритма необходимо изменить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KeySize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представлено в листинге ниже.</w:t>
      </w:r>
    </w:p>
    <w:p w14:paraId="53EF5AF3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>using 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TripleDES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TripleDES.Create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())             </w:t>
      </w:r>
    </w:p>
    <w:p w14:paraId="20810EB2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1D8428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myDes.KeySize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128;</w:t>
      </w:r>
    </w:p>
    <w:p w14:paraId="11639C92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EncryptStringToFile_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DES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route, "2 keys usedE.txt",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myDes.Key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myDes.IV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7A3CB2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DecryptStringToFile_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DES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"2 keys usedE.txt", "2 key deceypted.txt",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myDes.Key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myDes.IV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774039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2E79017" w14:textId="77777777" w:rsidR="00D240F9" w:rsidRDefault="00D240F9" w:rsidP="00D24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ассиметричных алгоритмов то они представлены в данной структуре наследования. </w:t>
      </w:r>
    </w:p>
    <w:p w14:paraId="188FA3D7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AsymmetricAlgorithm</w:t>
      </w:r>
      <w:proofErr w:type="spellEnd"/>
    </w:p>
    <w:p w14:paraId="598D2EA5" w14:textId="77777777" w:rsidR="00D240F9" w:rsidRPr="00D240F9" w:rsidRDefault="00D240F9" w:rsidP="00D240F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</w:p>
    <w:p w14:paraId="18434AFB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RsaCng</w:t>
      </w:r>
      <w:proofErr w:type="spellEnd"/>
    </w:p>
    <w:p w14:paraId="68A04D42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RsaOpenSsl</w:t>
      </w:r>
      <w:proofErr w:type="spellEnd"/>
    </w:p>
    <w:p w14:paraId="68C0C127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RsaCryptoServiceProvider</w:t>
      </w:r>
      <w:proofErr w:type="spellEnd"/>
    </w:p>
    <w:p w14:paraId="45BEEFC0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</w:p>
    <w:p w14:paraId="490078E2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DsaCng</w:t>
      </w:r>
      <w:proofErr w:type="spellEnd"/>
    </w:p>
    <w:p w14:paraId="322A51AA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DsaOpenSsl</w:t>
      </w:r>
      <w:proofErr w:type="spellEnd"/>
    </w:p>
    <w:p w14:paraId="1C8BBF40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DsaCryptoServiceProvider</w:t>
      </w:r>
      <w:proofErr w:type="spellEnd"/>
    </w:p>
    <w:p w14:paraId="3834C195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ECDiffieHellman</w:t>
      </w:r>
      <w:proofErr w:type="spellEnd"/>
    </w:p>
    <w:p w14:paraId="5AF347F8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ECDiffieHellmanCng</w:t>
      </w:r>
      <w:proofErr w:type="spellEnd"/>
    </w:p>
    <w:p w14:paraId="421CE2F0" w14:textId="77777777" w:rsidR="00D240F9" w:rsidRPr="00D240F9" w:rsidRDefault="00D240F9" w:rsidP="00D240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0F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240F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240F9">
        <w:rPr>
          <w:rFonts w:ascii="Times New Roman" w:hAnsi="Times New Roman" w:cs="Times New Roman"/>
          <w:sz w:val="28"/>
          <w:szCs w:val="28"/>
          <w:lang w:val="en-US"/>
        </w:rPr>
        <w:t>ECDiffieHellmanOpenSsl</w:t>
      </w:r>
      <w:proofErr w:type="spellEnd"/>
    </w:p>
    <w:p w14:paraId="693AF5F7" w14:textId="77777777" w:rsidR="00D240F9" w:rsidRDefault="00D240F9" w:rsidP="00D24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и дешифрование для асимметричных алгоритмов выполняется проще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встроенных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 же стоит помнить,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блочным алгоритмов и если длина данных не совпадает с длиной блока, то данные нужно дополнить до длины блока. Для этого в данном пространстве имён можно использовать разные режимы заполнения. </w:t>
      </w:r>
    </w:p>
    <w:p w14:paraId="15FAEA56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using (RSA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myRsa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RSA.Create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5FCA468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83C0857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publickey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myRsa.ToXmlString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(false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</w:rPr>
        <w:t>получим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открытый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ключ</w:t>
      </w:r>
    </w:p>
    <w:p w14:paraId="1218D44A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privatekey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myRsa.ToXmlString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(true);//</w:t>
      </w:r>
      <w:r>
        <w:rPr>
          <w:rFonts w:ascii="Courier New" w:hAnsi="Courier New" w:cs="Courier New"/>
          <w:sz w:val="24"/>
          <w:szCs w:val="24"/>
        </w:rPr>
        <w:t>получим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закрытый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ключ</w:t>
      </w:r>
    </w:p>
    <w:p w14:paraId="5D94D6D3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3202427B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] encrypted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myRsa.Encrypt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(data, RSAEncryptionPadding.Pkcs1);</w:t>
      </w:r>
    </w:p>
    <w:p w14:paraId="1BBD3CC1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byte[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] decrypted =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myRsa.Decrypt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(encrypted, RSAEncryptionPadding.Pkcs1);</w:t>
      </w:r>
    </w:p>
    <w:p w14:paraId="45D08A4F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6C56DC80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("</w:t>
      </w:r>
      <w:r>
        <w:rPr>
          <w:rFonts w:ascii="Courier New" w:hAnsi="Courier New" w:cs="Courier New"/>
          <w:sz w:val="24"/>
          <w:szCs w:val="24"/>
        </w:rPr>
        <w:t>До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шифрования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0}", original);</w:t>
      </w:r>
    </w:p>
    <w:p w14:paraId="5B56189A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("</w:t>
      </w:r>
      <w:r w:rsidRPr="00FA0D1D">
        <w:rPr>
          <w:rFonts w:ascii="Courier New" w:hAnsi="Courier New" w:cs="Courier New"/>
          <w:sz w:val="24"/>
          <w:szCs w:val="24"/>
          <w:lang w:val="be-BY"/>
        </w:rPr>
        <w:t>Зашифрованное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{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0}", System.Text.Encoding.UTF8.GetString(encrypted));</w:t>
      </w:r>
    </w:p>
    <w:p w14:paraId="10FAC0C3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("</w:t>
      </w:r>
      <w:r w:rsidRPr="00FA0D1D">
        <w:rPr>
          <w:rFonts w:ascii="Courier New" w:hAnsi="Courier New" w:cs="Courier New"/>
          <w:sz w:val="24"/>
          <w:szCs w:val="24"/>
          <w:lang w:val="be-BY"/>
        </w:rPr>
        <w:t>После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0D1D">
        <w:rPr>
          <w:rFonts w:ascii="Courier New" w:hAnsi="Courier New" w:cs="Courier New"/>
          <w:sz w:val="24"/>
          <w:szCs w:val="24"/>
          <w:lang w:val="be-BY"/>
        </w:rPr>
        <w:t>дешифровки</w:t>
      </w: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: {0}", </w:t>
      </w:r>
      <w:proofErr w:type="gramStart"/>
      <w:r w:rsidRPr="00D240F9">
        <w:rPr>
          <w:rFonts w:ascii="Courier New" w:hAnsi="Courier New" w:cs="Courier New"/>
          <w:sz w:val="24"/>
          <w:szCs w:val="24"/>
          <w:lang w:val="en-US"/>
        </w:rPr>
        <w:t>System.Text.Encoding.UTF</w:t>
      </w:r>
      <w:proofErr w:type="gramEnd"/>
      <w:r w:rsidRPr="00D240F9">
        <w:rPr>
          <w:rFonts w:ascii="Courier New" w:hAnsi="Courier New" w:cs="Courier New"/>
          <w:sz w:val="24"/>
          <w:szCs w:val="24"/>
          <w:lang w:val="en-US"/>
        </w:rPr>
        <w:t>8.GetString(decrypted));</w:t>
      </w:r>
    </w:p>
    <w:p w14:paraId="7EC1B321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20554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представлено в коде выше после создания экземпляра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возможна сразу же зашифровать и дешифровать данные использую автоматически сгенерированные ключи. Также код представленный выше содержит пример для получения открытого и закрытого ключа в виде строки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934999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RSAKeyValue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D7B4382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&lt;Modulus&gt;6yEjtrItcUq1hoA01xc63EW5/P99kstIobXsxPCUfUODRn2dazzcyhJ5Quhw1oHodlOMvtDN3xJdOTWDbH3xdQ==</w:t>
      </w:r>
    </w:p>
    <w:p w14:paraId="1CD98C4C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0E810AE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>&gt;AQAB</w:t>
      </w:r>
    </w:p>
    <w:p w14:paraId="41D4D195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C7909F6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RSAKeyValue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A7FEB1F" w14:textId="77777777" w:rsidR="00D240F9" w:rsidRDefault="00D240F9" w:rsidP="00D24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сохранённого в файл открытого ключа</w:t>
      </w:r>
    </w:p>
    <w:p w14:paraId="486BEC69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RSAKeyValue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F59646A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&lt;Modulus&gt;6yEjtrItcUq1hoA01xc63EW5/P99kstIobXsxPCUfUODRn2dazzcyhJ5Quhw1oHodlOMvtDN3xJdOTWDbH3xdQ==</w:t>
      </w:r>
    </w:p>
    <w:p w14:paraId="536E2267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32AB8D6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>&gt;AQAB</w:t>
      </w:r>
    </w:p>
    <w:p w14:paraId="5901C767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44B9635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&lt;P&gt;9TsbWvgvA2OqPZxUZ96PomUG8rJk2T0SiH6chz65zkc=</w:t>
      </w:r>
    </w:p>
    <w:p w14:paraId="52CE3649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&lt;/P&gt;</w:t>
      </w:r>
    </w:p>
    <w:p w14:paraId="4C056FDA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&lt;Q&gt;9XR41YP8/CUoajovRPKWQZou3J23n3usp1acC3v9dGM=</w:t>
      </w:r>
    </w:p>
    <w:p w14:paraId="07A0D62A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&lt;/Q&gt;</w:t>
      </w:r>
    </w:p>
    <w:p w14:paraId="4044C62D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&lt;DP&gt;lnjHJ0GD72t3KUjETdu1fKrK4Z5u3RFpTtGJkD7/2b8=</w:t>
      </w:r>
    </w:p>
    <w:p w14:paraId="297379AD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&lt;/DP&gt;</w:t>
      </w:r>
    </w:p>
    <w:p w14:paraId="4E0FA6B5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&lt;DQ&gt;9Qv2ppNCuigOlR7JmjflslDPgAklDN9XmyhoWT7L5qk=</w:t>
      </w:r>
    </w:p>
    <w:p w14:paraId="497B44D2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&lt;/DQ&gt;</w:t>
      </w:r>
    </w:p>
    <w:p w14:paraId="190C08AE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InverseQ</w:t>
      </w:r>
      <w:proofErr w:type="spellEnd"/>
      <w:r>
        <w:rPr>
          <w:rFonts w:ascii="Times New Roman" w:hAnsi="Times New Roman" w:cs="Times New Roman"/>
          <w:sz w:val="28"/>
          <w:szCs w:val="28"/>
        </w:rPr>
        <w:t>&gt;gSJ6G275fGFrEMqwSdgJYvmUQhnpCTcX0T3imIVQwOE=</w:t>
      </w:r>
    </w:p>
    <w:p w14:paraId="7DB5AD42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InverseQ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DC4CA11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&lt;D&gt;z0gMwu+6zehNtP/rFT9eXXd+qgHWAwYAxsapr0hjrzSXv1qS9QJJ+062YbdHc24WZagrKqABfOLQ3hfLXP3JdQ==</w:t>
      </w:r>
    </w:p>
    <w:p w14:paraId="4188C937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gramStart"/>
      <w:r>
        <w:rPr>
          <w:rFonts w:ascii="Times New Roman" w:hAnsi="Times New Roman" w:cs="Times New Roman"/>
          <w:sz w:val="28"/>
          <w:szCs w:val="28"/>
        </w:rPr>
        <w:t>D&gt;&lt;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RSAKeyValue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79C110E" w14:textId="77777777" w:rsidR="00D240F9" w:rsidRDefault="00D240F9" w:rsidP="00D24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сохранённого в файл открытого ключа</w:t>
      </w:r>
    </w:p>
    <w:p w14:paraId="79472A43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на представленных выше файлах открытого и закрытого ключа объём ключей отличается, но также совпадают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(e). Остальные параметры в закрытом ключе совпадают с общепринятыми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обозначениями кроме DP=d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(p-1), DQ=d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(q-1) и D обозначающего r или закрытый показатель степени.</w:t>
      </w:r>
    </w:p>
    <w:p w14:paraId="3A2D46EC" w14:textId="77777777" w:rsidR="00D240F9" w:rsidRDefault="00D240F9" w:rsidP="00D240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Xеширования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.Net выполняется проще остальных операций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отсутствия необходимости в обратном преобразовании. В данном пространстве имён поддерживаются следующие алгоритмы:</w:t>
      </w:r>
    </w:p>
    <w:p w14:paraId="7606ABDD" w14:textId="77777777" w:rsidR="00D240F9" w:rsidRDefault="00D240F9" w:rsidP="00D240F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MD5</w:t>
      </w:r>
    </w:p>
    <w:p w14:paraId="78FC3F35" w14:textId="77777777" w:rsidR="00D240F9" w:rsidRDefault="00D240F9" w:rsidP="00D240F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14:paraId="0011D343" w14:textId="77777777" w:rsidR="00D240F9" w:rsidRDefault="00D240F9" w:rsidP="00D240F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SHA384</w:t>
      </w:r>
    </w:p>
    <w:p w14:paraId="46E26052" w14:textId="77777777" w:rsidR="00D240F9" w:rsidRDefault="00D240F9" w:rsidP="00D240F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14:paraId="7595FF5B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 представлен ниже.</w:t>
      </w:r>
    </w:p>
    <w:p w14:paraId="16723E2C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byte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sz w:val="24"/>
          <w:szCs w:val="24"/>
        </w:rPr>
        <w:t>hashValue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byte</w:t>
      </w:r>
      <w:proofErr w:type="spellEnd"/>
      <w:r>
        <w:rPr>
          <w:rFonts w:ascii="Courier New" w:hAnsi="Courier New" w:cs="Courier New"/>
          <w:sz w:val="24"/>
          <w:szCs w:val="24"/>
        </w:rPr>
        <w:t>[256];</w:t>
      </w:r>
    </w:p>
    <w:p w14:paraId="37C7D80E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</w:p>
    <w:p w14:paraId="08B86229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using (SHA256 mysha256 = SHA256.Create())</w:t>
      </w:r>
    </w:p>
    <w:p w14:paraId="249A86E7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73614BF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hashValue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= mysha256.ComputeHash(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File.ReadAllBytes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("sha.txt"));</w:t>
      </w:r>
    </w:p>
    <w:p w14:paraId="50C6D281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File.WriteAllBytes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("hash.txt", </w:t>
      </w:r>
      <w:proofErr w:type="spellStart"/>
      <w:r w:rsidRPr="00D240F9">
        <w:rPr>
          <w:rFonts w:ascii="Courier New" w:hAnsi="Courier New" w:cs="Courier New"/>
          <w:sz w:val="24"/>
          <w:szCs w:val="24"/>
          <w:lang w:val="en-US"/>
        </w:rPr>
        <w:t>hashValue</w:t>
      </w:r>
      <w:proofErr w:type="spellEnd"/>
      <w:r w:rsidRPr="00D240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868703" w14:textId="77777777" w:rsidR="00D240F9" w:rsidRP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</w:p>
    <w:p w14:paraId="21F66A5D" w14:textId="77777777" w:rsidR="00D240F9" w:rsidRDefault="00D240F9" w:rsidP="00D240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D240F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>}</w:t>
      </w:r>
    </w:p>
    <w:p w14:paraId="055B3766" w14:textId="77777777" w:rsidR="00D240F9" w:rsidRDefault="00D240F9" w:rsidP="00D240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видно из представленного кода после инициализации экземпляра для шифрования нужно вызвать только один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выполнит хеширование данных. </w:t>
      </w:r>
    </w:p>
    <w:p w14:paraId="1768EDB8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представлен ниже</w:t>
      </w:r>
    </w:p>
    <w:p w14:paraId="2F745F05" w14:textId="77777777" w:rsidR="00D240F9" w:rsidRDefault="00D240F9" w:rsidP="00D24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BF853D" wp14:editId="5D6753CB">
            <wp:extent cx="5940425" cy="897890"/>
            <wp:effectExtent l="19050" t="19050" r="22225" b="165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6E1EFB" w14:textId="77777777" w:rsidR="00D240F9" w:rsidRPr="00CF4951" w:rsidRDefault="00D240F9" w:rsidP="00D240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F495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1A746B3" w14:textId="77777777" w:rsidR="00D240F9" w:rsidRPr="00CF4951" w:rsidRDefault="00D240F9" w:rsidP="00D240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4FE765" w14:textId="0246220A" w:rsidR="00D240F9" w:rsidRPr="008B32E0" w:rsidRDefault="00D240F9" w:rsidP="00D240F9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C00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B32E0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77EE9" w14:paraId="7838B762" w14:textId="77777777" w:rsidTr="00C77EE9">
        <w:tc>
          <w:tcPr>
            <w:tcW w:w="9679" w:type="dxa"/>
          </w:tcPr>
          <w:p w14:paraId="6B25AFD3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System.Security.Cryptography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72F6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4194A7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7F07A2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5F8BC9F7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10CFFCC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21DF73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C86013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EA5F6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5B790A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AESSample</w:t>
            </w:r>
            <w:proofErr w:type="spellEnd"/>
          </w:p>
          <w:p w14:paraId="253F676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C6F7E91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573C7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B79F7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EncryptTextToFile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path,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key,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iv)</w:t>
            </w:r>
          </w:p>
          <w:p w14:paraId="046E345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DB7ED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099EF58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23CE3BA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Create or open the specified file.</w:t>
            </w:r>
          </w:p>
          <w:p w14:paraId="64F9213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File.Open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(path,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FileMode.Create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47B781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new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TripleDES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object.</w:t>
            </w:r>
          </w:p>
          <w:p w14:paraId="4FBA1C83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Aes.Create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1E49C7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TripleDES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encryptor from the key and IV</w:t>
            </w:r>
          </w:p>
          <w:p w14:paraId="2A544B8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ICryptoTransform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encryptor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Aes.CreateEncryptor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(key, iv))</w:t>
            </w:r>
          </w:p>
          <w:p w14:paraId="7EE1D433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CryptoStream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using the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FileStream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and encryptor</w:t>
            </w:r>
          </w:p>
          <w:p w14:paraId="3896B32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encryptor,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CryptoStreamMode.Write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8636DC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977553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Convert the provided string to a byte array.</w:t>
            </w:r>
          </w:p>
          <w:p w14:paraId="220DFF3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Encoding.UTF8.GetBytes(text);</w:t>
            </w:r>
          </w:p>
          <w:p w14:paraId="0E04DD11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A180D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Write the byte array to the crypto stream.</w:t>
            </w:r>
          </w:p>
          <w:p w14:paraId="2DD94DC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cStream.Write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toEncrypt.Length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8A1E8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1C1898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C5657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асинхронное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чтение</w:t>
            </w:r>
          </w:p>
          <w:p w14:paraId="07D18DC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reader =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path, System.Text.Encoding.UTF8))</w:t>
            </w:r>
          </w:p>
          <w:p w14:paraId="0D37AF3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C4A31E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text1 =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reader.ReadToEnd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569C2CA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"encrypted text: 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text1);</w:t>
            </w:r>
          </w:p>
          <w:p w14:paraId="35627EA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EA07F4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40187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BF689B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CryptographicException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4C0EAD3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A18E2F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Cryptographic error occurred: {0}"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7C8D7F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128A61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5538F0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A370B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28D109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DecryptTextFromFile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path,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key,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iv)</w:t>
            </w:r>
          </w:p>
          <w:p w14:paraId="56E81FF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1EE41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6219B1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2471BB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Open the specified file</w:t>
            </w:r>
          </w:p>
          <w:p w14:paraId="1D001AD2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File.OpenRead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(path))</w:t>
            </w:r>
          </w:p>
          <w:p w14:paraId="2811B91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new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TripleDES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object.</w:t>
            </w:r>
          </w:p>
          <w:p w14:paraId="4AF76AA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Aes.Create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0C419D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TripleDES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decryptor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from the key and IV</w:t>
            </w:r>
          </w:p>
          <w:p w14:paraId="4E20CA7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ICryptoTransform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decryptor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Aes.CreateDecryptor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(key, iv))</w:t>
            </w:r>
          </w:p>
          <w:p w14:paraId="5B03096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CryptoStream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using the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FileStream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decryptor</w:t>
            </w:r>
            <w:proofErr w:type="spellEnd"/>
          </w:p>
          <w:p w14:paraId="1E8C585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decryptor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CryptoStreamMode.Read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924A8C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StreamReader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to turn the bytes back into text</w:t>
            </w:r>
          </w:p>
          <w:p w14:paraId="5E6B276A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reader =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cStream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Encoding.UTF8))</w:t>
            </w:r>
          </w:p>
          <w:p w14:paraId="4FD400E6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33346E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Read the stream as a string</w:t>
            </w:r>
          </w:p>
          <w:p w14:paraId="3133F37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reader.ReadToEnd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1101D7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247DE2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239D7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5DE49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417F57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CryptographicException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16317476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24D814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 Cryptographic error occurred: {0}"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64386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D5DF69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CE8648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A65A7C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E12B6C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4B8A5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0685E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74C543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1646FB7A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C2A2DB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key;</w:t>
            </w:r>
          </w:p>
          <w:p w14:paraId="3928C0B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iv;</w:t>
            </w:r>
          </w:p>
          <w:p w14:paraId="6B76E4C7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33A97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Create a new </w:t>
            </w:r>
            <w:proofErr w:type="spellStart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TripleDES</w:t>
            </w:r>
            <w:proofErr w:type="spellEnd"/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object to generate a random key</w:t>
            </w:r>
          </w:p>
          <w:p w14:paraId="17FA22B7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and initialization vector (IV).</w:t>
            </w:r>
          </w:p>
          <w:p w14:paraId="7212751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Aes.Create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4922A61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14A4C6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key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Aes.Key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62881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iv =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Aes.IV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0B2DA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4E21C1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5D0E8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Create a string to encrypt.</w:t>
            </w:r>
          </w:p>
          <w:p w14:paraId="5A02246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original = 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Palaznik</w:t>
            </w:r>
            <w:proofErr w:type="spellEnd"/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Arseniy"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3B96C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151B53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The name/path of the file to write.</w:t>
            </w:r>
          </w:p>
          <w:p w14:paraId="60C62BB9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filename = 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"CText.txt"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88399E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"Original text: {0}"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original);</w:t>
            </w:r>
          </w:p>
          <w:p w14:paraId="5E171AF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Encrypt the string to a file.</w:t>
            </w:r>
          </w:p>
          <w:p w14:paraId="37727B41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EncryptTextToFile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original, filename, key, iv);</w:t>
            </w:r>
          </w:p>
          <w:p w14:paraId="3DEF3A5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9CF6C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Decrypt the file back to a string.</w:t>
            </w:r>
          </w:p>
          <w:p w14:paraId="29B37FA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decrypted =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DecryptTextFromFile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filename, key, iv);</w:t>
            </w:r>
          </w:p>
          <w:p w14:paraId="66357B04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B32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Display the decrypted string to the console.</w:t>
            </w:r>
          </w:p>
          <w:p w14:paraId="2CBD35A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"Decrypted text: 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decrypted);</w:t>
            </w:r>
          </w:p>
          <w:p w14:paraId="71BF078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891908D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(Exception e)</w:t>
            </w:r>
          </w:p>
          <w:p w14:paraId="13635375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48567F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e.Message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F3A03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955499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hashValue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[128];</w:t>
            </w:r>
          </w:p>
          <w:p w14:paraId="37F64017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57856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B32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(SHA1 sha = SHA1.Create())</w:t>
            </w:r>
          </w:p>
          <w:p w14:paraId="55E66E1B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41AED2F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hashValue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sha.ComputeHash</w:t>
            </w:r>
            <w:proofErr w:type="spellEnd"/>
            <w:proofErr w:type="gram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File.ReadAllBytes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"CText.txt"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809E2B8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File.WriteAllBytes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B32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"hash.txt"</w:t>
            </w: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hashValue</w:t>
            </w:r>
            <w:proofErr w:type="spellEnd"/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4B5AA0" w14:textId="77777777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E0854A" w14:textId="77777777" w:rsid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B32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F664791" w14:textId="77777777" w:rsid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D45DCC" w14:textId="77777777" w:rsid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1EFF99" w14:textId="77777777" w:rsid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407C07" w14:textId="77777777" w:rsid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D531FC" w14:textId="67E31B84" w:rsidR="008B32E0" w:rsidRPr="008B32E0" w:rsidRDefault="008B32E0" w:rsidP="008B32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B0F1CB" w14:textId="563C13C7" w:rsidR="00C77EE9" w:rsidRDefault="00C77EE9" w:rsidP="00C77EE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2E0251C" w14:textId="77777777" w:rsidR="00414EDA" w:rsidRPr="00CF4951" w:rsidRDefault="00414EDA" w:rsidP="00D240F9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FC7C69" w14:textId="77777777" w:rsidR="00D240F9" w:rsidRPr="00D240F9" w:rsidRDefault="00D240F9" w:rsidP="00D240F9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DAECD" w14:textId="6795CD1D" w:rsidR="00D240F9" w:rsidRDefault="008B32E0" w:rsidP="00D240F9">
      <w:pPr>
        <w:pStyle w:val="a3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2E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8EAB69C" wp14:editId="5F6C8025">
            <wp:extent cx="392484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C1A" w14:textId="77777777" w:rsidR="00414EDA" w:rsidRDefault="00414EDA" w:rsidP="00D240F9">
      <w:pPr>
        <w:pStyle w:val="a3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C8309" w14:textId="11F22C6A" w:rsidR="00414EDA" w:rsidRDefault="008B32E0" w:rsidP="00D240F9">
      <w:pPr>
        <w:pStyle w:val="a3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2E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9E950F" wp14:editId="68C91CEA">
            <wp:extent cx="3077004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ED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49BE696" w14:textId="77777777" w:rsidR="00414EDA" w:rsidRDefault="00414EDA" w:rsidP="00D240F9">
      <w:pPr>
        <w:pStyle w:val="a3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9B4C6" w14:textId="3455AF8A" w:rsidR="00D240F9" w:rsidRPr="00176834" w:rsidRDefault="00637DA5" w:rsidP="00637DA5">
      <w:pPr>
        <w:pStyle w:val="a3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Вывод. Изучил основные встроенные в </w:t>
      </w:r>
      <w:r w:rsidRPr="00637D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637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637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и типы для работы с криптографией, а также разработал собственное приложение для шифрования/расшифровки информации с помощью алгоритма </w:t>
      </w:r>
      <w:proofErr w:type="spellStart"/>
      <w:r w:rsidR="008B32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Aes</w:t>
      </w:r>
      <w:proofErr w:type="spellEnd"/>
      <w:r w:rsidRPr="00637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хэш-ф</w:t>
      </w:r>
      <w:r w:rsidR="008B32E0">
        <w:rPr>
          <w:rFonts w:ascii="Times New Roman" w:hAnsi="Times New Roman" w:cs="Times New Roman"/>
          <w:color w:val="000000" w:themeColor="text1"/>
          <w:sz w:val="28"/>
          <w:szCs w:val="28"/>
        </w:rPr>
        <w:t>ункц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="008B32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37D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C8F72D" w14:textId="77777777" w:rsidR="001003C8" w:rsidRDefault="001003C8"/>
    <w:sectPr w:rsidR="001003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ABB"/>
    <w:multiLevelType w:val="hybridMultilevel"/>
    <w:tmpl w:val="1168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ECAAF7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9D8C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26899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10E9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07ADF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DCC3B3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32832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A9CEC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158276594">
    <w:abstractNumId w:val="1"/>
  </w:num>
  <w:num w:numId="2" w16cid:durableId="166916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F1"/>
    <w:rsid w:val="001003C8"/>
    <w:rsid w:val="003C66F1"/>
    <w:rsid w:val="00414EDA"/>
    <w:rsid w:val="00637DA5"/>
    <w:rsid w:val="008B32E0"/>
    <w:rsid w:val="00C77EE9"/>
    <w:rsid w:val="00D2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C949"/>
  <w15:chartTrackingRefBased/>
  <w15:docId w15:val="{AD9BE4AB-790E-4192-A7DD-EBBEEFC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0F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0F9"/>
    <w:pPr>
      <w:ind w:left="720"/>
      <w:contextualSpacing/>
    </w:pPr>
  </w:style>
  <w:style w:type="table" w:styleId="a4">
    <w:name w:val="Table Grid"/>
    <w:basedOn w:val="a1"/>
    <w:uiPriority w:val="39"/>
    <w:rsid w:val="00D240F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4</cp:revision>
  <dcterms:created xsi:type="dcterms:W3CDTF">2022-12-04T21:40:00Z</dcterms:created>
  <dcterms:modified xsi:type="dcterms:W3CDTF">2022-12-05T22:41:00Z</dcterms:modified>
</cp:coreProperties>
</file>