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65CDB" w:rsidRDefault="00A65CDB">
      <w:pPr>
        <w:rPr>
          <w:lang w:val="en-US"/>
        </w:rPr>
      </w:pPr>
    </w:p>
    <w:p w:rsidR="00A65CDB" w:rsidRDefault="00A65CDB">
      <w:pPr>
        <w:rPr>
          <w:lang w:val="en-US"/>
        </w:rPr>
      </w:pPr>
    </w:p>
    <w:p w:rsidR="00A65CDB" w:rsidRDefault="00275A02">
      <w:pPr>
        <w:rPr>
          <w:lang w:val="en-US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9.85pt;margin-top:12.15pt;width:394.6pt;height:417.95pt;z-index:251658752;mso-wrap-distance-left:9.05pt;mso-wrap-distance-right:9.05pt" stroked="f">
            <v:fill opacity="0" color2="black"/>
            <v:textbox style="mso-next-textbox:#_x0000_s1030" inset="0,0,0,0">
              <w:txbxContent>
                <w:p w:rsidR="00784394" w:rsidRDefault="00784394" w:rsidP="00870ADB">
                  <w:pPr>
                    <w:pStyle w:val="Title"/>
                    <w:rPr>
                      <w:i/>
                    </w:rPr>
                  </w:pPr>
                  <w:r>
                    <w:rPr>
                      <w:i/>
                    </w:rPr>
                    <w:t>&lt;</w:t>
                  </w:r>
                  <w:proofErr w:type="gramStart"/>
                  <w:r>
                    <w:rPr>
                      <w:i/>
                    </w:rPr>
                    <w:t>System  xxx</w:t>
                  </w:r>
                  <w:proofErr w:type="gramEnd"/>
                  <w:r>
                    <w:rPr>
                      <w:i/>
                    </w:rPr>
                    <w:t>&gt;</w:t>
                  </w:r>
                </w:p>
                <w:p w:rsidR="00406EB3" w:rsidRDefault="00784394" w:rsidP="00870ADB">
                  <w:pPr>
                    <w:pStyle w:val="Title"/>
                  </w:pPr>
                  <w:r>
                    <w:rPr>
                      <w:i/>
                    </w:rPr>
                    <w:t>Architecture</w:t>
                  </w:r>
                </w:p>
                <w:p w:rsidR="00406EB3" w:rsidRDefault="00406EB3" w:rsidP="00044E00">
                  <w:pPr>
                    <w:jc w:val="center"/>
                    <w:rPr>
                      <w:b/>
                      <w:bCs/>
                      <w:lang w:val="en-US"/>
                    </w:rPr>
                  </w:pPr>
                </w:p>
                <w:p w:rsidR="00406EB3" w:rsidRDefault="00406EB3" w:rsidP="00870ADB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US"/>
                    </w:rPr>
                  </w:pPr>
                </w:p>
                <w:p w:rsidR="00406EB3" w:rsidRPr="00870ADB" w:rsidRDefault="00C94B3E" w:rsidP="00870ADB">
                  <w:pPr>
                    <w:jc w:val="center"/>
                    <w:rPr>
                      <w:rFonts w:ascii="Gill Sans MT" w:hAnsi="Gill Sans MT"/>
                      <w:b/>
                      <w:sz w:val="28"/>
                      <w:szCs w:val="28"/>
                    </w:rPr>
                  </w:pPr>
                  <w:r>
                    <w:rPr>
                      <w:rFonts w:ascii="Gill Sans MT" w:hAnsi="Gill Sans MT"/>
                      <w:b/>
                      <w:sz w:val="28"/>
                      <w:szCs w:val="28"/>
                    </w:rPr>
                    <w:t>Client</w:t>
                  </w:r>
                </w:p>
                <w:p w:rsidR="00406EB3" w:rsidRPr="00870ADB" w:rsidRDefault="00406EB3" w:rsidP="00870ADB">
                  <w:pPr>
                    <w:jc w:val="center"/>
                    <w:rPr>
                      <w:rFonts w:ascii="Gill Sans MT" w:hAnsi="Gill Sans MT"/>
                      <w:sz w:val="22"/>
                      <w:szCs w:val="20"/>
                    </w:rPr>
                  </w:pPr>
                </w:p>
              </w:txbxContent>
            </v:textbox>
          </v:shape>
        </w:pict>
      </w:r>
    </w:p>
    <w:p w:rsidR="00A65CDB" w:rsidRDefault="00275A02">
      <w:pPr>
        <w:pStyle w:val="TableOfContents"/>
      </w:pPr>
      <w:r>
        <w:rPr>
          <w:noProof/>
          <w:lang w:eastAsia="en-US"/>
        </w:rPr>
        <w:pict>
          <v:shape id="_x0000_s1032" type="#_x0000_t202" style="position:absolute;left:0;text-align:left;margin-left:370.15pt;margin-top:541.3pt;width:106.7pt;height:84.2pt;z-index:251660800" stroked="f">
            <v:textbox style="mso-next-textbox:#_x0000_s1032">
              <w:txbxContent>
                <w:p w:rsidR="00406EB3" w:rsidRDefault="00C94B3E">
                  <w:pPr>
                    <w:rPr>
                      <w:rFonts w:ascii="Arial" w:hAnsi="Arial"/>
                      <w:spacing w:val="32"/>
                      <w:sz w:val="36"/>
                      <w:szCs w:val="36"/>
                      <w:lang w:val="en-GB"/>
                    </w:rPr>
                  </w:pPr>
                  <w:r>
                    <w:rPr>
                      <w:rFonts w:ascii="Arial" w:hAnsi="Arial"/>
                      <w:noProof/>
                      <w:spacing w:val="32"/>
                      <w:sz w:val="36"/>
                      <w:szCs w:val="36"/>
                      <w:lang w:val="en-GB"/>
                    </w:rPr>
                    <w:drawing>
                      <wp:inline distT="0" distB="0" distL="0" distR="0">
                        <wp:extent cx="1167130" cy="77787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ogo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7130" cy="777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06EB3" w:rsidRDefault="00406EB3">
                  <w:pPr>
                    <w:rPr>
                      <w:rFonts w:ascii="Arial" w:hAnsi="Arial"/>
                      <w:spacing w:val="32"/>
                      <w:sz w:val="36"/>
                      <w:szCs w:val="36"/>
                      <w:lang w:val="en-GB"/>
                    </w:rPr>
                  </w:pPr>
                </w:p>
                <w:p w:rsidR="00406EB3" w:rsidRPr="00870ADB" w:rsidRDefault="00406EB3">
                  <w:pPr>
                    <w:rPr>
                      <w:rFonts w:ascii="Arial" w:hAnsi="Arial"/>
                      <w:spacing w:val="32"/>
                      <w:sz w:val="36"/>
                      <w:szCs w:val="36"/>
                      <w:lang w:val="en-GB"/>
                    </w:rPr>
                  </w:pPr>
                </w:p>
              </w:txbxContent>
            </v:textbox>
          </v:shape>
        </w:pict>
      </w:r>
      <w:r>
        <w:pict>
          <v:shape id="_x0000_s1026" type="#_x0000_t202" style="position:absolute;left:0;text-align:left;margin-left:-48.45pt;margin-top:456.6pt;width:258.95pt;height:63.05pt;z-index:251654656;mso-wrap-distance-left:9.05pt;mso-wrap-distance-right:9.05pt" stroked="f">
            <v:fill opacity="0" color2="black"/>
            <v:textbox style="mso-next-textbox:#_x0000_s1026" inset="0,0,0,0">
              <w:txbxContent>
                <w:p w:rsidR="00406EB3" w:rsidRDefault="00406EB3" w:rsidP="008B39FB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</w:rPr>
                    <w:t>Date</w:t>
                  </w:r>
                  <w:r w:rsidR="00C004E7">
                    <w:rPr>
                      <w:rFonts w:ascii="Verdana" w:hAnsi="Verdana"/>
                      <w:sz w:val="20"/>
                    </w:rPr>
                    <w:tab/>
                  </w:r>
                  <w:r w:rsidR="00C004E7">
                    <w:rPr>
                      <w:rFonts w:ascii="Verdana" w:hAnsi="Verdana"/>
                      <w:sz w:val="20"/>
                    </w:rPr>
                    <w:tab/>
                  </w:r>
                  <w:r w:rsidR="00C94B3E">
                    <w:rPr>
                      <w:rFonts w:ascii="Verdana" w:hAnsi="Verdana"/>
                      <w:sz w:val="20"/>
                    </w:rPr>
                    <w:t>&lt;date&gt;</w:t>
                  </w:r>
                  <w:r>
                    <w:rPr>
                      <w:rFonts w:ascii="Verdana" w:hAnsi="Verdana"/>
                      <w:sz w:val="20"/>
                    </w:rPr>
                    <w:br/>
                  </w:r>
                  <w:r>
                    <w:rPr>
                      <w:rFonts w:ascii="Verdana" w:hAnsi="Verdana"/>
                      <w:b/>
                      <w:sz w:val="20"/>
                    </w:rPr>
                    <w:t xml:space="preserve">Prepared </w:t>
                  </w:r>
                  <w:proofErr w:type="gramStart"/>
                  <w:r>
                    <w:rPr>
                      <w:rFonts w:ascii="Verdana" w:hAnsi="Verdana"/>
                      <w:b/>
                      <w:sz w:val="20"/>
                    </w:rPr>
                    <w:t>By</w:t>
                  </w:r>
                  <w:proofErr w:type="gramEnd"/>
                  <w:r>
                    <w:rPr>
                      <w:rFonts w:ascii="Gill Sans MT" w:hAnsi="Gill Sans MT"/>
                      <w:b/>
                      <w:sz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</w:rPr>
                    <w:t>Thomas Beale</w:t>
                  </w:r>
                  <w:r>
                    <w:rPr>
                      <w:rFonts w:ascii="Verdana" w:hAnsi="Verdana"/>
                      <w:sz w:val="20"/>
                    </w:rPr>
                    <w:br/>
                  </w:r>
                  <w:r>
                    <w:rPr>
                      <w:rFonts w:ascii="Verdana" w:hAnsi="Verdana"/>
                      <w:sz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</w:rPr>
                    <w:tab/>
                    <w:t xml:space="preserve">Ars </w:t>
                  </w:r>
                  <w:proofErr w:type="spellStart"/>
                  <w:r>
                    <w:rPr>
                      <w:rFonts w:ascii="Verdana" w:hAnsi="Verdana"/>
                      <w:sz w:val="20"/>
                    </w:rPr>
                    <w:t>Semantica</w:t>
                  </w:r>
                  <w:proofErr w:type="spellEnd"/>
                  <w:r>
                    <w:rPr>
                      <w:rFonts w:ascii="Verdana" w:hAnsi="Verdana"/>
                      <w:sz w:val="20"/>
                    </w:rPr>
                    <w:br/>
                  </w:r>
                  <w:r>
                    <w:rPr>
                      <w:rFonts w:ascii="Verdana" w:hAnsi="Verdana"/>
                      <w:sz w:val="20"/>
                    </w:rPr>
                    <w:tab/>
                  </w:r>
                  <w:r>
                    <w:rPr>
                      <w:rFonts w:ascii="Verdana" w:hAnsi="Verdana"/>
                      <w:sz w:val="20"/>
                    </w:rPr>
                    <w:tab/>
                  </w:r>
                </w:p>
                <w:p w:rsidR="00406EB3" w:rsidRDefault="00406EB3" w:rsidP="008B39FB">
                  <w:pPr>
                    <w:rPr>
                      <w:rFonts w:ascii="Verdana" w:hAnsi="Verdana"/>
                      <w:sz w:val="20"/>
                    </w:rPr>
                  </w:pPr>
                </w:p>
                <w:p w:rsidR="00406EB3" w:rsidRDefault="00406EB3">
                  <w:pPr>
                    <w:rPr>
                      <w:rFonts w:ascii="Verdana" w:hAnsi="Verdana"/>
                      <w:sz w:val="20"/>
                    </w:rPr>
                  </w:pPr>
                </w:p>
                <w:p w:rsidR="00406EB3" w:rsidRDefault="00406EB3">
                  <w:pPr>
                    <w:rPr>
                      <w:rFonts w:ascii="Verdana" w:hAnsi="Verdana"/>
                      <w:sz w:val="20"/>
                    </w:rPr>
                  </w:pPr>
                </w:p>
                <w:p w:rsidR="00406EB3" w:rsidRDefault="00406EB3">
                  <w:pPr>
                    <w:rPr>
                      <w:rFonts w:ascii="Gill Sans MT" w:hAnsi="Gill Sans MT"/>
                      <w:sz w:val="18"/>
                      <w:szCs w:val="20"/>
                    </w:rPr>
                  </w:pPr>
                </w:p>
              </w:txbxContent>
            </v:textbox>
          </v:shape>
        </w:pict>
      </w:r>
      <w:r>
        <w:pict>
          <v:line id="_x0000_s1031" style="position:absolute;left:0;text-align:left;z-index:251659776" from="98.7pt,47.2pt" to="388.55pt,47.2pt" strokeweight=".26mm">
            <v:stroke joinstyle="miter"/>
          </v:line>
        </w:pict>
      </w:r>
      <w:r>
        <w:pict>
          <v:shape id="_x0000_s1029" type="#_x0000_t202" style="position:absolute;left:0;text-align:left;margin-left:-47.15pt;margin-top:527.35pt;width:214.1pt;height:95.55pt;z-index:251657728;mso-wrap-distance-left:9.05pt;mso-wrap-distance-right:9.05pt" stroked="f">
            <v:fill opacity="0" color2="black"/>
            <v:textbox style="mso-next-textbox:#_x0000_s1029" inset="0,0,0,0">
              <w:txbxContent>
                <w:p w:rsidR="00406EB3" w:rsidRDefault="00406EB3">
                  <w:pPr>
                    <w:spacing w:line="120" w:lineRule="atLeast"/>
                    <w:rPr>
                      <w:rFonts w:ascii="Verdana" w:hAnsi="Verdana"/>
                      <w:b/>
                      <w:color w:val="FF0000"/>
                      <w:kern w:val="1"/>
                      <w:sz w:val="16"/>
                      <w:szCs w:val="20"/>
                    </w:rPr>
                  </w:pPr>
                  <w:r>
                    <w:rPr>
                      <w:rFonts w:ascii="Verdana" w:hAnsi="Verdana"/>
                      <w:b/>
                      <w:color w:val="FF0000"/>
                      <w:kern w:val="1"/>
                      <w:sz w:val="16"/>
                      <w:szCs w:val="20"/>
                    </w:rPr>
                    <w:t>Proprietary &amp; Confidential</w:t>
                  </w:r>
                </w:p>
                <w:p w:rsidR="00406EB3" w:rsidRDefault="00406EB3">
                  <w:pPr>
                    <w:spacing w:before="0" w:after="260" w:line="120" w:lineRule="atLeast"/>
                    <w:rPr>
                      <w:rFonts w:ascii="Verdana" w:hAnsi="Verdana"/>
                      <w:kern w:val="1"/>
                      <w:sz w:val="16"/>
                      <w:szCs w:val="20"/>
                    </w:rPr>
                  </w:pPr>
                  <w:r>
                    <w:rPr>
                      <w:rFonts w:ascii="Verdana" w:hAnsi="Verdana"/>
                      <w:kern w:val="1"/>
                      <w:sz w:val="16"/>
                      <w:szCs w:val="20"/>
                    </w:rPr>
                    <w:t xml:space="preserve">This document contains valuable commercial and proprietary information and is provided only to </w:t>
                  </w:r>
                  <w:r w:rsidR="00C94B3E">
                    <w:rPr>
                      <w:rFonts w:ascii="Verdana" w:hAnsi="Verdana"/>
                      <w:color w:val="0070C0"/>
                      <w:kern w:val="1"/>
                      <w:sz w:val="16"/>
                      <w:szCs w:val="20"/>
                    </w:rPr>
                    <w:t>&lt;CLIENT&gt;</w:t>
                  </w:r>
                  <w:r>
                    <w:rPr>
                      <w:rFonts w:ascii="Verdana" w:hAnsi="Verdana"/>
                      <w:kern w:val="1"/>
                      <w:sz w:val="16"/>
                      <w:szCs w:val="20"/>
                    </w:rPr>
                    <w:t xml:space="preserve"> on a commercial-in-confidence basis. Its contents shall not be disclosed to any third party without the express written permission of </w:t>
                  </w:r>
                  <w:r w:rsidR="006A3825">
                    <w:rPr>
                      <w:rFonts w:ascii="Verdana" w:hAnsi="Verdana"/>
                      <w:kern w:val="1"/>
                      <w:sz w:val="16"/>
                      <w:szCs w:val="20"/>
                    </w:rPr>
                    <w:t xml:space="preserve">Ars </w:t>
                  </w:r>
                  <w:proofErr w:type="spellStart"/>
                  <w:r w:rsidR="006A3825">
                    <w:rPr>
                      <w:rFonts w:ascii="Verdana" w:hAnsi="Verdana"/>
                      <w:kern w:val="1"/>
                      <w:sz w:val="16"/>
                      <w:szCs w:val="20"/>
                    </w:rPr>
                    <w:t>Semantica</w:t>
                  </w:r>
                  <w:proofErr w:type="spellEnd"/>
                  <w:r>
                    <w:rPr>
                      <w:rFonts w:ascii="Verdana" w:hAnsi="Verdana"/>
                      <w:kern w:val="1"/>
                      <w:sz w:val="16"/>
                      <w:szCs w:val="20"/>
                    </w:rPr>
                    <w:t>.</w:t>
                  </w:r>
                </w:p>
              </w:txbxContent>
            </v:textbox>
          </v:shape>
        </w:pict>
      </w:r>
      <w:r>
        <w:pict>
          <v:line id="_x0000_s1027" style="position:absolute;left:0;text-align:left;z-index:251655680" from="212.65pt,460.4pt" to="212.65pt,622.4pt" strokeweight=".26mm">
            <v:stroke joinstyle="miter"/>
          </v:line>
        </w:pict>
      </w:r>
      <w:r w:rsidR="00A65CDB">
        <w:br w:type="page"/>
      </w:r>
    </w:p>
    <w:tbl>
      <w:tblPr>
        <w:tblW w:w="89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4077"/>
        <w:gridCol w:w="1701"/>
        <w:gridCol w:w="1863"/>
        <w:gridCol w:w="1300"/>
      </w:tblGrid>
      <w:tr w:rsidR="008E3E65" w:rsidRPr="00D82935">
        <w:trPr>
          <w:trHeight w:val="73"/>
        </w:trPr>
        <w:tc>
          <w:tcPr>
            <w:tcW w:w="4077" w:type="dxa"/>
            <w:shd w:val="solid" w:color="000000" w:fill="FFFFFF"/>
          </w:tcPr>
          <w:p w:rsidR="008E3E65" w:rsidRPr="00195573" w:rsidRDefault="008E3E65" w:rsidP="000B68B8">
            <w:pPr>
              <w:rPr>
                <w:b/>
                <w:bCs/>
              </w:rPr>
            </w:pPr>
            <w:r w:rsidRPr="00195573">
              <w:rPr>
                <w:b/>
                <w:bCs/>
              </w:rPr>
              <w:lastRenderedPageBreak/>
              <w:t>Revision Description</w:t>
            </w:r>
          </w:p>
        </w:tc>
        <w:tc>
          <w:tcPr>
            <w:tcW w:w="1701" w:type="dxa"/>
            <w:shd w:val="solid" w:color="000000" w:fill="FFFFFF"/>
          </w:tcPr>
          <w:p w:rsidR="008E3E65" w:rsidRPr="00195573" w:rsidRDefault="008E3E65" w:rsidP="000B68B8">
            <w:pPr>
              <w:rPr>
                <w:b/>
                <w:bCs/>
              </w:rPr>
            </w:pPr>
            <w:r w:rsidRPr="00195573">
              <w:rPr>
                <w:b/>
                <w:bCs/>
              </w:rPr>
              <w:t>Author</w:t>
            </w:r>
          </w:p>
        </w:tc>
        <w:tc>
          <w:tcPr>
            <w:tcW w:w="1863" w:type="dxa"/>
            <w:shd w:val="solid" w:color="000000" w:fill="FFFFFF"/>
          </w:tcPr>
          <w:p w:rsidR="008E3E65" w:rsidRPr="00195573" w:rsidRDefault="008E3E65" w:rsidP="000B68B8">
            <w:pPr>
              <w:rPr>
                <w:b/>
                <w:bCs/>
              </w:rPr>
            </w:pPr>
            <w:r w:rsidRPr="00195573">
              <w:rPr>
                <w:b/>
                <w:bCs/>
              </w:rPr>
              <w:t>Date</w:t>
            </w:r>
          </w:p>
        </w:tc>
        <w:tc>
          <w:tcPr>
            <w:tcW w:w="1300" w:type="dxa"/>
            <w:shd w:val="solid" w:color="000000" w:fill="FFFFFF"/>
          </w:tcPr>
          <w:p w:rsidR="008E3E65" w:rsidRPr="00195573" w:rsidRDefault="008E3E65" w:rsidP="000B68B8">
            <w:pPr>
              <w:rPr>
                <w:b/>
                <w:bCs/>
              </w:rPr>
            </w:pPr>
            <w:r w:rsidRPr="00195573">
              <w:rPr>
                <w:b/>
                <w:bCs/>
              </w:rPr>
              <w:t>Version</w:t>
            </w:r>
          </w:p>
        </w:tc>
      </w:tr>
      <w:tr w:rsidR="001375F6" w:rsidRPr="00D82935">
        <w:trPr>
          <w:trHeight w:val="73"/>
        </w:trPr>
        <w:tc>
          <w:tcPr>
            <w:tcW w:w="4077" w:type="dxa"/>
            <w:shd w:val="clear" w:color="auto" w:fill="auto"/>
          </w:tcPr>
          <w:p w:rsidR="001375F6" w:rsidRDefault="00044E00" w:rsidP="006D0F9C">
            <w:r>
              <w:t>Initial Writing</w:t>
            </w:r>
          </w:p>
        </w:tc>
        <w:tc>
          <w:tcPr>
            <w:tcW w:w="1701" w:type="dxa"/>
            <w:shd w:val="clear" w:color="auto" w:fill="auto"/>
          </w:tcPr>
          <w:p w:rsidR="001375F6" w:rsidRPr="00D03308" w:rsidRDefault="00C42AD0" w:rsidP="006D0F9C">
            <w:pPr>
              <w:rPr>
                <w:color w:val="0070C0"/>
              </w:rPr>
            </w:pPr>
            <w:r>
              <w:rPr>
                <w:color w:val="0070C0"/>
              </w:rPr>
              <w:t>Thomas Beale</w:t>
            </w:r>
          </w:p>
        </w:tc>
        <w:tc>
          <w:tcPr>
            <w:tcW w:w="1863" w:type="dxa"/>
            <w:shd w:val="clear" w:color="auto" w:fill="auto"/>
          </w:tcPr>
          <w:p w:rsidR="001375F6" w:rsidRDefault="00C94B3E" w:rsidP="00C944C0">
            <w:r>
              <w:t>&lt;date&gt;</w:t>
            </w:r>
          </w:p>
        </w:tc>
        <w:tc>
          <w:tcPr>
            <w:tcW w:w="1300" w:type="dxa"/>
            <w:shd w:val="clear" w:color="auto" w:fill="auto"/>
          </w:tcPr>
          <w:p w:rsidR="001375F6" w:rsidRDefault="00050C9A" w:rsidP="00870ADB">
            <w:r>
              <w:t>0.9</w:t>
            </w:r>
          </w:p>
        </w:tc>
      </w:tr>
    </w:tbl>
    <w:p w:rsidR="008E3E65" w:rsidRPr="00D82935" w:rsidRDefault="008E3E65" w:rsidP="001E36F2"/>
    <w:p w:rsidR="008E3E65" w:rsidRPr="001E6892" w:rsidRDefault="008E3E65" w:rsidP="001E6892">
      <w:pPr>
        <w:rPr>
          <w:b/>
        </w:rPr>
      </w:pPr>
      <w:r w:rsidRPr="001E6892">
        <w:rPr>
          <w:b/>
        </w:rPr>
        <w:t>Proprietary &amp; Confidential</w:t>
      </w:r>
    </w:p>
    <w:p w:rsidR="008E3E65" w:rsidRPr="00D82935" w:rsidRDefault="008E3E65" w:rsidP="008E3E65">
      <w:r w:rsidRPr="007E1448">
        <w:t xml:space="preserve">This document contains valuable commercial and proprietary information and is </w:t>
      </w:r>
      <w:r>
        <w:t>provided only to</w:t>
      </w:r>
      <w:r w:rsidRPr="007E1448">
        <w:t xml:space="preserve"> </w:t>
      </w:r>
      <w:r w:rsidR="00C94B3E">
        <w:rPr>
          <w:color w:val="0070C0"/>
        </w:rPr>
        <w:t>&lt;Client&gt;</w:t>
      </w:r>
      <w:r w:rsidRPr="007E1448">
        <w:t xml:space="preserve"> on a commercial-in-confidence basis. Its contents shall not be disclosed to any third party without the express written permission of </w:t>
      </w:r>
      <w:r w:rsidR="00B514E3">
        <w:t xml:space="preserve">Ars </w:t>
      </w:r>
      <w:proofErr w:type="spellStart"/>
      <w:r w:rsidR="00B514E3">
        <w:t>Semantica</w:t>
      </w:r>
      <w:proofErr w:type="spellEnd"/>
      <w:r w:rsidRPr="007E1448">
        <w:t>.</w:t>
      </w:r>
    </w:p>
    <w:p w:rsidR="008E3E65" w:rsidRPr="00692B1B" w:rsidRDefault="008E3E65" w:rsidP="008E3E65">
      <w:pPr>
        <w:rPr>
          <w:b/>
          <w:bCs/>
        </w:rPr>
      </w:pPr>
      <w:r w:rsidRPr="00692B1B">
        <w:rPr>
          <w:b/>
          <w:bCs/>
        </w:rPr>
        <w:t xml:space="preserve">Disclaimer </w:t>
      </w:r>
    </w:p>
    <w:p w:rsidR="008E3E65" w:rsidRPr="00D82935" w:rsidRDefault="00B514E3" w:rsidP="008E3E65">
      <w:r>
        <w:t xml:space="preserve">Ars </w:t>
      </w:r>
      <w:proofErr w:type="spellStart"/>
      <w:r>
        <w:t>Semantica</w:t>
      </w:r>
      <w:proofErr w:type="spellEnd"/>
      <w:r w:rsidRPr="007E1448">
        <w:t xml:space="preserve"> </w:t>
      </w:r>
      <w:r w:rsidR="008E3E65" w:rsidRPr="00D82935">
        <w:t>makes the information and other material (“Information”) in this document available in good faith</w:t>
      </w:r>
      <w:r w:rsidR="008E3E65">
        <w:t xml:space="preserve">.  </w:t>
      </w:r>
      <w:r>
        <w:t xml:space="preserve">Ars </w:t>
      </w:r>
      <w:proofErr w:type="spellStart"/>
      <w:r>
        <w:t>Semantica</w:t>
      </w:r>
      <w:proofErr w:type="spellEnd"/>
      <w:r w:rsidRPr="007E1448">
        <w:t xml:space="preserve"> </w:t>
      </w:r>
      <w:r w:rsidR="008E3E65" w:rsidRPr="00D82935">
        <w:t>cannot accept any responsibility for the consequences of any use of the Information</w:t>
      </w:r>
      <w:r w:rsidR="008E3E65">
        <w:t xml:space="preserve">.  </w:t>
      </w:r>
      <w:r w:rsidR="008E3E65" w:rsidRPr="00D82935">
        <w:t>As the Information is of a general nature only, it is up to any person using or relying on the Information to ensure that it is accurate, complete and suitable for the circumstances of its use</w:t>
      </w:r>
      <w:r w:rsidR="008E3E65">
        <w:t xml:space="preserve">.  </w:t>
      </w:r>
    </w:p>
    <w:p w:rsidR="008E3E65" w:rsidRPr="00411CA5" w:rsidRDefault="008E3E65" w:rsidP="008E3E65">
      <w:pPr>
        <w:rPr>
          <w:b/>
          <w:bCs/>
        </w:rPr>
      </w:pPr>
      <w:r w:rsidRPr="00411CA5">
        <w:rPr>
          <w:b/>
          <w:bCs/>
        </w:rPr>
        <w:t xml:space="preserve">Trademarks </w:t>
      </w:r>
    </w:p>
    <w:p w:rsidR="008E3E65" w:rsidRPr="00D82935" w:rsidRDefault="008E3E65" w:rsidP="008E3E65">
      <w:r w:rsidRPr="00D82935">
        <w:t>Company, product, and service names mentioned herein may be trademarks or service marks; such marks are the property of their respective owners</w:t>
      </w:r>
      <w:r>
        <w:t xml:space="preserve">.  </w:t>
      </w:r>
    </w:p>
    <w:p w:rsidR="00784394" w:rsidRPr="00655401" w:rsidRDefault="00784394" w:rsidP="00784394">
      <w:pPr>
        <w:pStyle w:val="Heading1"/>
        <w:keepLines/>
        <w:suppressAutoHyphens w:val="0"/>
        <w:spacing w:after="120"/>
        <w:ind w:left="0" w:hanging="851"/>
        <w:jc w:val="left"/>
      </w:pPr>
      <w:bookmarkStart w:id="0" w:name="_Toc357520965"/>
      <w:r>
        <w:lastRenderedPageBreak/>
        <w:t>Introduction</w:t>
      </w:r>
      <w:bookmarkEnd w:id="0"/>
    </w:p>
    <w:p w:rsidR="00784394" w:rsidRDefault="00784394" w:rsidP="00784394">
      <w:pPr>
        <w:pStyle w:val="Heading2"/>
      </w:pPr>
      <w:bookmarkStart w:id="1" w:name="_Toc357520966"/>
      <w:r>
        <w:t>Purpose</w:t>
      </w:r>
      <w:bookmarkEnd w:id="1"/>
    </w:p>
    <w:p w:rsidR="00784394" w:rsidRDefault="00784394" w:rsidP="00784394">
      <w:r>
        <w:t>The purpose of this document is to describe the system architecture of XXXXX.</w:t>
      </w:r>
    </w:p>
    <w:p w:rsidR="00784394" w:rsidRPr="00FB764A" w:rsidRDefault="00784394" w:rsidP="00784394">
      <w:r>
        <w:t>It will be used as the basis for the architecture of the XXXX implementation.</w:t>
      </w:r>
    </w:p>
    <w:p w:rsidR="00784394" w:rsidRDefault="00784394" w:rsidP="00784394">
      <w:pPr>
        <w:pStyle w:val="Heading2"/>
      </w:pPr>
      <w:bookmarkStart w:id="2" w:name="_Toc357520967"/>
      <w:r w:rsidRPr="00655401">
        <w:t>Scope</w:t>
      </w:r>
      <w:bookmarkEnd w:id="2"/>
    </w:p>
    <w:p w:rsidR="00784394" w:rsidRPr="00FB764A" w:rsidRDefault="00784394" w:rsidP="00784394">
      <w:pPr>
        <w:pStyle w:val="Heading3"/>
        <w:keepLines/>
        <w:suppressAutoHyphens w:val="0"/>
        <w:spacing w:after="120"/>
        <w:ind w:left="851" w:hanging="851"/>
        <w:jc w:val="left"/>
      </w:pPr>
      <w:bookmarkStart w:id="3" w:name="_Toc357520968"/>
      <w:r>
        <w:t>Inclusions</w:t>
      </w:r>
      <w:bookmarkEnd w:id="3"/>
    </w:p>
    <w:p w:rsidR="00784394" w:rsidRDefault="00784394" w:rsidP="00784394">
      <w:r>
        <w:t>This document covers the following broad system functions:</w:t>
      </w:r>
    </w:p>
    <w:p w:rsidR="00784394" w:rsidRPr="00834CE0" w:rsidRDefault="00784394" w:rsidP="00784394">
      <w:pPr>
        <w:pStyle w:val="IndentArrow"/>
      </w:pPr>
      <w:r>
        <w:t>xx</w:t>
      </w:r>
    </w:p>
    <w:p w:rsidR="00784394" w:rsidRDefault="00784394" w:rsidP="00784394">
      <w:pPr>
        <w:pStyle w:val="Heading3"/>
        <w:keepLines/>
        <w:suppressAutoHyphens w:val="0"/>
        <w:spacing w:after="120"/>
        <w:ind w:left="851" w:hanging="851"/>
        <w:jc w:val="left"/>
      </w:pPr>
      <w:bookmarkStart w:id="4" w:name="_Toc357520969"/>
      <w:r>
        <w:t>Exclusions</w:t>
      </w:r>
      <w:bookmarkEnd w:id="4"/>
    </w:p>
    <w:p w:rsidR="00784394" w:rsidRDefault="00784394" w:rsidP="00784394">
      <w:r>
        <w:t>The following system functions are out of scope:</w:t>
      </w:r>
    </w:p>
    <w:p w:rsidR="00784394" w:rsidRPr="00DB7111" w:rsidRDefault="00784394" w:rsidP="00784394">
      <w:pPr>
        <w:pStyle w:val="IndentArrow"/>
      </w:pPr>
      <w:r>
        <w:t>xxx.</w:t>
      </w:r>
    </w:p>
    <w:p w:rsidR="00784394" w:rsidRPr="00834CE0" w:rsidRDefault="00784394" w:rsidP="00784394">
      <w:pPr>
        <w:pStyle w:val="IndentArrow"/>
      </w:pPr>
      <w:r>
        <w:t>Reporting</w:t>
      </w:r>
    </w:p>
    <w:p w:rsidR="00784394" w:rsidRDefault="00784394" w:rsidP="00784394">
      <w:pPr>
        <w:pStyle w:val="Heading2"/>
      </w:pPr>
      <w:bookmarkStart w:id="5" w:name="_Toc357520970"/>
      <w:r>
        <w:lastRenderedPageBreak/>
        <w:t>Definitions, acronyms, and abbreviations</w:t>
      </w:r>
      <w:bookmarkEnd w:id="5"/>
    </w:p>
    <w:p w:rsidR="00784394" w:rsidRDefault="00784394" w:rsidP="00784394">
      <w:r w:rsidRPr="0019572E">
        <w:t>The foll</w:t>
      </w:r>
      <w:r>
        <w:t>owing definitions are used in this document.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336"/>
      </w:tblGrid>
      <w:tr w:rsidR="00784394" w:rsidRPr="00B72CCE" w:rsidTr="00784394">
        <w:trPr>
          <w:cantSplit/>
          <w:tblHeader/>
        </w:trPr>
        <w:tc>
          <w:tcPr>
            <w:tcW w:w="1560" w:type="dxa"/>
            <w:shd w:val="clear" w:color="auto" w:fill="auto"/>
          </w:tcPr>
          <w:p w:rsidR="00784394" w:rsidRPr="00BA56D7" w:rsidRDefault="00784394" w:rsidP="00530737">
            <w:pPr>
              <w:jc w:val="center"/>
            </w:pPr>
            <w:r w:rsidRPr="00BA56D7">
              <w:t>Term</w:t>
            </w:r>
          </w:p>
        </w:tc>
        <w:tc>
          <w:tcPr>
            <w:tcW w:w="7336" w:type="dxa"/>
            <w:shd w:val="clear" w:color="auto" w:fill="auto"/>
          </w:tcPr>
          <w:p w:rsidR="00784394" w:rsidRPr="00BA56D7" w:rsidRDefault="00784394" w:rsidP="00530737">
            <w:pPr>
              <w:jc w:val="center"/>
            </w:pPr>
            <w:r w:rsidRPr="00BA56D7">
              <w:t>Definition</w:t>
            </w:r>
          </w:p>
        </w:tc>
      </w:tr>
      <w:tr w:rsidR="00784394" w:rsidRPr="008C0988" w:rsidTr="00784394">
        <w:trPr>
          <w:cantSplit/>
        </w:trPr>
        <w:tc>
          <w:tcPr>
            <w:tcW w:w="1560" w:type="dxa"/>
            <w:shd w:val="clear" w:color="auto" w:fill="auto"/>
          </w:tcPr>
          <w:p w:rsidR="00784394" w:rsidRDefault="00784394" w:rsidP="00530737"/>
        </w:tc>
        <w:tc>
          <w:tcPr>
            <w:tcW w:w="7336" w:type="dxa"/>
            <w:shd w:val="clear" w:color="auto" w:fill="auto"/>
          </w:tcPr>
          <w:p w:rsidR="00784394" w:rsidRDefault="00784394" w:rsidP="00530737"/>
        </w:tc>
      </w:tr>
      <w:tr w:rsidR="00784394" w:rsidRPr="008C0988" w:rsidTr="00784394">
        <w:trPr>
          <w:cantSplit/>
        </w:trPr>
        <w:tc>
          <w:tcPr>
            <w:tcW w:w="1560" w:type="dxa"/>
            <w:shd w:val="clear" w:color="auto" w:fill="auto"/>
          </w:tcPr>
          <w:p w:rsidR="00784394" w:rsidRDefault="00784394" w:rsidP="00530737"/>
        </w:tc>
        <w:tc>
          <w:tcPr>
            <w:tcW w:w="7336" w:type="dxa"/>
            <w:shd w:val="clear" w:color="auto" w:fill="auto"/>
          </w:tcPr>
          <w:p w:rsidR="00784394" w:rsidRDefault="00784394" w:rsidP="00530737"/>
        </w:tc>
      </w:tr>
      <w:tr w:rsidR="00784394" w:rsidRPr="008C0988" w:rsidTr="00784394">
        <w:trPr>
          <w:cantSplit/>
        </w:trPr>
        <w:tc>
          <w:tcPr>
            <w:tcW w:w="1560" w:type="dxa"/>
            <w:shd w:val="clear" w:color="auto" w:fill="auto"/>
          </w:tcPr>
          <w:p w:rsidR="00784394" w:rsidRDefault="00784394" w:rsidP="00530737"/>
        </w:tc>
        <w:tc>
          <w:tcPr>
            <w:tcW w:w="7336" w:type="dxa"/>
            <w:shd w:val="clear" w:color="auto" w:fill="auto"/>
          </w:tcPr>
          <w:p w:rsidR="00784394" w:rsidRDefault="00784394" w:rsidP="00530737"/>
        </w:tc>
      </w:tr>
      <w:tr w:rsidR="00784394" w:rsidRPr="008C0988" w:rsidTr="00784394">
        <w:trPr>
          <w:cantSplit/>
        </w:trPr>
        <w:tc>
          <w:tcPr>
            <w:tcW w:w="1560" w:type="dxa"/>
            <w:shd w:val="clear" w:color="auto" w:fill="auto"/>
          </w:tcPr>
          <w:p w:rsidR="00784394" w:rsidRDefault="00784394" w:rsidP="00530737"/>
        </w:tc>
        <w:tc>
          <w:tcPr>
            <w:tcW w:w="7336" w:type="dxa"/>
            <w:shd w:val="clear" w:color="auto" w:fill="auto"/>
          </w:tcPr>
          <w:p w:rsidR="00784394" w:rsidRDefault="00784394" w:rsidP="00530737"/>
        </w:tc>
      </w:tr>
      <w:tr w:rsidR="00784394" w:rsidRPr="008C0988" w:rsidTr="00784394">
        <w:trPr>
          <w:cantSplit/>
        </w:trPr>
        <w:tc>
          <w:tcPr>
            <w:tcW w:w="1560" w:type="dxa"/>
            <w:shd w:val="clear" w:color="auto" w:fill="auto"/>
          </w:tcPr>
          <w:p w:rsidR="00784394" w:rsidRPr="008C0988" w:rsidRDefault="00784394" w:rsidP="00530737"/>
        </w:tc>
        <w:tc>
          <w:tcPr>
            <w:tcW w:w="7336" w:type="dxa"/>
            <w:shd w:val="clear" w:color="auto" w:fill="auto"/>
          </w:tcPr>
          <w:p w:rsidR="00784394" w:rsidRPr="008C0988" w:rsidRDefault="00784394" w:rsidP="00530737"/>
        </w:tc>
      </w:tr>
    </w:tbl>
    <w:p w:rsidR="00784394" w:rsidRDefault="00784394" w:rsidP="00784394">
      <w:pPr>
        <w:pStyle w:val="Heading2"/>
      </w:pPr>
      <w:bookmarkStart w:id="6" w:name="_Toc338658472"/>
      <w:bookmarkStart w:id="7" w:name="_Toc357520971"/>
      <w:r>
        <w:t>References</w:t>
      </w:r>
      <w:bookmarkEnd w:id="6"/>
      <w:bookmarkEnd w:id="7"/>
    </w:p>
    <w:p w:rsidR="00784394" w:rsidRDefault="00784394" w:rsidP="00784394">
      <w:r w:rsidRPr="00655401">
        <w:t xml:space="preserve">These documents should be read in conjunction with this </w:t>
      </w:r>
      <w:r>
        <w:t>specification.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8"/>
        <w:gridCol w:w="4624"/>
        <w:gridCol w:w="1417"/>
        <w:gridCol w:w="1843"/>
      </w:tblGrid>
      <w:tr w:rsidR="00784394" w:rsidRPr="00655401" w:rsidTr="00784394">
        <w:trPr>
          <w:jc w:val="center"/>
        </w:trPr>
        <w:tc>
          <w:tcPr>
            <w:tcW w:w="908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:rsidR="00784394" w:rsidRPr="00655401" w:rsidRDefault="00784394" w:rsidP="00530737">
            <w:pPr>
              <w:jc w:val="center"/>
            </w:pPr>
            <w:r>
              <w:t>Ref</w:t>
            </w:r>
          </w:p>
        </w:tc>
        <w:tc>
          <w:tcPr>
            <w:tcW w:w="4624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:rsidR="00784394" w:rsidRPr="00655401" w:rsidRDefault="00784394" w:rsidP="00530737">
            <w:pPr>
              <w:jc w:val="center"/>
            </w:pPr>
            <w:r w:rsidRPr="00655401">
              <w:t>Name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:rsidR="00784394" w:rsidRPr="00655401" w:rsidRDefault="00784394" w:rsidP="00530737">
            <w:pPr>
              <w:jc w:val="center"/>
            </w:pPr>
            <w:r w:rsidRPr="00655401">
              <w:t>Version or</w:t>
            </w:r>
            <w:r>
              <w:br/>
            </w:r>
            <w:r w:rsidRPr="00655401">
              <w:t>File Name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:rsidR="00784394" w:rsidRPr="00655401" w:rsidRDefault="00784394" w:rsidP="00530737">
            <w:pPr>
              <w:jc w:val="center"/>
            </w:pPr>
            <w:r w:rsidRPr="00655401">
              <w:t>Date</w:t>
            </w:r>
          </w:p>
        </w:tc>
      </w:tr>
      <w:tr w:rsidR="00784394" w:rsidRPr="00655401" w:rsidTr="00784394">
        <w:trPr>
          <w:jc w:val="center"/>
        </w:trPr>
        <w:tc>
          <w:tcPr>
            <w:tcW w:w="908" w:type="dxa"/>
          </w:tcPr>
          <w:p w:rsidR="00784394" w:rsidRDefault="00784394" w:rsidP="00275A02">
            <w:pPr>
              <w:pStyle w:val="ListNumber"/>
              <w:keepNext w:val="0"/>
              <w:keepLines/>
              <w:numPr>
                <w:ilvl w:val="0"/>
                <w:numId w:val="9"/>
              </w:numPr>
              <w:suppressAutoHyphens w:val="0"/>
              <w:spacing w:after="60"/>
              <w:contextualSpacing w:val="0"/>
              <w:jc w:val="left"/>
            </w:pPr>
            <w:bookmarkStart w:id="8" w:name="_Ref337123474"/>
          </w:p>
        </w:tc>
        <w:bookmarkEnd w:id="8"/>
        <w:tc>
          <w:tcPr>
            <w:tcW w:w="4624" w:type="dxa"/>
          </w:tcPr>
          <w:p w:rsidR="00784394" w:rsidRDefault="00784394" w:rsidP="00530737">
            <w:r>
              <w:t>xxx</w:t>
            </w:r>
          </w:p>
        </w:tc>
        <w:tc>
          <w:tcPr>
            <w:tcW w:w="1417" w:type="dxa"/>
          </w:tcPr>
          <w:p w:rsidR="00784394" w:rsidRDefault="00784394" w:rsidP="00530737">
            <w:pPr>
              <w:jc w:val="center"/>
            </w:pPr>
            <w:r>
              <w:t>0.1.0</w:t>
            </w:r>
          </w:p>
        </w:tc>
        <w:tc>
          <w:tcPr>
            <w:tcW w:w="1843" w:type="dxa"/>
          </w:tcPr>
          <w:p w:rsidR="00784394" w:rsidRDefault="00784394" w:rsidP="00530737">
            <w:r>
              <w:t>26/09/2011</w:t>
            </w:r>
          </w:p>
        </w:tc>
      </w:tr>
    </w:tbl>
    <w:p w:rsidR="00784394" w:rsidRDefault="00784394" w:rsidP="00784394">
      <w:pPr>
        <w:pStyle w:val="IndentArrow2"/>
        <w:numPr>
          <w:ilvl w:val="0"/>
          <w:numId w:val="0"/>
        </w:numPr>
        <w:ind w:left="1080" w:hanging="360"/>
      </w:pPr>
    </w:p>
    <w:p w:rsidR="00784394" w:rsidRDefault="00784394" w:rsidP="00784394">
      <w:pPr>
        <w:pStyle w:val="IndentArrow2"/>
        <w:numPr>
          <w:ilvl w:val="0"/>
          <w:numId w:val="0"/>
        </w:numPr>
        <w:ind w:left="1080" w:hanging="360"/>
      </w:pPr>
    </w:p>
    <w:p w:rsidR="00784394" w:rsidRDefault="00784394" w:rsidP="00784394">
      <w:pPr>
        <w:pStyle w:val="Heading1"/>
      </w:pPr>
      <w:bookmarkStart w:id="9" w:name="_Toc357520972"/>
      <w:bookmarkStart w:id="10" w:name="_Ref347845038"/>
      <w:r>
        <w:lastRenderedPageBreak/>
        <w:t>Introduction</w:t>
      </w:r>
      <w:bookmarkEnd w:id="9"/>
    </w:p>
    <w:p w:rsidR="00784394" w:rsidRDefault="00784394" w:rsidP="00784394">
      <w:pPr>
        <w:pStyle w:val="Heading2"/>
      </w:pPr>
      <w:bookmarkStart w:id="11" w:name="_Toc357520973"/>
      <w:r>
        <w:t>Background</w:t>
      </w:r>
      <w:bookmarkEnd w:id="11"/>
    </w:p>
    <w:p w:rsidR="00784394" w:rsidRPr="00B210FA" w:rsidRDefault="00784394" w:rsidP="00784394">
      <w:r>
        <w:t>&lt;Summary of need underlying the system&gt;</w:t>
      </w:r>
    </w:p>
    <w:p w:rsidR="00784394" w:rsidRDefault="00784394" w:rsidP="00784394">
      <w:pPr>
        <w:pStyle w:val="Heading2"/>
      </w:pPr>
      <w:bookmarkStart w:id="12" w:name="_Toc357520974"/>
      <w:r>
        <w:t>Operating Environment</w:t>
      </w:r>
      <w:bookmarkEnd w:id="12"/>
    </w:p>
    <w:p w:rsidR="00784394" w:rsidRPr="00042211" w:rsidRDefault="00784394" w:rsidP="00784394">
      <w:r>
        <w:t>&lt;High-level Description of operating environment for new system, typically including a diagram&gt;</w:t>
      </w:r>
    </w:p>
    <w:p w:rsidR="00784394" w:rsidRDefault="00784394" w:rsidP="00784394">
      <w:pPr>
        <w:pStyle w:val="Heading1"/>
        <w:keepLines/>
        <w:suppressAutoHyphens w:val="0"/>
        <w:spacing w:after="120"/>
        <w:ind w:left="0" w:hanging="851"/>
        <w:jc w:val="left"/>
      </w:pPr>
      <w:bookmarkStart w:id="13" w:name="_Toc357520975"/>
      <w:bookmarkEnd w:id="10"/>
      <w:r>
        <w:lastRenderedPageBreak/>
        <w:t>High-level Architecture</w:t>
      </w:r>
      <w:bookmarkEnd w:id="13"/>
    </w:p>
    <w:p w:rsidR="00784394" w:rsidRDefault="00784394" w:rsidP="00784394"/>
    <w:p w:rsidR="00784394" w:rsidRPr="007F0F17" w:rsidRDefault="00784394" w:rsidP="00784394">
      <w:pPr>
        <w:tabs>
          <w:tab w:val="left" w:pos="5434"/>
        </w:tabs>
      </w:pPr>
      <w:r>
        <w:tab/>
      </w:r>
    </w:p>
    <w:p w:rsidR="00784394" w:rsidRPr="007F0F17" w:rsidRDefault="00784394" w:rsidP="00784394">
      <w:pPr>
        <w:tabs>
          <w:tab w:val="left" w:pos="5434"/>
        </w:tabs>
      </w:pPr>
    </w:p>
    <w:p w:rsidR="00784394" w:rsidRDefault="00784394" w:rsidP="00784394">
      <w:pPr>
        <w:pStyle w:val="Heading1"/>
      </w:pPr>
      <w:bookmarkStart w:id="14" w:name="_Toc357520976"/>
      <w:r>
        <w:lastRenderedPageBreak/>
        <w:t>SYSTEM Semantics</w:t>
      </w:r>
      <w:bookmarkEnd w:id="14"/>
    </w:p>
    <w:p w:rsidR="00784394" w:rsidRPr="00CE7688" w:rsidRDefault="00784394" w:rsidP="00784394">
      <w:r>
        <w:t>&lt;describe requirements in terms of business processes, workflows, rules &gt;</w:t>
      </w:r>
    </w:p>
    <w:p w:rsidR="00784394" w:rsidRDefault="00784394" w:rsidP="00784394">
      <w:pPr>
        <w:pStyle w:val="Heading2"/>
      </w:pPr>
      <w:bookmarkStart w:id="15" w:name="_Toc357520977"/>
      <w:r>
        <w:t>Information Model</w:t>
      </w:r>
      <w:bookmarkEnd w:id="15"/>
    </w:p>
    <w:p w:rsidR="00784394" w:rsidRPr="00EE7A49" w:rsidRDefault="00784394" w:rsidP="00784394">
      <w:r>
        <w:t>&lt;key data entities / structures&gt;</w:t>
      </w:r>
    </w:p>
    <w:p w:rsidR="00784394" w:rsidRDefault="00784394" w:rsidP="00784394">
      <w:pPr>
        <w:pStyle w:val="Heading2"/>
      </w:pPr>
      <w:bookmarkStart w:id="16" w:name="_Toc357520978"/>
      <w:r>
        <w:t>Workflow / Process Descriptions</w:t>
      </w:r>
      <w:bookmarkEnd w:id="16"/>
    </w:p>
    <w:p w:rsidR="00784394" w:rsidRPr="00CE7688" w:rsidRDefault="00784394" w:rsidP="00784394">
      <w:r>
        <w:t>&lt;key system workflows, if relevant&gt;</w:t>
      </w:r>
    </w:p>
    <w:p w:rsidR="00784394" w:rsidRDefault="00784394" w:rsidP="00784394">
      <w:pPr>
        <w:pStyle w:val="Heading2"/>
      </w:pPr>
      <w:bookmarkStart w:id="17" w:name="_Toc357520979"/>
      <w:r>
        <w:t>Business Rules / Domain Content</w:t>
      </w:r>
      <w:bookmarkEnd w:id="17"/>
    </w:p>
    <w:p w:rsidR="00784394" w:rsidRPr="00CE7688" w:rsidRDefault="00784394" w:rsidP="00784394">
      <w:r>
        <w:t>&lt;features for representing and processing business rule&gt;</w:t>
      </w:r>
    </w:p>
    <w:p w:rsidR="00784394" w:rsidRPr="00655401" w:rsidRDefault="00784394" w:rsidP="00784394">
      <w:pPr>
        <w:pStyle w:val="Heading1"/>
      </w:pPr>
      <w:bookmarkStart w:id="18" w:name="_Toc357520980"/>
      <w:r>
        <w:lastRenderedPageBreak/>
        <w:t>D</w:t>
      </w:r>
      <w:bookmarkStart w:id="19" w:name="_GoBack"/>
      <w:bookmarkEnd w:id="19"/>
      <w:r>
        <w:t>eployment architecture</w:t>
      </w:r>
      <w:bookmarkEnd w:id="18"/>
    </w:p>
    <w:p w:rsidR="00784394" w:rsidRDefault="00784394" w:rsidP="00784394">
      <w:pPr>
        <w:pStyle w:val="Heading2"/>
      </w:pPr>
      <w:bookmarkStart w:id="20" w:name="_Toc357520981"/>
      <w:r>
        <w:t>Overview</w:t>
      </w:r>
      <w:bookmarkEnd w:id="20"/>
    </w:p>
    <w:p w:rsidR="00784394" w:rsidRPr="00F17838" w:rsidRDefault="00784394" w:rsidP="00784394"/>
    <w:p w:rsidR="00784394" w:rsidRDefault="00784394" w:rsidP="00784394">
      <w:pPr>
        <w:pStyle w:val="Heading2"/>
      </w:pPr>
      <w:bookmarkStart w:id="21" w:name="_Toc357520982"/>
      <w:r>
        <w:t>Persistence Architecture</w:t>
      </w:r>
      <w:bookmarkEnd w:id="21"/>
    </w:p>
    <w:p w:rsidR="00784394" w:rsidRPr="00FB3E39" w:rsidRDefault="00784394" w:rsidP="00784394">
      <w:r>
        <w:t>&lt;describe persistence structure&gt;</w:t>
      </w:r>
    </w:p>
    <w:p w:rsidR="00784394" w:rsidRDefault="00784394" w:rsidP="00784394">
      <w:pPr>
        <w:pStyle w:val="Heading2"/>
      </w:pPr>
      <w:bookmarkStart w:id="22" w:name="_Toc357520983"/>
      <w:r>
        <w:t>Services Architecture</w:t>
      </w:r>
      <w:bookmarkEnd w:id="22"/>
    </w:p>
    <w:p w:rsidR="00784394" w:rsidRPr="00FB3E39" w:rsidRDefault="00784394" w:rsidP="00784394">
      <w:r>
        <w:t>&lt;describe SOA structure&gt;</w:t>
      </w:r>
    </w:p>
    <w:p w:rsidR="00784394" w:rsidRDefault="00784394" w:rsidP="00784394">
      <w:pPr>
        <w:pStyle w:val="Heading2"/>
      </w:pPr>
      <w:bookmarkStart w:id="23" w:name="_Toc357520984"/>
      <w:r>
        <w:t>Application Architecture</w:t>
      </w:r>
      <w:bookmarkEnd w:id="23"/>
    </w:p>
    <w:p w:rsidR="00784394" w:rsidRDefault="00784394" w:rsidP="00784394">
      <w:r>
        <w:t>&lt;describe application structure&gt;</w:t>
      </w:r>
    </w:p>
    <w:p w:rsidR="00784394" w:rsidRDefault="00784394" w:rsidP="00784394">
      <w:pPr>
        <w:pStyle w:val="Heading2"/>
      </w:pPr>
      <w:bookmarkStart w:id="24" w:name="_Toc357520985"/>
      <w:r>
        <w:t>Presentation Architecture</w:t>
      </w:r>
      <w:bookmarkEnd w:id="24"/>
    </w:p>
    <w:p w:rsidR="00784394" w:rsidRPr="00FB3E39" w:rsidRDefault="00784394" w:rsidP="00784394">
      <w:r>
        <w:t>&lt;describe presentation structure&gt;</w:t>
      </w:r>
    </w:p>
    <w:p w:rsidR="00784394" w:rsidRPr="00FB3E39" w:rsidRDefault="00784394" w:rsidP="00784394"/>
    <w:p w:rsidR="00784394" w:rsidRDefault="00784394" w:rsidP="00784394">
      <w:pPr>
        <w:pStyle w:val="Heading1"/>
      </w:pPr>
      <w:bookmarkStart w:id="25" w:name="_Toc347496830"/>
      <w:bookmarkStart w:id="26" w:name="_Toc357520986"/>
      <w:r>
        <w:lastRenderedPageBreak/>
        <w:t>Security</w:t>
      </w:r>
      <w:bookmarkEnd w:id="25"/>
      <w:r>
        <w:t xml:space="preserve"> Architecture</w:t>
      </w:r>
      <w:bookmarkEnd w:id="26"/>
    </w:p>
    <w:p w:rsidR="00784394" w:rsidRDefault="00784394" w:rsidP="00784394">
      <w:pPr>
        <w:pStyle w:val="Heading2"/>
      </w:pPr>
      <w:bookmarkStart w:id="27" w:name="_Ref347222025"/>
      <w:bookmarkStart w:id="28" w:name="_Toc347496831"/>
      <w:bookmarkStart w:id="29" w:name="_Toc357520987"/>
      <w:r>
        <w:t>Authentication</w:t>
      </w:r>
      <w:bookmarkEnd w:id="27"/>
      <w:bookmarkEnd w:id="28"/>
      <w:bookmarkEnd w:id="29"/>
    </w:p>
    <w:p w:rsidR="00784394" w:rsidRPr="00C52ACC" w:rsidRDefault="00784394" w:rsidP="00784394">
      <w:r>
        <w:t>&lt;Describe user and system authentication&gt;</w:t>
      </w:r>
    </w:p>
    <w:p w:rsidR="00784394" w:rsidRDefault="00784394" w:rsidP="00784394">
      <w:pPr>
        <w:pStyle w:val="Heading3"/>
        <w:keepLines/>
        <w:suppressAutoHyphens w:val="0"/>
        <w:spacing w:after="120"/>
        <w:ind w:left="851" w:hanging="851"/>
        <w:jc w:val="left"/>
      </w:pPr>
      <w:bookmarkStart w:id="30" w:name="_Toc357520988"/>
      <w:r>
        <w:t>Password Strength and validity period</w:t>
      </w:r>
      <w:bookmarkEnd w:id="30"/>
    </w:p>
    <w:p w:rsidR="00784394" w:rsidRPr="00E25F7F" w:rsidRDefault="00784394" w:rsidP="00784394">
      <w:r>
        <w:t>&lt;Describe password-based authentication&gt;</w:t>
      </w:r>
    </w:p>
    <w:p w:rsidR="00784394" w:rsidRDefault="00784394" w:rsidP="00784394">
      <w:pPr>
        <w:pStyle w:val="Heading2"/>
      </w:pPr>
      <w:bookmarkStart w:id="31" w:name="_Toc347496832"/>
      <w:bookmarkStart w:id="32" w:name="_Toc357520989"/>
      <w:r>
        <w:t>Authorisation</w:t>
      </w:r>
      <w:bookmarkEnd w:id="31"/>
      <w:bookmarkEnd w:id="32"/>
    </w:p>
    <w:p w:rsidR="00784394" w:rsidRPr="00A05DC9" w:rsidRDefault="00784394" w:rsidP="00784394">
      <w:r>
        <w:t>&lt;Describe user authorisation facilities&gt;</w:t>
      </w:r>
    </w:p>
    <w:p w:rsidR="00784394" w:rsidRDefault="00784394" w:rsidP="00784394">
      <w:pPr>
        <w:pStyle w:val="Heading2"/>
      </w:pPr>
      <w:bookmarkStart w:id="33" w:name="_Toc357520990"/>
      <w:r>
        <w:t>Audit</w:t>
      </w:r>
      <w:bookmarkEnd w:id="33"/>
    </w:p>
    <w:p w:rsidR="00784394" w:rsidRPr="00461F9C" w:rsidRDefault="00784394" w:rsidP="00784394">
      <w:r>
        <w:t>&lt;Describe audit trail facilities&gt;.</w:t>
      </w:r>
    </w:p>
    <w:p w:rsidR="00784394" w:rsidRDefault="00784394" w:rsidP="00784394">
      <w:pPr>
        <w:pStyle w:val="Heading2"/>
      </w:pPr>
      <w:bookmarkStart w:id="34" w:name="_Toc357520991"/>
      <w:r>
        <w:t>Data Integrity</w:t>
      </w:r>
      <w:bookmarkEnd w:id="34"/>
    </w:p>
    <w:p w:rsidR="00784394" w:rsidRDefault="00784394" w:rsidP="00784394">
      <w:r>
        <w:t>&lt;Describe data integrity features&gt;.</w:t>
      </w:r>
    </w:p>
    <w:p w:rsidR="00784394" w:rsidRDefault="00784394" w:rsidP="00784394">
      <w:pPr>
        <w:pStyle w:val="Heading2"/>
      </w:pPr>
      <w:bookmarkStart w:id="35" w:name="_Toc357520992"/>
      <w:r>
        <w:t>Non-repudiation</w:t>
      </w:r>
      <w:bookmarkEnd w:id="35"/>
    </w:p>
    <w:p w:rsidR="00784394" w:rsidRPr="00CD1DF2" w:rsidRDefault="00784394" w:rsidP="00784394">
      <w:r>
        <w:t>&lt;Describe non-repudiation features&gt;.</w:t>
      </w:r>
    </w:p>
    <w:p w:rsidR="00784394" w:rsidRDefault="00784394" w:rsidP="00784394">
      <w:pPr>
        <w:pStyle w:val="Heading1"/>
      </w:pPr>
      <w:bookmarkStart w:id="36" w:name="_Toc357520993"/>
      <w:r>
        <w:lastRenderedPageBreak/>
        <w:t>Technical Capabilities</w:t>
      </w:r>
      <w:bookmarkEnd w:id="36"/>
    </w:p>
    <w:p w:rsidR="00784394" w:rsidRDefault="00784394" w:rsidP="00784394">
      <w:pPr>
        <w:pStyle w:val="Heading2"/>
      </w:pPr>
      <w:bookmarkStart w:id="37" w:name="_Toc357520994"/>
      <w:r>
        <w:t>Availability Architecture</w:t>
      </w:r>
      <w:bookmarkEnd w:id="37"/>
    </w:p>
    <w:p w:rsidR="00784394" w:rsidRPr="00694721" w:rsidRDefault="00784394" w:rsidP="00784394">
      <w:pPr>
        <w:pStyle w:val="Heading3"/>
        <w:keepLines/>
        <w:suppressAutoHyphens w:val="0"/>
        <w:spacing w:after="120"/>
        <w:ind w:left="851" w:hanging="851"/>
        <w:jc w:val="left"/>
      </w:pPr>
      <w:bookmarkStart w:id="38" w:name="_Toc357520995"/>
      <w:r>
        <w:t>Failure Modes</w:t>
      </w:r>
      <w:bookmarkEnd w:id="38"/>
    </w:p>
    <w:p w:rsidR="00784394" w:rsidRDefault="00784394" w:rsidP="00784394">
      <w:r>
        <w:t>&lt;describe redundant architecture&gt;</w:t>
      </w:r>
    </w:p>
    <w:p w:rsidR="00784394" w:rsidRDefault="00784394" w:rsidP="00784394">
      <w:pPr>
        <w:pStyle w:val="Heading3"/>
        <w:keepLines/>
        <w:suppressAutoHyphens w:val="0"/>
        <w:spacing w:after="120"/>
        <w:ind w:left="851" w:hanging="851"/>
        <w:jc w:val="left"/>
      </w:pPr>
      <w:bookmarkStart w:id="39" w:name="_Toc357520996"/>
      <w:r>
        <w:t>Disaster Recovery</w:t>
      </w:r>
      <w:bookmarkEnd w:id="39"/>
    </w:p>
    <w:p w:rsidR="00784394" w:rsidRPr="00694721" w:rsidRDefault="00784394" w:rsidP="00784394">
      <w:r>
        <w:t>&lt;disaster recovery feature&gt;</w:t>
      </w:r>
    </w:p>
    <w:p w:rsidR="00784394" w:rsidRDefault="00784394" w:rsidP="00784394">
      <w:pPr>
        <w:pStyle w:val="Heading2"/>
      </w:pPr>
      <w:bookmarkStart w:id="40" w:name="_Toc357520997"/>
      <w:r>
        <w:t>Instrumenting</w:t>
      </w:r>
      <w:bookmarkEnd w:id="40"/>
    </w:p>
    <w:p w:rsidR="00784394" w:rsidRDefault="00784394" w:rsidP="00784394">
      <w:r>
        <w:t>&lt;System instrumentation features&gt;</w:t>
      </w:r>
    </w:p>
    <w:p w:rsidR="00784394" w:rsidRDefault="00784394" w:rsidP="00784394">
      <w:pPr>
        <w:pStyle w:val="Heading2"/>
      </w:pPr>
      <w:bookmarkStart w:id="41" w:name="_Toc357520998"/>
      <w:r>
        <w:t>Scalability</w:t>
      </w:r>
      <w:bookmarkEnd w:id="41"/>
    </w:p>
    <w:p w:rsidR="00784394" w:rsidRPr="00FF1208" w:rsidRDefault="00784394" w:rsidP="00784394">
      <w:r>
        <w:t>&lt;Scaling capabilities&gt;</w:t>
      </w:r>
    </w:p>
    <w:p w:rsidR="00784394" w:rsidRDefault="00784394" w:rsidP="00784394">
      <w:pPr>
        <w:pStyle w:val="Heading2"/>
      </w:pPr>
      <w:bookmarkStart w:id="42" w:name="_Toc357520999"/>
      <w:r>
        <w:t>Platform Portability</w:t>
      </w:r>
      <w:bookmarkEnd w:id="42"/>
    </w:p>
    <w:p w:rsidR="00784394" w:rsidRPr="003D1DDB" w:rsidRDefault="00784394" w:rsidP="00784394">
      <w:r>
        <w:t>&lt;Ability to deploy on platforms&gt;</w:t>
      </w:r>
    </w:p>
    <w:p w:rsidR="00784394" w:rsidRDefault="00784394" w:rsidP="00784394">
      <w:pPr>
        <w:pStyle w:val="Heading2"/>
      </w:pPr>
      <w:bookmarkStart w:id="43" w:name="_Toc357521000"/>
      <w:r>
        <w:t>Configurability</w:t>
      </w:r>
      <w:bookmarkEnd w:id="43"/>
    </w:p>
    <w:p w:rsidR="00784394" w:rsidRPr="00D23A43" w:rsidRDefault="00784394" w:rsidP="00784394">
      <w:r>
        <w:t>&lt;User configuration&gt;</w:t>
      </w:r>
    </w:p>
    <w:p w:rsidR="00784394" w:rsidRDefault="00784394" w:rsidP="00784394">
      <w:pPr>
        <w:pStyle w:val="Heading1"/>
      </w:pPr>
      <w:bookmarkStart w:id="44" w:name="_Toc357521001"/>
      <w:r>
        <w:lastRenderedPageBreak/>
        <w:t>Data Management</w:t>
      </w:r>
      <w:bookmarkEnd w:id="44"/>
    </w:p>
    <w:p w:rsidR="00784394" w:rsidRPr="00655401" w:rsidRDefault="00784394" w:rsidP="00784394">
      <w:pPr>
        <w:pStyle w:val="Heading2"/>
      </w:pPr>
      <w:bookmarkStart w:id="45" w:name="_Toc357521002"/>
      <w:r>
        <w:t>Backup and Recovery</w:t>
      </w:r>
      <w:bookmarkEnd w:id="45"/>
    </w:p>
    <w:p w:rsidR="00784394" w:rsidRDefault="00784394" w:rsidP="00784394">
      <w:r>
        <w:t>&lt;Describe backup / recovery capability&gt;.</w:t>
      </w:r>
    </w:p>
    <w:p w:rsidR="00784394" w:rsidRDefault="00784394" w:rsidP="00784394">
      <w:pPr>
        <w:pStyle w:val="Heading2"/>
      </w:pPr>
      <w:bookmarkStart w:id="46" w:name="_Toc357521003"/>
      <w:r>
        <w:t>Archiving</w:t>
      </w:r>
      <w:bookmarkEnd w:id="46"/>
    </w:p>
    <w:p w:rsidR="00784394" w:rsidRDefault="00784394" w:rsidP="00784394">
      <w:r>
        <w:t>&lt;Describe archive capability&gt;</w:t>
      </w:r>
    </w:p>
    <w:p w:rsidR="00784394" w:rsidRDefault="00784394" w:rsidP="00784394">
      <w:pPr>
        <w:pStyle w:val="Heading2"/>
      </w:pPr>
      <w:bookmarkStart w:id="47" w:name="_Toc357521004"/>
      <w:r>
        <w:t>Data Remediation</w:t>
      </w:r>
      <w:bookmarkEnd w:id="47"/>
    </w:p>
    <w:p w:rsidR="00784394" w:rsidRPr="0059248F" w:rsidRDefault="00784394" w:rsidP="00784394">
      <w:r>
        <w:t>&lt;Describe ability to do with post-hoc fine-grained correction of data corruption, or other detailed data problems that would ordinarily require data migration.&gt;</w:t>
      </w:r>
    </w:p>
    <w:p w:rsidR="00784394" w:rsidRDefault="00784394" w:rsidP="00784394">
      <w:pPr>
        <w:pStyle w:val="Heading2"/>
      </w:pPr>
      <w:bookmarkStart w:id="48" w:name="_Toc357521005"/>
      <w:r>
        <w:t>Data Dump and Load</w:t>
      </w:r>
      <w:bookmarkEnd w:id="48"/>
    </w:p>
    <w:p w:rsidR="00784394" w:rsidRPr="008C0E26" w:rsidRDefault="00784394" w:rsidP="00784394">
      <w:r>
        <w:t>&lt;Describe dump/load capability&gt;</w:t>
      </w:r>
    </w:p>
    <w:p w:rsidR="00784394" w:rsidRDefault="00784394" w:rsidP="00784394">
      <w:pPr>
        <w:pStyle w:val="Heading1"/>
      </w:pPr>
      <w:bookmarkStart w:id="49" w:name="_Toc357521006"/>
      <w:r>
        <w:lastRenderedPageBreak/>
        <w:t>Standards Support and Conformance</w:t>
      </w:r>
      <w:bookmarkEnd w:id="49"/>
    </w:p>
    <w:p w:rsidR="00784394" w:rsidRDefault="00784394" w:rsidP="00784394">
      <w:r>
        <w:t>The xxx System uses several standards and specifications that allow it to interoperate with other systems.  These include:</w:t>
      </w:r>
    </w:p>
    <w:p w:rsidR="00784394" w:rsidRDefault="00784394" w:rsidP="00275A02">
      <w:pPr>
        <w:keepNext w:val="0"/>
        <w:keepLines/>
        <w:numPr>
          <w:ilvl w:val="0"/>
          <w:numId w:val="8"/>
        </w:numPr>
        <w:suppressAutoHyphens w:val="0"/>
        <w:spacing w:after="120"/>
        <w:jc w:val="left"/>
      </w:pPr>
      <w:proofErr w:type="spellStart"/>
      <w:r>
        <w:t>openEHR</w:t>
      </w:r>
      <w:proofErr w:type="spellEnd"/>
      <w:r>
        <w:t xml:space="preserve"> Reference and Archetype Models</w:t>
      </w:r>
    </w:p>
    <w:p w:rsidR="00784394" w:rsidRPr="007D4C3F" w:rsidRDefault="00784394" w:rsidP="00275A02">
      <w:pPr>
        <w:keepNext w:val="0"/>
        <w:keepLines/>
        <w:numPr>
          <w:ilvl w:val="0"/>
          <w:numId w:val="8"/>
        </w:numPr>
        <w:suppressAutoHyphens w:val="0"/>
        <w:spacing w:after="120"/>
        <w:jc w:val="left"/>
        <w:rPr>
          <w:lang w:val="fr-FR"/>
        </w:rPr>
      </w:pPr>
      <w:r w:rsidRPr="007D4C3F">
        <w:rPr>
          <w:lang w:val="fr-FR"/>
        </w:rPr>
        <w:t xml:space="preserve">HL7 </w:t>
      </w:r>
      <w:proofErr w:type="spellStart"/>
      <w:r w:rsidRPr="007D4C3F">
        <w:rPr>
          <w:lang w:val="fr-FR"/>
        </w:rPr>
        <w:t>Clinical</w:t>
      </w:r>
      <w:proofErr w:type="spellEnd"/>
      <w:r w:rsidRPr="007D4C3F">
        <w:rPr>
          <w:lang w:val="fr-FR"/>
        </w:rPr>
        <w:t xml:space="preserve"> Document Architecture (CDA)</w:t>
      </w:r>
    </w:p>
    <w:p w:rsidR="00784394" w:rsidRDefault="00784394" w:rsidP="00275A02">
      <w:pPr>
        <w:keepNext w:val="0"/>
        <w:keepLines/>
        <w:numPr>
          <w:ilvl w:val="0"/>
          <w:numId w:val="8"/>
        </w:numPr>
        <w:suppressAutoHyphens w:val="0"/>
        <w:spacing w:after="120"/>
        <w:jc w:val="left"/>
      </w:pPr>
      <w:r>
        <w:t xml:space="preserve">Extensible </w:t>
      </w:r>
      <w:proofErr w:type="spellStart"/>
      <w:r>
        <w:t>Markup</w:t>
      </w:r>
      <w:proofErr w:type="spellEnd"/>
      <w:r>
        <w:t xml:space="preserve"> Language (XML)</w:t>
      </w:r>
    </w:p>
    <w:p w:rsidR="00784394" w:rsidRDefault="00784394" w:rsidP="00275A02">
      <w:pPr>
        <w:keepNext w:val="0"/>
        <w:keepLines/>
        <w:numPr>
          <w:ilvl w:val="0"/>
          <w:numId w:val="8"/>
        </w:numPr>
        <w:suppressAutoHyphens w:val="0"/>
        <w:spacing w:after="120"/>
        <w:jc w:val="left"/>
      </w:pPr>
      <w:r>
        <w:t xml:space="preserve">Extensible Stylesheet Language Transformations (XSLT)  </w:t>
      </w:r>
    </w:p>
    <w:p w:rsidR="00784394" w:rsidRDefault="00784394" w:rsidP="00275A02">
      <w:pPr>
        <w:keepNext w:val="0"/>
        <w:keepLines/>
        <w:numPr>
          <w:ilvl w:val="0"/>
          <w:numId w:val="8"/>
        </w:numPr>
        <w:suppressAutoHyphens w:val="0"/>
        <w:spacing w:after="120"/>
        <w:jc w:val="left"/>
      </w:pPr>
      <w:r>
        <w:t>HTML 4</w:t>
      </w:r>
    </w:p>
    <w:p w:rsidR="00784394" w:rsidRDefault="00784394" w:rsidP="00275A02">
      <w:pPr>
        <w:keepNext w:val="0"/>
        <w:keepLines/>
        <w:numPr>
          <w:ilvl w:val="0"/>
          <w:numId w:val="8"/>
        </w:numPr>
        <w:suppressAutoHyphens w:val="0"/>
        <w:spacing w:after="120"/>
        <w:jc w:val="left"/>
      </w:pPr>
      <w:proofErr w:type="gramStart"/>
      <w:r>
        <w:t>CSS ?</w:t>
      </w:r>
      <w:proofErr w:type="gramEnd"/>
    </w:p>
    <w:p w:rsidR="00784394" w:rsidRDefault="00784394" w:rsidP="00275A02">
      <w:pPr>
        <w:keepNext w:val="0"/>
        <w:keepLines/>
        <w:numPr>
          <w:ilvl w:val="0"/>
          <w:numId w:val="8"/>
        </w:numPr>
        <w:suppressAutoHyphens w:val="0"/>
        <w:spacing w:after="120"/>
        <w:jc w:val="left"/>
      </w:pPr>
      <w:r>
        <w:t>HTTP 1.1</w:t>
      </w:r>
    </w:p>
    <w:p w:rsidR="00784394" w:rsidRDefault="00784394" w:rsidP="00275A02">
      <w:pPr>
        <w:keepNext w:val="0"/>
        <w:keepLines/>
        <w:numPr>
          <w:ilvl w:val="0"/>
          <w:numId w:val="8"/>
        </w:numPr>
        <w:suppressAutoHyphens w:val="0"/>
        <w:spacing w:after="120"/>
        <w:jc w:val="left"/>
      </w:pPr>
      <w:r>
        <w:t>NASH - PKI</w:t>
      </w:r>
    </w:p>
    <w:p w:rsidR="00784394" w:rsidRDefault="00784394" w:rsidP="00784394">
      <w:pPr>
        <w:pStyle w:val="Heading1"/>
        <w:keepLines/>
        <w:suppressAutoHyphens w:val="0"/>
        <w:spacing w:after="120"/>
        <w:ind w:left="0" w:hanging="851"/>
        <w:jc w:val="left"/>
      </w:pPr>
      <w:bookmarkStart w:id="50" w:name="_Toc357521007"/>
      <w:r>
        <w:lastRenderedPageBreak/>
        <w:t>Internationalisation and Localisation</w:t>
      </w:r>
      <w:bookmarkEnd w:id="50"/>
    </w:p>
    <w:p w:rsidR="00784394" w:rsidRPr="001F161D" w:rsidRDefault="00784394" w:rsidP="00784394">
      <w:r>
        <w:t>&lt;i18n and i10n facilities&gt;.</w:t>
      </w:r>
    </w:p>
    <w:p w:rsidR="00784394" w:rsidRPr="00655401" w:rsidRDefault="00784394" w:rsidP="00784394"/>
    <w:p w:rsidR="00784394" w:rsidRDefault="00784394" w:rsidP="00784394">
      <w:pPr>
        <w:pStyle w:val="Heading1"/>
        <w:keepLines/>
        <w:suppressAutoHyphens w:val="0"/>
        <w:spacing w:after="120"/>
        <w:ind w:left="0" w:hanging="851"/>
        <w:jc w:val="left"/>
      </w:pPr>
      <w:bookmarkStart w:id="51" w:name="_Toc346618747"/>
      <w:bookmarkStart w:id="52" w:name="_Toc346620041"/>
      <w:bookmarkStart w:id="53" w:name="_Toc346622714"/>
      <w:bookmarkStart w:id="54" w:name="_Toc346622870"/>
      <w:bookmarkStart w:id="55" w:name="_Toc346635750"/>
      <w:bookmarkStart w:id="56" w:name="_Toc346637828"/>
      <w:bookmarkStart w:id="57" w:name="_Toc346638158"/>
      <w:bookmarkStart w:id="58" w:name="_Toc346638354"/>
      <w:bookmarkStart w:id="59" w:name="_Toc346639347"/>
      <w:bookmarkStart w:id="60" w:name="_Toc346639543"/>
      <w:bookmarkStart w:id="61" w:name="_Toc346639939"/>
      <w:bookmarkStart w:id="62" w:name="_Toc346790531"/>
      <w:bookmarkStart w:id="63" w:name="_Toc346883189"/>
      <w:bookmarkStart w:id="64" w:name="_Toc346897862"/>
      <w:bookmarkStart w:id="65" w:name="_Toc347220232"/>
      <w:bookmarkStart w:id="66" w:name="_Toc347220803"/>
      <w:bookmarkStart w:id="67" w:name="_Toc347225878"/>
      <w:bookmarkStart w:id="68" w:name="_Toc347325408"/>
      <w:bookmarkStart w:id="69" w:name="_Toc347407763"/>
      <w:bookmarkStart w:id="70" w:name="_Toc347409387"/>
      <w:bookmarkStart w:id="71" w:name="_Toc347410035"/>
      <w:bookmarkStart w:id="72" w:name="_Toc347410321"/>
      <w:bookmarkStart w:id="73" w:name="_Toc347410607"/>
      <w:bookmarkStart w:id="74" w:name="_Toc347415317"/>
      <w:bookmarkStart w:id="75" w:name="_Toc347415603"/>
      <w:bookmarkStart w:id="76" w:name="_Toc347415904"/>
      <w:bookmarkStart w:id="77" w:name="_Toc347325412"/>
      <w:bookmarkStart w:id="78" w:name="_Toc347407767"/>
      <w:bookmarkStart w:id="79" w:name="_Toc347409391"/>
      <w:bookmarkStart w:id="80" w:name="_Toc347410039"/>
      <w:bookmarkStart w:id="81" w:name="_Toc347410325"/>
      <w:bookmarkStart w:id="82" w:name="_Toc347410611"/>
      <w:bookmarkStart w:id="83" w:name="_Toc347415321"/>
      <w:bookmarkStart w:id="84" w:name="_Toc347415607"/>
      <w:bookmarkStart w:id="85" w:name="_Toc347415908"/>
      <w:bookmarkStart w:id="86" w:name="_Toc347409394"/>
      <w:bookmarkStart w:id="87" w:name="_Toc347410042"/>
      <w:bookmarkStart w:id="88" w:name="_Toc347410328"/>
      <w:bookmarkStart w:id="89" w:name="_Toc347410614"/>
      <w:bookmarkStart w:id="90" w:name="_Toc347415324"/>
      <w:bookmarkStart w:id="91" w:name="_Toc347415610"/>
      <w:bookmarkStart w:id="92" w:name="_Toc347415911"/>
      <w:bookmarkStart w:id="93" w:name="_Toc347409401"/>
      <w:bookmarkStart w:id="94" w:name="_Toc347410049"/>
      <w:bookmarkStart w:id="95" w:name="_Toc347410335"/>
      <w:bookmarkStart w:id="96" w:name="_Toc347410621"/>
      <w:bookmarkStart w:id="97" w:name="_Toc347415331"/>
      <w:bookmarkStart w:id="98" w:name="_Toc347415617"/>
      <w:bookmarkStart w:id="99" w:name="_Toc347415918"/>
      <w:bookmarkStart w:id="100" w:name="_Toc346620047"/>
      <w:bookmarkStart w:id="101" w:name="_Toc346622720"/>
      <w:bookmarkStart w:id="102" w:name="_Toc346622876"/>
      <w:bookmarkStart w:id="103" w:name="_Toc346635756"/>
      <w:bookmarkStart w:id="104" w:name="_Toc346637834"/>
      <w:bookmarkStart w:id="105" w:name="_Toc346638164"/>
      <w:bookmarkStart w:id="106" w:name="_Toc346638360"/>
      <w:bookmarkStart w:id="107" w:name="_Toc346639353"/>
      <w:bookmarkStart w:id="108" w:name="_Toc346639549"/>
      <w:bookmarkStart w:id="109" w:name="_Toc346639945"/>
      <w:bookmarkStart w:id="110" w:name="_Toc346790537"/>
      <w:bookmarkStart w:id="111" w:name="_Toc346883195"/>
      <w:bookmarkStart w:id="112" w:name="_Toc346897868"/>
      <w:bookmarkStart w:id="113" w:name="_Toc347220238"/>
      <w:bookmarkStart w:id="114" w:name="_Toc347220809"/>
      <w:bookmarkStart w:id="115" w:name="_Toc347225884"/>
      <w:bookmarkStart w:id="116" w:name="_Toc347325415"/>
      <w:bookmarkStart w:id="117" w:name="_Toc347407770"/>
      <w:bookmarkStart w:id="118" w:name="_Toc347409403"/>
      <w:bookmarkStart w:id="119" w:name="_Toc347410051"/>
      <w:bookmarkStart w:id="120" w:name="_Toc347410337"/>
      <w:bookmarkStart w:id="121" w:name="_Toc347410623"/>
      <w:bookmarkStart w:id="122" w:name="_Toc347415333"/>
      <w:bookmarkStart w:id="123" w:name="_Toc347415619"/>
      <w:bookmarkStart w:id="124" w:name="_Toc347415920"/>
      <w:bookmarkStart w:id="125" w:name="_Toc346618758"/>
      <w:bookmarkStart w:id="126" w:name="_Toc346620053"/>
      <w:bookmarkStart w:id="127" w:name="_Toc346622726"/>
      <w:bookmarkStart w:id="128" w:name="_Toc346622882"/>
      <w:bookmarkStart w:id="129" w:name="_Toc346635762"/>
      <w:bookmarkStart w:id="130" w:name="_Toc346637840"/>
      <w:bookmarkStart w:id="131" w:name="_Toc346638170"/>
      <w:bookmarkStart w:id="132" w:name="_Toc346638366"/>
      <w:bookmarkStart w:id="133" w:name="_Toc346639359"/>
      <w:bookmarkStart w:id="134" w:name="_Toc346639555"/>
      <w:bookmarkStart w:id="135" w:name="_Toc346639951"/>
      <w:bookmarkStart w:id="136" w:name="_Toc346790543"/>
      <w:bookmarkStart w:id="137" w:name="_Toc346883201"/>
      <w:bookmarkStart w:id="138" w:name="_Toc346897874"/>
      <w:bookmarkStart w:id="139" w:name="_Toc347220245"/>
      <w:bookmarkStart w:id="140" w:name="_Toc347220816"/>
      <w:bookmarkStart w:id="141" w:name="_Toc347225892"/>
      <w:bookmarkStart w:id="142" w:name="_Toc347325423"/>
      <w:bookmarkStart w:id="143" w:name="_Toc347407778"/>
      <w:bookmarkStart w:id="144" w:name="_Toc347409411"/>
      <w:bookmarkStart w:id="145" w:name="_Toc347410059"/>
      <w:bookmarkStart w:id="146" w:name="_Toc347410345"/>
      <w:bookmarkStart w:id="147" w:name="_Toc347410631"/>
      <w:bookmarkStart w:id="148" w:name="_Toc347415341"/>
      <w:bookmarkStart w:id="149" w:name="_Toc347415627"/>
      <w:bookmarkStart w:id="150" w:name="_Toc347415928"/>
      <w:bookmarkStart w:id="151" w:name="_Toc346618760"/>
      <w:bookmarkStart w:id="152" w:name="_Toc346620055"/>
      <w:bookmarkStart w:id="153" w:name="_Toc346622728"/>
      <w:bookmarkStart w:id="154" w:name="_Toc346622884"/>
      <w:bookmarkStart w:id="155" w:name="_Toc346635764"/>
      <w:bookmarkStart w:id="156" w:name="_Toc346637842"/>
      <w:bookmarkStart w:id="157" w:name="_Toc346638172"/>
      <w:bookmarkStart w:id="158" w:name="_Toc346638368"/>
      <w:bookmarkStart w:id="159" w:name="_Toc346639361"/>
      <w:bookmarkStart w:id="160" w:name="_Toc346639557"/>
      <w:bookmarkStart w:id="161" w:name="_Toc346639953"/>
      <w:bookmarkStart w:id="162" w:name="_Toc346790545"/>
      <w:bookmarkStart w:id="163" w:name="_Toc346883203"/>
      <w:bookmarkStart w:id="164" w:name="_Toc346897876"/>
      <w:bookmarkStart w:id="165" w:name="_Toc347220247"/>
      <w:bookmarkStart w:id="166" w:name="_Toc347220818"/>
      <w:bookmarkStart w:id="167" w:name="_Toc347225894"/>
      <w:bookmarkStart w:id="168" w:name="_Toc347325425"/>
      <w:bookmarkStart w:id="169" w:name="_Toc347407780"/>
      <w:bookmarkStart w:id="170" w:name="_Toc347409413"/>
      <w:bookmarkStart w:id="171" w:name="_Toc347410061"/>
      <w:bookmarkStart w:id="172" w:name="_Toc347410347"/>
      <w:bookmarkStart w:id="173" w:name="_Toc347410633"/>
      <w:bookmarkStart w:id="174" w:name="_Toc347415343"/>
      <w:bookmarkStart w:id="175" w:name="_Toc347415629"/>
      <w:bookmarkStart w:id="176" w:name="_Toc347415930"/>
      <w:bookmarkStart w:id="177" w:name="_Toc347409434"/>
      <w:bookmarkStart w:id="178" w:name="_Toc347410082"/>
      <w:bookmarkStart w:id="179" w:name="_Toc347410368"/>
      <w:bookmarkStart w:id="180" w:name="_Toc347410654"/>
      <w:bookmarkStart w:id="181" w:name="_Toc347415364"/>
      <w:bookmarkStart w:id="182" w:name="_Toc347415650"/>
      <w:bookmarkStart w:id="183" w:name="_Toc347415951"/>
      <w:bookmarkStart w:id="184" w:name="_Toc347409435"/>
      <w:bookmarkStart w:id="185" w:name="_Toc347410083"/>
      <w:bookmarkStart w:id="186" w:name="_Toc347410369"/>
      <w:bookmarkStart w:id="187" w:name="_Toc347410655"/>
      <w:bookmarkStart w:id="188" w:name="_Toc347415365"/>
      <w:bookmarkStart w:id="189" w:name="_Toc347415651"/>
      <w:bookmarkStart w:id="190" w:name="_Toc347415952"/>
      <w:bookmarkStart w:id="191" w:name="_Toc347409436"/>
      <w:bookmarkStart w:id="192" w:name="_Toc347410084"/>
      <w:bookmarkStart w:id="193" w:name="_Toc347410370"/>
      <w:bookmarkStart w:id="194" w:name="_Toc347410656"/>
      <w:bookmarkStart w:id="195" w:name="_Toc347415366"/>
      <w:bookmarkStart w:id="196" w:name="_Toc347415652"/>
      <w:bookmarkStart w:id="197" w:name="_Toc347415953"/>
      <w:bookmarkStart w:id="198" w:name="_Toc347409438"/>
      <w:bookmarkStart w:id="199" w:name="_Toc347410086"/>
      <w:bookmarkStart w:id="200" w:name="_Toc347410372"/>
      <w:bookmarkStart w:id="201" w:name="_Toc347410658"/>
      <w:bookmarkStart w:id="202" w:name="_Toc347415368"/>
      <w:bookmarkStart w:id="203" w:name="_Toc347415654"/>
      <w:bookmarkStart w:id="204" w:name="_Toc347415955"/>
      <w:bookmarkStart w:id="205" w:name="_Toc347409439"/>
      <w:bookmarkStart w:id="206" w:name="_Toc347410087"/>
      <w:bookmarkStart w:id="207" w:name="_Toc347410373"/>
      <w:bookmarkStart w:id="208" w:name="_Toc347410659"/>
      <w:bookmarkStart w:id="209" w:name="_Toc347415369"/>
      <w:bookmarkStart w:id="210" w:name="_Toc347415655"/>
      <w:bookmarkStart w:id="211" w:name="_Toc347415956"/>
      <w:bookmarkStart w:id="212" w:name="_Toc347409440"/>
      <w:bookmarkStart w:id="213" w:name="_Toc347410088"/>
      <w:bookmarkStart w:id="214" w:name="_Toc347410374"/>
      <w:bookmarkStart w:id="215" w:name="_Toc347410660"/>
      <w:bookmarkStart w:id="216" w:name="_Toc347415370"/>
      <w:bookmarkStart w:id="217" w:name="_Toc347415656"/>
      <w:bookmarkStart w:id="218" w:name="_Toc347415957"/>
      <w:bookmarkStart w:id="219" w:name="_Toc347409445"/>
      <w:bookmarkStart w:id="220" w:name="_Toc347410093"/>
      <w:bookmarkStart w:id="221" w:name="_Toc347410379"/>
      <w:bookmarkStart w:id="222" w:name="_Toc347410665"/>
      <w:bookmarkStart w:id="223" w:name="_Toc347415375"/>
      <w:bookmarkStart w:id="224" w:name="_Toc347415661"/>
      <w:bookmarkStart w:id="225" w:name="_Toc347415962"/>
      <w:bookmarkStart w:id="226" w:name="_Toc347409446"/>
      <w:bookmarkStart w:id="227" w:name="_Toc347410094"/>
      <w:bookmarkStart w:id="228" w:name="_Toc347410380"/>
      <w:bookmarkStart w:id="229" w:name="_Toc347410666"/>
      <w:bookmarkStart w:id="230" w:name="_Toc347415376"/>
      <w:bookmarkStart w:id="231" w:name="_Toc347415662"/>
      <w:bookmarkStart w:id="232" w:name="_Toc347415963"/>
      <w:bookmarkStart w:id="233" w:name="_Toc347409451"/>
      <w:bookmarkStart w:id="234" w:name="_Toc347410099"/>
      <w:bookmarkStart w:id="235" w:name="_Toc347410385"/>
      <w:bookmarkStart w:id="236" w:name="_Toc347410671"/>
      <w:bookmarkStart w:id="237" w:name="_Toc347415381"/>
      <w:bookmarkStart w:id="238" w:name="_Toc347415667"/>
      <w:bookmarkStart w:id="239" w:name="_Toc347415968"/>
      <w:bookmarkStart w:id="240" w:name="_Toc346635785"/>
      <w:bookmarkStart w:id="241" w:name="_Toc346637863"/>
      <w:bookmarkStart w:id="242" w:name="_Toc346638193"/>
      <w:bookmarkStart w:id="243" w:name="_Toc346638389"/>
      <w:bookmarkStart w:id="244" w:name="_Toc346639382"/>
      <w:bookmarkStart w:id="245" w:name="_Toc346639578"/>
      <w:bookmarkStart w:id="246" w:name="_Toc346639974"/>
      <w:bookmarkStart w:id="247" w:name="_Toc346790570"/>
      <w:bookmarkStart w:id="248" w:name="_Toc346883228"/>
      <w:bookmarkStart w:id="249" w:name="_Toc346897901"/>
      <w:bookmarkStart w:id="250" w:name="_Toc347220272"/>
      <w:bookmarkStart w:id="251" w:name="_Toc347220843"/>
      <w:bookmarkStart w:id="252" w:name="_Toc347225919"/>
      <w:bookmarkStart w:id="253" w:name="_Toc347325451"/>
      <w:bookmarkStart w:id="254" w:name="_Toc347407805"/>
      <w:bookmarkStart w:id="255" w:name="_Toc347409454"/>
      <w:bookmarkStart w:id="256" w:name="_Toc347410102"/>
      <w:bookmarkStart w:id="257" w:name="_Toc347410388"/>
      <w:bookmarkStart w:id="258" w:name="_Toc347410674"/>
      <w:bookmarkStart w:id="259" w:name="_Toc347415384"/>
      <w:bookmarkStart w:id="260" w:name="_Toc347415670"/>
      <w:bookmarkStart w:id="261" w:name="_Toc347415971"/>
      <w:bookmarkStart w:id="262" w:name="_Toc346635788"/>
      <w:bookmarkStart w:id="263" w:name="_Toc346637866"/>
      <w:bookmarkStart w:id="264" w:name="_Toc346638196"/>
      <w:bookmarkStart w:id="265" w:name="_Toc346638392"/>
      <w:bookmarkStart w:id="266" w:name="_Toc346639385"/>
      <w:bookmarkStart w:id="267" w:name="_Toc346639581"/>
      <w:bookmarkStart w:id="268" w:name="_Toc346639977"/>
      <w:bookmarkStart w:id="269" w:name="_Toc346790573"/>
      <w:bookmarkStart w:id="270" w:name="_Toc346883231"/>
      <w:bookmarkStart w:id="271" w:name="_Toc346897904"/>
      <w:bookmarkStart w:id="272" w:name="_Toc347220275"/>
      <w:bookmarkStart w:id="273" w:name="_Toc347220846"/>
      <w:bookmarkStart w:id="274" w:name="_Toc347225922"/>
      <w:bookmarkStart w:id="275" w:name="_Toc347325454"/>
      <w:bookmarkStart w:id="276" w:name="_Toc347407808"/>
      <w:bookmarkStart w:id="277" w:name="_Toc347409457"/>
      <w:bookmarkStart w:id="278" w:name="_Toc347410105"/>
      <w:bookmarkStart w:id="279" w:name="_Toc347410391"/>
      <w:bookmarkStart w:id="280" w:name="_Toc347410677"/>
      <w:bookmarkStart w:id="281" w:name="_Toc347415387"/>
      <w:bookmarkStart w:id="282" w:name="_Toc347415673"/>
      <w:bookmarkStart w:id="283" w:name="_Toc347415974"/>
      <w:bookmarkStart w:id="284" w:name="_Toc346635789"/>
      <w:bookmarkStart w:id="285" w:name="_Toc346637867"/>
      <w:bookmarkStart w:id="286" w:name="_Toc346638197"/>
      <w:bookmarkStart w:id="287" w:name="_Toc346638393"/>
      <w:bookmarkStart w:id="288" w:name="_Toc346639386"/>
      <w:bookmarkStart w:id="289" w:name="_Toc346639582"/>
      <w:bookmarkStart w:id="290" w:name="_Toc346639978"/>
      <w:bookmarkStart w:id="291" w:name="_Toc346790574"/>
      <w:bookmarkStart w:id="292" w:name="_Toc346883232"/>
      <w:bookmarkStart w:id="293" w:name="_Toc346897905"/>
      <w:bookmarkStart w:id="294" w:name="_Toc347220276"/>
      <w:bookmarkStart w:id="295" w:name="_Toc347220847"/>
      <w:bookmarkStart w:id="296" w:name="_Toc347225923"/>
      <w:bookmarkStart w:id="297" w:name="_Toc347325455"/>
      <w:bookmarkStart w:id="298" w:name="_Toc347407809"/>
      <w:bookmarkStart w:id="299" w:name="_Toc347409458"/>
      <w:bookmarkStart w:id="300" w:name="_Toc347410106"/>
      <w:bookmarkStart w:id="301" w:name="_Toc347410392"/>
      <w:bookmarkStart w:id="302" w:name="_Toc347410678"/>
      <w:bookmarkStart w:id="303" w:name="_Toc347415388"/>
      <w:bookmarkStart w:id="304" w:name="_Toc347415674"/>
      <w:bookmarkStart w:id="305" w:name="_Toc347415975"/>
      <w:bookmarkStart w:id="306" w:name="_Toc346635791"/>
      <w:bookmarkStart w:id="307" w:name="_Toc346637869"/>
      <w:bookmarkStart w:id="308" w:name="_Toc346638199"/>
      <w:bookmarkStart w:id="309" w:name="_Toc346638395"/>
      <w:bookmarkStart w:id="310" w:name="_Toc346639388"/>
      <w:bookmarkStart w:id="311" w:name="_Toc346639584"/>
      <w:bookmarkStart w:id="312" w:name="_Toc346639980"/>
      <w:bookmarkStart w:id="313" w:name="_Toc346790576"/>
      <w:bookmarkStart w:id="314" w:name="_Toc346883234"/>
      <w:bookmarkStart w:id="315" w:name="_Toc346897907"/>
      <w:bookmarkStart w:id="316" w:name="_Toc347220278"/>
      <w:bookmarkStart w:id="317" w:name="_Toc347220849"/>
      <w:bookmarkStart w:id="318" w:name="_Toc347225925"/>
      <w:bookmarkStart w:id="319" w:name="_Toc347325457"/>
      <w:bookmarkStart w:id="320" w:name="_Toc347407811"/>
      <w:bookmarkStart w:id="321" w:name="_Toc347409460"/>
      <w:bookmarkStart w:id="322" w:name="_Toc347410108"/>
      <w:bookmarkStart w:id="323" w:name="_Toc347410394"/>
      <w:bookmarkStart w:id="324" w:name="_Toc347410680"/>
      <w:bookmarkStart w:id="325" w:name="_Toc347415390"/>
      <w:bookmarkStart w:id="326" w:name="_Toc347415676"/>
      <w:bookmarkStart w:id="327" w:name="_Toc347415977"/>
      <w:bookmarkStart w:id="328" w:name="_Toc346635792"/>
      <w:bookmarkStart w:id="329" w:name="_Toc346637870"/>
      <w:bookmarkStart w:id="330" w:name="_Toc346638200"/>
      <w:bookmarkStart w:id="331" w:name="_Toc346638396"/>
      <w:bookmarkStart w:id="332" w:name="_Toc346639389"/>
      <w:bookmarkStart w:id="333" w:name="_Toc346639585"/>
      <w:bookmarkStart w:id="334" w:name="_Toc346639981"/>
      <w:bookmarkStart w:id="335" w:name="_Toc346790577"/>
      <w:bookmarkStart w:id="336" w:name="_Toc346883235"/>
      <w:bookmarkStart w:id="337" w:name="_Toc346897908"/>
      <w:bookmarkStart w:id="338" w:name="_Toc347220279"/>
      <w:bookmarkStart w:id="339" w:name="_Toc347220850"/>
      <w:bookmarkStart w:id="340" w:name="_Toc347225926"/>
      <w:bookmarkStart w:id="341" w:name="_Toc347325458"/>
      <w:bookmarkStart w:id="342" w:name="_Toc347407812"/>
      <w:bookmarkStart w:id="343" w:name="_Toc347409461"/>
      <w:bookmarkStart w:id="344" w:name="_Toc347410109"/>
      <w:bookmarkStart w:id="345" w:name="_Toc347410395"/>
      <w:bookmarkStart w:id="346" w:name="_Toc347410681"/>
      <w:bookmarkStart w:id="347" w:name="_Toc347415391"/>
      <w:bookmarkStart w:id="348" w:name="_Toc347415677"/>
      <w:bookmarkStart w:id="349" w:name="_Toc347415978"/>
      <w:bookmarkStart w:id="350" w:name="_Toc346635793"/>
      <w:bookmarkStart w:id="351" w:name="_Toc346637871"/>
      <w:bookmarkStart w:id="352" w:name="_Toc346638201"/>
      <w:bookmarkStart w:id="353" w:name="_Toc346638397"/>
      <w:bookmarkStart w:id="354" w:name="_Toc346639390"/>
      <w:bookmarkStart w:id="355" w:name="_Toc346639586"/>
      <w:bookmarkStart w:id="356" w:name="_Toc346639982"/>
      <w:bookmarkStart w:id="357" w:name="_Toc346790578"/>
      <w:bookmarkStart w:id="358" w:name="_Toc346883236"/>
      <w:bookmarkStart w:id="359" w:name="_Toc346897909"/>
      <w:bookmarkStart w:id="360" w:name="_Toc347220280"/>
      <w:bookmarkStart w:id="361" w:name="_Toc347220851"/>
      <w:bookmarkStart w:id="362" w:name="_Toc347225927"/>
      <w:bookmarkStart w:id="363" w:name="_Toc347325459"/>
      <w:bookmarkStart w:id="364" w:name="_Toc347407813"/>
      <w:bookmarkStart w:id="365" w:name="_Toc347409462"/>
      <w:bookmarkStart w:id="366" w:name="_Toc347410110"/>
      <w:bookmarkStart w:id="367" w:name="_Toc347410396"/>
      <w:bookmarkStart w:id="368" w:name="_Toc347410682"/>
      <w:bookmarkStart w:id="369" w:name="_Toc347415392"/>
      <w:bookmarkStart w:id="370" w:name="_Toc347415678"/>
      <w:bookmarkStart w:id="371" w:name="_Toc347415979"/>
      <w:bookmarkStart w:id="372" w:name="_Toc346635796"/>
      <w:bookmarkStart w:id="373" w:name="_Toc346637874"/>
      <w:bookmarkStart w:id="374" w:name="_Toc346638204"/>
      <w:bookmarkStart w:id="375" w:name="_Toc346638400"/>
      <w:bookmarkStart w:id="376" w:name="_Toc346639393"/>
      <w:bookmarkStart w:id="377" w:name="_Toc346639589"/>
      <w:bookmarkStart w:id="378" w:name="_Toc346639985"/>
      <w:bookmarkStart w:id="379" w:name="_Toc346790581"/>
      <w:bookmarkStart w:id="380" w:name="_Toc346883239"/>
      <w:bookmarkStart w:id="381" w:name="_Toc346897912"/>
      <w:bookmarkStart w:id="382" w:name="_Toc347220283"/>
      <w:bookmarkStart w:id="383" w:name="_Toc347220854"/>
      <w:bookmarkStart w:id="384" w:name="_Toc347225930"/>
      <w:bookmarkStart w:id="385" w:name="_Toc347325462"/>
      <w:bookmarkStart w:id="386" w:name="_Toc347407816"/>
      <w:bookmarkStart w:id="387" w:name="_Toc347409465"/>
      <w:bookmarkStart w:id="388" w:name="_Toc347410113"/>
      <w:bookmarkStart w:id="389" w:name="_Toc347410399"/>
      <w:bookmarkStart w:id="390" w:name="_Toc347410685"/>
      <w:bookmarkStart w:id="391" w:name="_Toc347415395"/>
      <w:bookmarkStart w:id="392" w:name="_Toc347415681"/>
      <w:bookmarkStart w:id="393" w:name="_Toc347415982"/>
      <w:bookmarkStart w:id="394" w:name="_Toc346635798"/>
      <w:bookmarkStart w:id="395" w:name="_Toc346637876"/>
      <w:bookmarkStart w:id="396" w:name="_Toc346638206"/>
      <w:bookmarkStart w:id="397" w:name="_Toc346638402"/>
      <w:bookmarkStart w:id="398" w:name="_Toc346639395"/>
      <w:bookmarkStart w:id="399" w:name="_Toc346639591"/>
      <w:bookmarkStart w:id="400" w:name="_Toc346639987"/>
      <w:bookmarkStart w:id="401" w:name="_Toc346790583"/>
      <w:bookmarkStart w:id="402" w:name="_Toc346883241"/>
      <w:bookmarkStart w:id="403" w:name="_Toc346897914"/>
      <w:bookmarkStart w:id="404" w:name="_Toc347220285"/>
      <w:bookmarkStart w:id="405" w:name="_Toc347220856"/>
      <w:bookmarkStart w:id="406" w:name="_Toc347225932"/>
      <w:bookmarkStart w:id="407" w:name="_Toc347325464"/>
      <w:bookmarkStart w:id="408" w:name="_Toc347407818"/>
      <w:bookmarkStart w:id="409" w:name="_Toc347409467"/>
      <w:bookmarkStart w:id="410" w:name="_Toc347410115"/>
      <w:bookmarkStart w:id="411" w:name="_Toc347410401"/>
      <w:bookmarkStart w:id="412" w:name="_Toc347410687"/>
      <w:bookmarkStart w:id="413" w:name="_Toc347415397"/>
      <w:bookmarkStart w:id="414" w:name="_Toc347415683"/>
      <w:bookmarkStart w:id="415" w:name="_Toc347415984"/>
      <w:bookmarkStart w:id="416" w:name="_Toc346635801"/>
      <w:bookmarkStart w:id="417" w:name="_Toc346637879"/>
      <w:bookmarkStart w:id="418" w:name="_Toc346638209"/>
      <w:bookmarkStart w:id="419" w:name="_Toc346638405"/>
      <w:bookmarkStart w:id="420" w:name="_Toc346639398"/>
      <w:bookmarkStart w:id="421" w:name="_Toc346639594"/>
      <w:bookmarkStart w:id="422" w:name="_Toc346639990"/>
      <w:bookmarkStart w:id="423" w:name="_Toc346790586"/>
      <w:bookmarkStart w:id="424" w:name="_Toc346883244"/>
      <w:bookmarkStart w:id="425" w:name="_Toc346897917"/>
      <w:bookmarkStart w:id="426" w:name="_Toc347220288"/>
      <w:bookmarkStart w:id="427" w:name="_Toc347220859"/>
      <w:bookmarkStart w:id="428" w:name="_Toc347225935"/>
      <w:bookmarkStart w:id="429" w:name="_Toc347325467"/>
      <w:bookmarkStart w:id="430" w:name="_Toc347407821"/>
      <w:bookmarkStart w:id="431" w:name="_Toc347409470"/>
      <w:bookmarkStart w:id="432" w:name="_Toc347410118"/>
      <w:bookmarkStart w:id="433" w:name="_Toc347410404"/>
      <w:bookmarkStart w:id="434" w:name="_Toc347410690"/>
      <w:bookmarkStart w:id="435" w:name="_Toc347415400"/>
      <w:bookmarkStart w:id="436" w:name="_Toc347415686"/>
      <w:bookmarkStart w:id="437" w:name="_Toc347415987"/>
      <w:bookmarkStart w:id="438" w:name="_Toc346635806"/>
      <w:bookmarkStart w:id="439" w:name="_Toc346637884"/>
      <w:bookmarkStart w:id="440" w:name="_Toc346638214"/>
      <w:bookmarkStart w:id="441" w:name="_Toc346638410"/>
      <w:bookmarkStart w:id="442" w:name="_Toc346639403"/>
      <w:bookmarkStart w:id="443" w:name="_Toc346639599"/>
      <w:bookmarkStart w:id="444" w:name="_Toc346639995"/>
      <w:bookmarkStart w:id="445" w:name="_Toc346790591"/>
      <w:bookmarkStart w:id="446" w:name="_Toc346883249"/>
      <w:bookmarkStart w:id="447" w:name="_Toc346897922"/>
      <w:bookmarkStart w:id="448" w:name="_Toc347220293"/>
      <w:bookmarkStart w:id="449" w:name="_Toc347220864"/>
      <w:bookmarkStart w:id="450" w:name="_Toc347225940"/>
      <w:bookmarkStart w:id="451" w:name="_Toc347325472"/>
      <w:bookmarkStart w:id="452" w:name="_Toc347407826"/>
      <w:bookmarkStart w:id="453" w:name="_Toc347409475"/>
      <w:bookmarkStart w:id="454" w:name="_Toc347410123"/>
      <w:bookmarkStart w:id="455" w:name="_Toc347410409"/>
      <w:bookmarkStart w:id="456" w:name="_Toc347410695"/>
      <w:bookmarkStart w:id="457" w:name="_Toc347415405"/>
      <w:bookmarkStart w:id="458" w:name="_Toc347415691"/>
      <w:bookmarkStart w:id="459" w:name="_Toc347415992"/>
      <w:bookmarkStart w:id="460" w:name="_Toc346635807"/>
      <w:bookmarkStart w:id="461" w:name="_Toc346637885"/>
      <w:bookmarkStart w:id="462" w:name="_Toc346638215"/>
      <w:bookmarkStart w:id="463" w:name="_Toc346638411"/>
      <w:bookmarkStart w:id="464" w:name="_Toc346639404"/>
      <w:bookmarkStart w:id="465" w:name="_Toc346639600"/>
      <w:bookmarkStart w:id="466" w:name="_Toc346639996"/>
      <w:bookmarkStart w:id="467" w:name="_Toc346790592"/>
      <w:bookmarkStart w:id="468" w:name="_Toc346883250"/>
      <w:bookmarkStart w:id="469" w:name="_Toc346897923"/>
      <w:bookmarkStart w:id="470" w:name="_Toc347220294"/>
      <w:bookmarkStart w:id="471" w:name="_Toc347220865"/>
      <w:bookmarkStart w:id="472" w:name="_Toc347225941"/>
      <w:bookmarkStart w:id="473" w:name="_Toc347325473"/>
      <w:bookmarkStart w:id="474" w:name="_Toc347407827"/>
      <w:bookmarkStart w:id="475" w:name="_Toc347409476"/>
      <w:bookmarkStart w:id="476" w:name="_Toc347410124"/>
      <w:bookmarkStart w:id="477" w:name="_Toc347410410"/>
      <w:bookmarkStart w:id="478" w:name="_Toc347410696"/>
      <w:bookmarkStart w:id="479" w:name="_Toc347415406"/>
      <w:bookmarkStart w:id="480" w:name="_Toc347415692"/>
      <w:bookmarkStart w:id="481" w:name="_Toc347415993"/>
      <w:bookmarkStart w:id="482" w:name="_Toc346635809"/>
      <w:bookmarkStart w:id="483" w:name="_Toc346637887"/>
      <w:bookmarkStart w:id="484" w:name="_Toc346638217"/>
      <w:bookmarkStart w:id="485" w:name="_Toc346638413"/>
      <w:bookmarkStart w:id="486" w:name="_Toc346639406"/>
      <w:bookmarkStart w:id="487" w:name="_Toc346639602"/>
      <w:bookmarkStart w:id="488" w:name="_Toc346639998"/>
      <w:bookmarkStart w:id="489" w:name="_Toc346790594"/>
      <w:bookmarkStart w:id="490" w:name="_Toc346883252"/>
      <w:bookmarkStart w:id="491" w:name="_Toc346897925"/>
      <w:bookmarkStart w:id="492" w:name="_Toc347220296"/>
      <w:bookmarkStart w:id="493" w:name="_Toc347220867"/>
      <w:bookmarkStart w:id="494" w:name="_Toc347225943"/>
      <w:bookmarkStart w:id="495" w:name="_Toc347325475"/>
      <w:bookmarkStart w:id="496" w:name="_Toc347407829"/>
      <w:bookmarkStart w:id="497" w:name="_Toc347409478"/>
      <w:bookmarkStart w:id="498" w:name="_Toc347410126"/>
      <w:bookmarkStart w:id="499" w:name="_Toc347410412"/>
      <w:bookmarkStart w:id="500" w:name="_Toc347410698"/>
      <w:bookmarkStart w:id="501" w:name="_Toc347415408"/>
      <w:bookmarkStart w:id="502" w:name="_Toc347415694"/>
      <w:bookmarkStart w:id="503" w:name="_Toc347415995"/>
      <w:bookmarkStart w:id="504" w:name="_Toc346635810"/>
      <w:bookmarkStart w:id="505" w:name="_Toc346637888"/>
      <w:bookmarkStart w:id="506" w:name="_Toc346638218"/>
      <w:bookmarkStart w:id="507" w:name="_Toc346638414"/>
      <w:bookmarkStart w:id="508" w:name="_Toc346639407"/>
      <w:bookmarkStart w:id="509" w:name="_Toc346639603"/>
      <w:bookmarkStart w:id="510" w:name="_Toc346639999"/>
      <w:bookmarkStart w:id="511" w:name="_Toc346790595"/>
      <w:bookmarkStart w:id="512" w:name="_Toc346883253"/>
      <w:bookmarkStart w:id="513" w:name="_Toc346897926"/>
      <w:bookmarkStart w:id="514" w:name="_Toc347220297"/>
      <w:bookmarkStart w:id="515" w:name="_Toc347220868"/>
      <w:bookmarkStart w:id="516" w:name="_Toc347225944"/>
      <w:bookmarkStart w:id="517" w:name="_Toc347325476"/>
      <w:bookmarkStart w:id="518" w:name="_Toc347407830"/>
      <w:bookmarkStart w:id="519" w:name="_Toc347409479"/>
      <w:bookmarkStart w:id="520" w:name="_Toc347410127"/>
      <w:bookmarkStart w:id="521" w:name="_Toc347410413"/>
      <w:bookmarkStart w:id="522" w:name="_Toc347410699"/>
      <w:bookmarkStart w:id="523" w:name="_Toc347415409"/>
      <w:bookmarkStart w:id="524" w:name="_Toc347415695"/>
      <w:bookmarkStart w:id="525" w:name="_Toc347415996"/>
      <w:bookmarkStart w:id="526" w:name="_Toc346635814"/>
      <w:bookmarkStart w:id="527" w:name="_Toc346637892"/>
      <w:bookmarkStart w:id="528" w:name="_Toc346638222"/>
      <w:bookmarkStart w:id="529" w:name="_Toc346638418"/>
      <w:bookmarkStart w:id="530" w:name="_Toc346639411"/>
      <w:bookmarkStart w:id="531" w:name="_Toc346639607"/>
      <w:bookmarkStart w:id="532" w:name="_Toc346640003"/>
      <w:bookmarkStart w:id="533" w:name="_Toc346790599"/>
      <w:bookmarkStart w:id="534" w:name="_Toc346883257"/>
      <w:bookmarkStart w:id="535" w:name="_Toc346897930"/>
      <w:bookmarkStart w:id="536" w:name="_Toc347220301"/>
      <w:bookmarkStart w:id="537" w:name="_Toc347220872"/>
      <w:bookmarkStart w:id="538" w:name="_Toc347225948"/>
      <w:bookmarkStart w:id="539" w:name="_Toc347325480"/>
      <w:bookmarkStart w:id="540" w:name="_Toc347407834"/>
      <w:bookmarkStart w:id="541" w:name="_Toc347409483"/>
      <w:bookmarkStart w:id="542" w:name="_Toc347410131"/>
      <w:bookmarkStart w:id="543" w:name="_Toc347410417"/>
      <w:bookmarkStart w:id="544" w:name="_Toc347410703"/>
      <w:bookmarkStart w:id="545" w:name="_Toc347415413"/>
      <w:bookmarkStart w:id="546" w:name="_Toc347415699"/>
      <w:bookmarkStart w:id="547" w:name="_Toc347416000"/>
      <w:bookmarkStart w:id="548" w:name="_Toc346635819"/>
      <w:bookmarkStart w:id="549" w:name="_Toc346637897"/>
      <w:bookmarkStart w:id="550" w:name="_Toc346638227"/>
      <w:bookmarkStart w:id="551" w:name="_Toc346638423"/>
      <w:bookmarkStart w:id="552" w:name="_Toc346639416"/>
      <w:bookmarkStart w:id="553" w:name="_Toc346639612"/>
      <w:bookmarkStart w:id="554" w:name="_Toc346640008"/>
      <w:bookmarkStart w:id="555" w:name="_Toc346790604"/>
      <w:bookmarkStart w:id="556" w:name="_Toc346883262"/>
      <w:bookmarkStart w:id="557" w:name="_Toc346897935"/>
      <w:bookmarkStart w:id="558" w:name="_Toc347220306"/>
      <w:bookmarkStart w:id="559" w:name="_Toc347220877"/>
      <w:bookmarkStart w:id="560" w:name="_Toc347225953"/>
      <w:bookmarkStart w:id="561" w:name="_Toc347325485"/>
      <w:bookmarkStart w:id="562" w:name="_Toc347407839"/>
      <w:bookmarkStart w:id="563" w:name="_Toc347409488"/>
      <w:bookmarkStart w:id="564" w:name="_Toc347410136"/>
      <w:bookmarkStart w:id="565" w:name="_Toc347410422"/>
      <w:bookmarkStart w:id="566" w:name="_Toc347410708"/>
      <w:bookmarkStart w:id="567" w:name="_Toc347415418"/>
      <w:bookmarkStart w:id="568" w:name="_Toc347415704"/>
      <w:bookmarkStart w:id="569" w:name="_Toc347416005"/>
      <w:bookmarkStart w:id="570" w:name="_Toc346635820"/>
      <w:bookmarkStart w:id="571" w:name="_Toc346637898"/>
      <w:bookmarkStart w:id="572" w:name="_Toc346638228"/>
      <w:bookmarkStart w:id="573" w:name="_Toc346638424"/>
      <w:bookmarkStart w:id="574" w:name="_Toc346639417"/>
      <w:bookmarkStart w:id="575" w:name="_Toc346639613"/>
      <w:bookmarkStart w:id="576" w:name="_Toc346640009"/>
      <w:bookmarkStart w:id="577" w:name="_Toc346790605"/>
      <w:bookmarkStart w:id="578" w:name="_Toc346883263"/>
      <w:bookmarkStart w:id="579" w:name="_Toc346897936"/>
      <w:bookmarkStart w:id="580" w:name="_Toc347220307"/>
      <w:bookmarkStart w:id="581" w:name="_Toc347220878"/>
      <w:bookmarkStart w:id="582" w:name="_Toc347225954"/>
      <w:bookmarkStart w:id="583" w:name="_Toc347325486"/>
      <w:bookmarkStart w:id="584" w:name="_Toc347407840"/>
      <w:bookmarkStart w:id="585" w:name="_Toc347409489"/>
      <w:bookmarkStart w:id="586" w:name="_Toc347410137"/>
      <w:bookmarkStart w:id="587" w:name="_Toc347410423"/>
      <w:bookmarkStart w:id="588" w:name="_Toc347410709"/>
      <w:bookmarkStart w:id="589" w:name="_Toc347415419"/>
      <w:bookmarkStart w:id="590" w:name="_Toc347415705"/>
      <w:bookmarkStart w:id="591" w:name="_Toc347416006"/>
      <w:bookmarkStart w:id="592" w:name="_Toc347416012"/>
      <w:bookmarkStart w:id="593" w:name="_Toc347416016"/>
      <w:bookmarkStart w:id="594" w:name="_Toc347416021"/>
      <w:bookmarkStart w:id="595" w:name="_Toc347416023"/>
      <w:bookmarkStart w:id="596" w:name="_Toc347409510"/>
      <w:bookmarkStart w:id="597" w:name="_Toc347410158"/>
      <w:bookmarkStart w:id="598" w:name="_Toc347410444"/>
      <w:bookmarkStart w:id="599" w:name="_Toc347410730"/>
      <w:bookmarkStart w:id="600" w:name="_Toc347415440"/>
      <w:bookmarkStart w:id="601" w:name="_Toc347415726"/>
      <w:bookmarkStart w:id="602" w:name="_Toc347416039"/>
      <w:bookmarkStart w:id="603" w:name="_Toc347409514"/>
      <w:bookmarkStart w:id="604" w:name="_Toc347410162"/>
      <w:bookmarkStart w:id="605" w:name="_Toc347410448"/>
      <w:bookmarkStart w:id="606" w:name="_Toc347410734"/>
      <w:bookmarkStart w:id="607" w:name="_Toc347415444"/>
      <w:bookmarkStart w:id="608" w:name="_Toc347415730"/>
      <w:bookmarkStart w:id="609" w:name="_Toc347416043"/>
      <w:bookmarkStart w:id="610" w:name="_Toc346618811"/>
      <w:bookmarkStart w:id="611" w:name="_Toc346620106"/>
      <w:bookmarkStart w:id="612" w:name="_Toc346622779"/>
      <w:bookmarkStart w:id="613" w:name="_Toc346622935"/>
      <w:bookmarkStart w:id="614" w:name="_Toc346635849"/>
      <w:bookmarkStart w:id="615" w:name="_Toc346637927"/>
      <w:bookmarkStart w:id="616" w:name="_Toc346638257"/>
      <w:bookmarkStart w:id="617" w:name="_Toc346638453"/>
      <w:bookmarkStart w:id="618" w:name="_Toc346639446"/>
      <w:bookmarkStart w:id="619" w:name="_Toc346639642"/>
      <w:bookmarkStart w:id="620" w:name="_Toc346640038"/>
      <w:bookmarkStart w:id="621" w:name="_Toc346790635"/>
      <w:bookmarkStart w:id="622" w:name="_Toc346883293"/>
      <w:bookmarkStart w:id="623" w:name="_Toc346897966"/>
      <w:bookmarkStart w:id="624" w:name="_Toc347220337"/>
      <w:bookmarkStart w:id="625" w:name="_Toc347220908"/>
      <w:bookmarkStart w:id="626" w:name="_Toc347225984"/>
      <w:bookmarkStart w:id="627" w:name="_Toc347325516"/>
      <w:bookmarkStart w:id="628" w:name="_Toc347407870"/>
      <w:bookmarkStart w:id="629" w:name="_Toc347409523"/>
      <w:bookmarkStart w:id="630" w:name="_Toc347410171"/>
      <w:bookmarkStart w:id="631" w:name="_Toc347410457"/>
      <w:bookmarkStart w:id="632" w:name="_Toc347410743"/>
      <w:bookmarkStart w:id="633" w:name="_Toc347415453"/>
      <w:bookmarkStart w:id="634" w:name="_Toc347415739"/>
      <w:bookmarkStart w:id="635" w:name="_Toc347416052"/>
      <w:bookmarkStart w:id="636" w:name="_Toc346618816"/>
      <w:bookmarkStart w:id="637" w:name="_Toc346620111"/>
      <w:bookmarkStart w:id="638" w:name="_Toc346622784"/>
      <w:bookmarkStart w:id="639" w:name="_Toc346622940"/>
      <w:bookmarkStart w:id="640" w:name="_Toc346635854"/>
      <w:bookmarkStart w:id="641" w:name="_Toc346637932"/>
      <w:bookmarkStart w:id="642" w:name="_Toc346638262"/>
      <w:bookmarkStart w:id="643" w:name="_Toc346638458"/>
      <w:bookmarkStart w:id="644" w:name="_Toc346639451"/>
      <w:bookmarkStart w:id="645" w:name="_Toc346639647"/>
      <w:bookmarkStart w:id="646" w:name="_Toc346640043"/>
      <w:bookmarkStart w:id="647" w:name="_Toc346790640"/>
      <w:bookmarkStart w:id="648" w:name="_Toc346883298"/>
      <w:bookmarkStart w:id="649" w:name="_Toc346897971"/>
      <w:bookmarkStart w:id="650" w:name="_Toc347220342"/>
      <w:bookmarkStart w:id="651" w:name="_Toc347220913"/>
      <w:bookmarkStart w:id="652" w:name="_Toc347225989"/>
      <w:bookmarkStart w:id="653" w:name="_Toc347325521"/>
      <w:bookmarkStart w:id="654" w:name="_Toc347407875"/>
      <w:bookmarkStart w:id="655" w:name="_Toc347409528"/>
      <w:bookmarkStart w:id="656" w:name="_Toc347410176"/>
      <w:bookmarkStart w:id="657" w:name="_Toc347410462"/>
      <w:bookmarkStart w:id="658" w:name="_Toc347410748"/>
      <w:bookmarkStart w:id="659" w:name="_Toc347415458"/>
      <w:bookmarkStart w:id="660" w:name="_Toc347415744"/>
      <w:bookmarkStart w:id="661" w:name="_Toc347416057"/>
      <w:bookmarkStart w:id="662" w:name="_Toc346618827"/>
      <w:bookmarkStart w:id="663" w:name="_Toc346620122"/>
      <w:bookmarkStart w:id="664" w:name="_Toc346622795"/>
      <w:bookmarkStart w:id="665" w:name="_Toc346622951"/>
      <w:bookmarkStart w:id="666" w:name="_Toc346635865"/>
      <w:bookmarkStart w:id="667" w:name="_Toc346637943"/>
      <w:bookmarkStart w:id="668" w:name="_Toc346638273"/>
      <w:bookmarkStart w:id="669" w:name="_Toc346638469"/>
      <w:bookmarkStart w:id="670" w:name="_Toc346639462"/>
      <w:bookmarkStart w:id="671" w:name="_Toc346639658"/>
      <w:bookmarkStart w:id="672" w:name="_Toc346640054"/>
      <w:bookmarkStart w:id="673" w:name="_Toc346790651"/>
      <w:bookmarkStart w:id="674" w:name="_Toc346883309"/>
      <w:bookmarkStart w:id="675" w:name="_Toc346897982"/>
      <w:bookmarkStart w:id="676" w:name="_Toc347220353"/>
      <w:bookmarkStart w:id="677" w:name="_Toc347220924"/>
      <w:bookmarkStart w:id="678" w:name="_Toc347226000"/>
      <w:bookmarkStart w:id="679" w:name="_Toc347325532"/>
      <w:bookmarkStart w:id="680" w:name="_Toc347407886"/>
      <w:bookmarkStart w:id="681" w:name="_Toc347409539"/>
      <w:bookmarkStart w:id="682" w:name="_Toc347410187"/>
      <w:bookmarkStart w:id="683" w:name="_Toc347410473"/>
      <w:bookmarkStart w:id="684" w:name="_Toc347410759"/>
      <w:bookmarkStart w:id="685" w:name="_Toc347415469"/>
      <w:bookmarkStart w:id="686" w:name="_Toc347415755"/>
      <w:bookmarkStart w:id="687" w:name="_Toc347416068"/>
      <w:bookmarkStart w:id="688" w:name="_Toc346635868"/>
      <w:bookmarkStart w:id="689" w:name="_Toc346637946"/>
      <w:bookmarkStart w:id="690" w:name="_Toc346638276"/>
      <w:bookmarkStart w:id="691" w:name="_Toc346638472"/>
      <w:bookmarkStart w:id="692" w:name="_Toc346639465"/>
      <w:bookmarkStart w:id="693" w:name="_Toc346639661"/>
      <w:bookmarkStart w:id="694" w:name="_Toc346640057"/>
      <w:bookmarkStart w:id="695" w:name="_Toc346790654"/>
      <w:bookmarkStart w:id="696" w:name="_Toc346883312"/>
      <w:bookmarkStart w:id="697" w:name="_Toc346897985"/>
      <w:bookmarkStart w:id="698" w:name="_Toc347220356"/>
      <w:bookmarkStart w:id="699" w:name="_Toc347220927"/>
      <w:bookmarkStart w:id="700" w:name="_Toc347226003"/>
      <w:bookmarkStart w:id="701" w:name="_Toc347325535"/>
      <w:bookmarkStart w:id="702" w:name="_Toc347407889"/>
      <w:bookmarkStart w:id="703" w:name="_Toc347409542"/>
      <w:bookmarkStart w:id="704" w:name="_Toc347410190"/>
      <w:bookmarkStart w:id="705" w:name="_Toc347410476"/>
      <w:bookmarkStart w:id="706" w:name="_Toc347410762"/>
      <w:bookmarkStart w:id="707" w:name="_Toc347415472"/>
      <w:bookmarkStart w:id="708" w:name="_Toc347415758"/>
      <w:bookmarkStart w:id="709" w:name="_Toc347416071"/>
      <w:bookmarkStart w:id="710" w:name="_Toc346635869"/>
      <w:bookmarkStart w:id="711" w:name="_Toc346637947"/>
      <w:bookmarkStart w:id="712" w:name="_Toc346638277"/>
      <w:bookmarkStart w:id="713" w:name="_Toc346638473"/>
      <w:bookmarkStart w:id="714" w:name="_Toc346639466"/>
      <w:bookmarkStart w:id="715" w:name="_Toc346639662"/>
      <w:bookmarkStart w:id="716" w:name="_Toc346640058"/>
      <w:bookmarkStart w:id="717" w:name="_Toc346790655"/>
      <w:bookmarkStart w:id="718" w:name="_Toc346883313"/>
      <w:bookmarkStart w:id="719" w:name="_Toc346897986"/>
      <w:bookmarkStart w:id="720" w:name="_Toc347220357"/>
      <w:bookmarkStart w:id="721" w:name="_Toc347220928"/>
      <w:bookmarkStart w:id="722" w:name="_Toc347226004"/>
      <w:bookmarkStart w:id="723" w:name="_Toc347325536"/>
      <w:bookmarkStart w:id="724" w:name="_Toc347407890"/>
      <w:bookmarkStart w:id="725" w:name="_Toc347409543"/>
      <w:bookmarkStart w:id="726" w:name="_Toc347410191"/>
      <w:bookmarkStart w:id="727" w:name="_Toc347410477"/>
      <w:bookmarkStart w:id="728" w:name="_Toc347410763"/>
      <w:bookmarkStart w:id="729" w:name="_Toc347415473"/>
      <w:bookmarkStart w:id="730" w:name="_Toc347415759"/>
      <w:bookmarkStart w:id="731" w:name="_Toc347416072"/>
      <w:bookmarkStart w:id="732" w:name="_Toc346635884"/>
      <w:bookmarkStart w:id="733" w:name="_Toc346637962"/>
      <w:bookmarkStart w:id="734" w:name="_Toc346638292"/>
      <w:bookmarkStart w:id="735" w:name="_Toc346638488"/>
      <w:bookmarkStart w:id="736" w:name="_Toc346639481"/>
      <w:bookmarkStart w:id="737" w:name="_Toc346639677"/>
      <w:bookmarkStart w:id="738" w:name="_Toc346640073"/>
      <w:bookmarkStart w:id="739" w:name="_Toc346790670"/>
      <w:bookmarkStart w:id="740" w:name="_Toc346883328"/>
      <w:bookmarkStart w:id="741" w:name="_Toc346898001"/>
      <w:bookmarkStart w:id="742" w:name="_Toc347220372"/>
      <w:bookmarkStart w:id="743" w:name="_Toc347220943"/>
      <w:bookmarkStart w:id="744" w:name="_Toc347226019"/>
      <w:bookmarkStart w:id="745" w:name="_Toc347325551"/>
      <w:bookmarkStart w:id="746" w:name="_Toc347407905"/>
      <w:bookmarkStart w:id="747" w:name="_Toc347409558"/>
      <w:bookmarkStart w:id="748" w:name="_Toc347410206"/>
      <w:bookmarkStart w:id="749" w:name="_Toc347410492"/>
      <w:bookmarkStart w:id="750" w:name="_Toc347410778"/>
      <w:bookmarkStart w:id="751" w:name="_Toc347415488"/>
      <w:bookmarkStart w:id="752" w:name="_Toc347415774"/>
      <w:bookmarkStart w:id="753" w:name="_Toc347416087"/>
      <w:bookmarkStart w:id="754" w:name="_Toc346622810"/>
      <w:bookmarkStart w:id="755" w:name="_Toc346622966"/>
      <w:bookmarkStart w:id="756" w:name="_Toc346635886"/>
      <w:bookmarkStart w:id="757" w:name="_Toc346637964"/>
      <w:bookmarkStart w:id="758" w:name="_Toc346638294"/>
      <w:bookmarkStart w:id="759" w:name="_Toc346638490"/>
      <w:bookmarkStart w:id="760" w:name="_Toc346639483"/>
      <w:bookmarkStart w:id="761" w:name="_Toc346639679"/>
      <w:bookmarkStart w:id="762" w:name="_Toc346640075"/>
      <w:bookmarkStart w:id="763" w:name="_Toc346790672"/>
      <w:bookmarkStart w:id="764" w:name="_Toc346883330"/>
      <w:bookmarkStart w:id="765" w:name="_Toc346898003"/>
      <w:bookmarkStart w:id="766" w:name="_Toc347220374"/>
      <w:bookmarkStart w:id="767" w:name="_Toc347220945"/>
      <w:bookmarkStart w:id="768" w:name="_Toc347226021"/>
      <w:bookmarkStart w:id="769" w:name="_Toc347325553"/>
      <w:bookmarkStart w:id="770" w:name="_Toc347407907"/>
      <w:bookmarkStart w:id="771" w:name="_Toc347409560"/>
      <w:bookmarkStart w:id="772" w:name="_Toc347410208"/>
      <w:bookmarkStart w:id="773" w:name="_Toc347410494"/>
      <w:bookmarkStart w:id="774" w:name="_Toc347410780"/>
      <w:bookmarkStart w:id="775" w:name="_Toc347415490"/>
      <w:bookmarkStart w:id="776" w:name="_Toc347415776"/>
      <w:bookmarkStart w:id="777" w:name="_Toc347416089"/>
      <w:bookmarkStart w:id="778" w:name="_Toc346622811"/>
      <w:bookmarkStart w:id="779" w:name="_Toc346622967"/>
      <w:bookmarkStart w:id="780" w:name="_Toc346635887"/>
      <w:bookmarkStart w:id="781" w:name="_Toc346637965"/>
      <w:bookmarkStart w:id="782" w:name="_Toc346638295"/>
      <w:bookmarkStart w:id="783" w:name="_Toc346638491"/>
      <w:bookmarkStart w:id="784" w:name="_Toc346639484"/>
      <w:bookmarkStart w:id="785" w:name="_Toc346639680"/>
      <w:bookmarkStart w:id="786" w:name="_Toc346640076"/>
      <w:bookmarkStart w:id="787" w:name="_Toc346790673"/>
      <w:bookmarkStart w:id="788" w:name="_Toc346883331"/>
      <w:bookmarkStart w:id="789" w:name="_Toc346898004"/>
      <w:bookmarkStart w:id="790" w:name="_Toc347220375"/>
      <w:bookmarkStart w:id="791" w:name="_Toc347220946"/>
      <w:bookmarkStart w:id="792" w:name="_Toc347226022"/>
      <w:bookmarkStart w:id="793" w:name="_Toc347325554"/>
      <w:bookmarkStart w:id="794" w:name="_Toc347407908"/>
      <w:bookmarkStart w:id="795" w:name="_Toc347409561"/>
      <w:bookmarkStart w:id="796" w:name="_Toc347410209"/>
      <w:bookmarkStart w:id="797" w:name="_Toc347410495"/>
      <w:bookmarkStart w:id="798" w:name="_Toc347410781"/>
      <w:bookmarkStart w:id="799" w:name="_Toc347415491"/>
      <w:bookmarkStart w:id="800" w:name="_Toc347415777"/>
      <w:bookmarkStart w:id="801" w:name="_Toc347416090"/>
      <w:bookmarkStart w:id="802" w:name="_Toc346622812"/>
      <w:bookmarkStart w:id="803" w:name="_Toc346622968"/>
      <w:bookmarkStart w:id="804" w:name="_Toc346635888"/>
      <w:bookmarkStart w:id="805" w:name="_Toc346637966"/>
      <w:bookmarkStart w:id="806" w:name="_Toc346638296"/>
      <w:bookmarkStart w:id="807" w:name="_Toc346638492"/>
      <w:bookmarkStart w:id="808" w:name="_Toc346639485"/>
      <w:bookmarkStart w:id="809" w:name="_Toc346639681"/>
      <w:bookmarkStart w:id="810" w:name="_Toc346640077"/>
      <w:bookmarkStart w:id="811" w:name="_Toc346790674"/>
      <w:bookmarkStart w:id="812" w:name="_Toc346883332"/>
      <w:bookmarkStart w:id="813" w:name="_Toc346898005"/>
      <w:bookmarkStart w:id="814" w:name="_Toc347220376"/>
      <w:bookmarkStart w:id="815" w:name="_Toc347220947"/>
      <w:bookmarkStart w:id="816" w:name="_Toc347226023"/>
      <w:bookmarkStart w:id="817" w:name="_Toc347325555"/>
      <w:bookmarkStart w:id="818" w:name="_Toc347407909"/>
      <w:bookmarkStart w:id="819" w:name="_Toc347409562"/>
      <w:bookmarkStart w:id="820" w:name="_Toc347410210"/>
      <w:bookmarkStart w:id="821" w:name="_Toc347410496"/>
      <w:bookmarkStart w:id="822" w:name="_Toc347410782"/>
      <w:bookmarkStart w:id="823" w:name="_Toc347415492"/>
      <w:bookmarkStart w:id="824" w:name="_Toc347415778"/>
      <w:bookmarkStart w:id="825" w:name="_Toc347416091"/>
      <w:bookmarkStart w:id="826" w:name="_Toc346622813"/>
      <w:bookmarkStart w:id="827" w:name="_Toc346622969"/>
      <w:bookmarkStart w:id="828" w:name="_Toc346635889"/>
      <w:bookmarkStart w:id="829" w:name="_Toc346637967"/>
      <w:bookmarkStart w:id="830" w:name="_Toc346638297"/>
      <w:bookmarkStart w:id="831" w:name="_Toc346638493"/>
      <w:bookmarkStart w:id="832" w:name="_Toc346639486"/>
      <w:bookmarkStart w:id="833" w:name="_Toc346639682"/>
      <w:bookmarkStart w:id="834" w:name="_Toc346640078"/>
      <w:bookmarkStart w:id="835" w:name="_Toc346790675"/>
      <w:bookmarkStart w:id="836" w:name="_Toc346883333"/>
      <w:bookmarkStart w:id="837" w:name="_Toc346898006"/>
      <w:bookmarkStart w:id="838" w:name="_Toc347220377"/>
      <w:bookmarkStart w:id="839" w:name="_Toc347220948"/>
      <w:bookmarkStart w:id="840" w:name="_Toc347226024"/>
      <w:bookmarkStart w:id="841" w:name="_Toc347325556"/>
      <w:bookmarkStart w:id="842" w:name="_Toc347407910"/>
      <w:bookmarkStart w:id="843" w:name="_Toc347409563"/>
      <w:bookmarkStart w:id="844" w:name="_Toc347410211"/>
      <w:bookmarkStart w:id="845" w:name="_Toc347410497"/>
      <w:bookmarkStart w:id="846" w:name="_Toc347410783"/>
      <w:bookmarkStart w:id="847" w:name="_Toc347415493"/>
      <w:bookmarkStart w:id="848" w:name="_Toc347415779"/>
      <w:bookmarkStart w:id="849" w:name="_Toc347416092"/>
      <w:bookmarkStart w:id="850" w:name="_Toc346622814"/>
      <w:bookmarkStart w:id="851" w:name="_Toc346622970"/>
      <w:bookmarkStart w:id="852" w:name="_Toc346635890"/>
      <w:bookmarkStart w:id="853" w:name="_Toc346637968"/>
      <w:bookmarkStart w:id="854" w:name="_Toc346638298"/>
      <w:bookmarkStart w:id="855" w:name="_Toc346638494"/>
      <w:bookmarkStart w:id="856" w:name="_Toc346639487"/>
      <w:bookmarkStart w:id="857" w:name="_Toc346639683"/>
      <w:bookmarkStart w:id="858" w:name="_Toc346640079"/>
      <w:bookmarkStart w:id="859" w:name="_Toc346790676"/>
      <w:bookmarkStart w:id="860" w:name="_Toc346883334"/>
      <w:bookmarkStart w:id="861" w:name="_Toc346898007"/>
      <w:bookmarkStart w:id="862" w:name="_Toc347220378"/>
      <w:bookmarkStart w:id="863" w:name="_Toc347220949"/>
      <w:bookmarkStart w:id="864" w:name="_Toc347226025"/>
      <w:bookmarkStart w:id="865" w:name="_Toc347325557"/>
      <w:bookmarkStart w:id="866" w:name="_Toc347407911"/>
      <w:bookmarkStart w:id="867" w:name="_Toc347409564"/>
      <w:bookmarkStart w:id="868" w:name="_Toc347410212"/>
      <w:bookmarkStart w:id="869" w:name="_Toc347410498"/>
      <w:bookmarkStart w:id="870" w:name="_Toc347410784"/>
      <w:bookmarkStart w:id="871" w:name="_Toc347415494"/>
      <w:bookmarkStart w:id="872" w:name="_Toc347415780"/>
      <w:bookmarkStart w:id="873" w:name="_Toc347416093"/>
      <w:bookmarkStart w:id="874" w:name="_Toc346622815"/>
      <w:bookmarkStart w:id="875" w:name="_Toc346622971"/>
      <w:bookmarkStart w:id="876" w:name="_Toc346635891"/>
      <w:bookmarkStart w:id="877" w:name="_Toc346637969"/>
      <w:bookmarkStart w:id="878" w:name="_Toc346638299"/>
      <w:bookmarkStart w:id="879" w:name="_Toc346638495"/>
      <w:bookmarkStart w:id="880" w:name="_Toc346639488"/>
      <w:bookmarkStart w:id="881" w:name="_Toc346639684"/>
      <w:bookmarkStart w:id="882" w:name="_Toc346640080"/>
      <w:bookmarkStart w:id="883" w:name="_Toc346790677"/>
      <w:bookmarkStart w:id="884" w:name="_Toc346883335"/>
      <w:bookmarkStart w:id="885" w:name="_Toc346898008"/>
      <w:bookmarkStart w:id="886" w:name="_Toc347220379"/>
      <w:bookmarkStart w:id="887" w:name="_Toc347220950"/>
      <w:bookmarkStart w:id="888" w:name="_Toc347226026"/>
      <w:bookmarkStart w:id="889" w:name="_Toc347325558"/>
      <w:bookmarkStart w:id="890" w:name="_Toc347407912"/>
      <w:bookmarkStart w:id="891" w:name="_Toc347409565"/>
      <w:bookmarkStart w:id="892" w:name="_Toc347410213"/>
      <w:bookmarkStart w:id="893" w:name="_Toc347410499"/>
      <w:bookmarkStart w:id="894" w:name="_Toc347410785"/>
      <w:bookmarkStart w:id="895" w:name="_Toc347415495"/>
      <w:bookmarkStart w:id="896" w:name="_Toc347415781"/>
      <w:bookmarkStart w:id="897" w:name="_Toc347416094"/>
      <w:bookmarkStart w:id="898" w:name="_Toc346622816"/>
      <w:bookmarkStart w:id="899" w:name="_Toc346622972"/>
      <w:bookmarkStart w:id="900" w:name="_Toc346635892"/>
      <w:bookmarkStart w:id="901" w:name="_Toc346637970"/>
      <w:bookmarkStart w:id="902" w:name="_Toc346638300"/>
      <w:bookmarkStart w:id="903" w:name="_Toc346638496"/>
      <w:bookmarkStart w:id="904" w:name="_Toc346639489"/>
      <w:bookmarkStart w:id="905" w:name="_Toc346639685"/>
      <w:bookmarkStart w:id="906" w:name="_Toc346640081"/>
      <w:bookmarkStart w:id="907" w:name="_Toc346790678"/>
      <w:bookmarkStart w:id="908" w:name="_Toc346883336"/>
      <w:bookmarkStart w:id="909" w:name="_Toc346898009"/>
      <w:bookmarkStart w:id="910" w:name="_Toc347220380"/>
      <w:bookmarkStart w:id="911" w:name="_Toc347220951"/>
      <w:bookmarkStart w:id="912" w:name="_Toc347226027"/>
      <w:bookmarkStart w:id="913" w:name="_Toc347325559"/>
      <w:bookmarkStart w:id="914" w:name="_Toc347407913"/>
      <w:bookmarkStart w:id="915" w:name="_Toc347409566"/>
      <w:bookmarkStart w:id="916" w:name="_Toc347410214"/>
      <w:bookmarkStart w:id="917" w:name="_Toc347410500"/>
      <w:bookmarkStart w:id="918" w:name="_Toc347410786"/>
      <w:bookmarkStart w:id="919" w:name="_Toc347415496"/>
      <w:bookmarkStart w:id="920" w:name="_Toc347415782"/>
      <w:bookmarkStart w:id="921" w:name="_Toc347416095"/>
      <w:bookmarkStart w:id="922" w:name="_Toc346622820"/>
      <w:bookmarkStart w:id="923" w:name="_Toc346622976"/>
      <w:bookmarkStart w:id="924" w:name="_Toc346635896"/>
      <w:bookmarkStart w:id="925" w:name="_Toc346637974"/>
      <w:bookmarkStart w:id="926" w:name="_Toc346638304"/>
      <w:bookmarkStart w:id="927" w:name="_Toc346638500"/>
      <w:bookmarkStart w:id="928" w:name="_Toc346639493"/>
      <w:bookmarkStart w:id="929" w:name="_Toc346639689"/>
      <w:bookmarkStart w:id="930" w:name="_Toc346640085"/>
      <w:bookmarkStart w:id="931" w:name="_Toc346790682"/>
      <w:bookmarkStart w:id="932" w:name="_Toc346883340"/>
      <w:bookmarkStart w:id="933" w:name="_Toc346898013"/>
      <w:bookmarkStart w:id="934" w:name="_Toc347220384"/>
      <w:bookmarkStart w:id="935" w:name="_Toc347220955"/>
      <w:bookmarkStart w:id="936" w:name="_Toc347226031"/>
      <w:bookmarkStart w:id="937" w:name="_Toc347325563"/>
      <w:bookmarkStart w:id="938" w:name="_Toc347407917"/>
      <w:bookmarkStart w:id="939" w:name="_Toc347409570"/>
      <w:bookmarkStart w:id="940" w:name="_Toc347410218"/>
      <w:bookmarkStart w:id="941" w:name="_Toc347410504"/>
      <w:bookmarkStart w:id="942" w:name="_Toc347410790"/>
      <w:bookmarkStart w:id="943" w:name="_Toc347415500"/>
      <w:bookmarkStart w:id="944" w:name="_Toc347415786"/>
      <w:bookmarkStart w:id="945" w:name="_Toc347416099"/>
      <w:bookmarkStart w:id="946" w:name="_Toc346622821"/>
      <w:bookmarkStart w:id="947" w:name="_Toc346622977"/>
      <w:bookmarkStart w:id="948" w:name="_Toc346635897"/>
      <w:bookmarkStart w:id="949" w:name="_Toc346637975"/>
      <w:bookmarkStart w:id="950" w:name="_Toc346638305"/>
      <w:bookmarkStart w:id="951" w:name="_Toc346638501"/>
      <w:bookmarkStart w:id="952" w:name="_Toc346639494"/>
      <w:bookmarkStart w:id="953" w:name="_Toc346639690"/>
      <w:bookmarkStart w:id="954" w:name="_Toc346640086"/>
      <w:bookmarkStart w:id="955" w:name="_Toc346790683"/>
      <w:bookmarkStart w:id="956" w:name="_Toc346883341"/>
      <w:bookmarkStart w:id="957" w:name="_Toc346898014"/>
      <w:bookmarkStart w:id="958" w:name="_Toc347220385"/>
      <w:bookmarkStart w:id="959" w:name="_Toc347220956"/>
      <w:bookmarkStart w:id="960" w:name="_Toc347226032"/>
      <w:bookmarkStart w:id="961" w:name="_Toc347325564"/>
      <w:bookmarkStart w:id="962" w:name="_Toc347407918"/>
      <w:bookmarkStart w:id="963" w:name="_Toc347409571"/>
      <w:bookmarkStart w:id="964" w:name="_Toc347410219"/>
      <w:bookmarkStart w:id="965" w:name="_Toc347410505"/>
      <w:bookmarkStart w:id="966" w:name="_Toc347410791"/>
      <w:bookmarkStart w:id="967" w:name="_Toc347415501"/>
      <w:bookmarkStart w:id="968" w:name="_Toc347415787"/>
      <w:bookmarkStart w:id="969" w:name="_Toc347416100"/>
      <w:bookmarkStart w:id="970" w:name="_Toc346622823"/>
      <w:bookmarkStart w:id="971" w:name="_Toc346622979"/>
      <w:bookmarkStart w:id="972" w:name="_Toc346635899"/>
      <w:bookmarkStart w:id="973" w:name="_Toc346637977"/>
      <w:bookmarkStart w:id="974" w:name="_Toc346638307"/>
      <w:bookmarkStart w:id="975" w:name="_Toc346638503"/>
      <w:bookmarkStart w:id="976" w:name="_Toc346639496"/>
      <w:bookmarkStart w:id="977" w:name="_Toc346639692"/>
      <w:bookmarkStart w:id="978" w:name="_Toc346640088"/>
      <w:bookmarkStart w:id="979" w:name="_Toc346790685"/>
      <w:bookmarkStart w:id="980" w:name="_Toc346883343"/>
      <w:bookmarkStart w:id="981" w:name="_Toc346898016"/>
      <w:bookmarkStart w:id="982" w:name="_Toc347220387"/>
      <w:bookmarkStart w:id="983" w:name="_Toc347220958"/>
      <w:bookmarkStart w:id="984" w:name="_Toc347226034"/>
      <w:bookmarkStart w:id="985" w:name="_Toc347325566"/>
      <w:bookmarkStart w:id="986" w:name="_Toc347407920"/>
      <w:bookmarkStart w:id="987" w:name="_Toc347409573"/>
      <w:bookmarkStart w:id="988" w:name="_Toc347410221"/>
      <w:bookmarkStart w:id="989" w:name="_Toc347410507"/>
      <w:bookmarkStart w:id="990" w:name="_Toc347410793"/>
      <w:bookmarkStart w:id="991" w:name="_Toc347415503"/>
      <w:bookmarkStart w:id="992" w:name="_Toc347415789"/>
      <w:bookmarkStart w:id="993" w:name="_Toc347416102"/>
      <w:bookmarkStart w:id="994" w:name="_Toc346622825"/>
      <w:bookmarkStart w:id="995" w:name="_Toc346622981"/>
      <w:bookmarkStart w:id="996" w:name="_Toc346635901"/>
      <w:bookmarkStart w:id="997" w:name="_Toc346637979"/>
      <w:bookmarkStart w:id="998" w:name="_Toc346638309"/>
      <w:bookmarkStart w:id="999" w:name="_Toc346638505"/>
      <w:bookmarkStart w:id="1000" w:name="_Toc346639498"/>
      <w:bookmarkStart w:id="1001" w:name="_Toc346639694"/>
      <w:bookmarkStart w:id="1002" w:name="_Toc346640090"/>
      <w:bookmarkStart w:id="1003" w:name="_Toc346790687"/>
      <w:bookmarkStart w:id="1004" w:name="_Toc346883345"/>
      <w:bookmarkStart w:id="1005" w:name="_Toc346898018"/>
      <w:bookmarkStart w:id="1006" w:name="_Toc347220389"/>
      <w:bookmarkStart w:id="1007" w:name="_Toc347220960"/>
      <w:bookmarkStart w:id="1008" w:name="_Toc347226036"/>
      <w:bookmarkStart w:id="1009" w:name="_Toc347325568"/>
      <w:bookmarkStart w:id="1010" w:name="_Toc347407922"/>
      <w:bookmarkStart w:id="1011" w:name="_Toc347409575"/>
      <w:bookmarkStart w:id="1012" w:name="_Toc347410223"/>
      <w:bookmarkStart w:id="1013" w:name="_Toc347410509"/>
      <w:bookmarkStart w:id="1014" w:name="_Toc347410795"/>
      <w:bookmarkStart w:id="1015" w:name="_Toc347415505"/>
      <w:bookmarkStart w:id="1016" w:name="_Toc347415791"/>
      <w:bookmarkStart w:id="1017" w:name="_Toc347416104"/>
      <w:bookmarkStart w:id="1018" w:name="_Toc346622827"/>
      <w:bookmarkStart w:id="1019" w:name="_Toc346622983"/>
      <w:bookmarkStart w:id="1020" w:name="_Toc346635903"/>
      <w:bookmarkStart w:id="1021" w:name="_Toc346637981"/>
      <w:bookmarkStart w:id="1022" w:name="_Toc346638311"/>
      <w:bookmarkStart w:id="1023" w:name="_Toc346638507"/>
      <w:bookmarkStart w:id="1024" w:name="_Toc346639500"/>
      <w:bookmarkStart w:id="1025" w:name="_Toc346639696"/>
      <w:bookmarkStart w:id="1026" w:name="_Toc346640092"/>
      <w:bookmarkStart w:id="1027" w:name="_Toc346790689"/>
      <w:bookmarkStart w:id="1028" w:name="_Toc346883347"/>
      <w:bookmarkStart w:id="1029" w:name="_Toc346898020"/>
      <w:bookmarkStart w:id="1030" w:name="_Toc347220391"/>
      <w:bookmarkStart w:id="1031" w:name="_Toc347220962"/>
      <w:bookmarkStart w:id="1032" w:name="_Toc347226038"/>
      <w:bookmarkStart w:id="1033" w:name="_Toc347325570"/>
      <w:bookmarkStart w:id="1034" w:name="_Toc347407924"/>
      <w:bookmarkStart w:id="1035" w:name="_Toc347409577"/>
      <w:bookmarkStart w:id="1036" w:name="_Toc347410225"/>
      <w:bookmarkStart w:id="1037" w:name="_Toc347410511"/>
      <w:bookmarkStart w:id="1038" w:name="_Toc347410797"/>
      <w:bookmarkStart w:id="1039" w:name="_Toc347415507"/>
      <w:bookmarkStart w:id="1040" w:name="_Toc347415793"/>
      <w:bookmarkStart w:id="1041" w:name="_Toc347416106"/>
      <w:bookmarkStart w:id="1042" w:name="_Toc346622829"/>
      <w:bookmarkStart w:id="1043" w:name="_Toc346622985"/>
      <w:bookmarkStart w:id="1044" w:name="_Toc346635905"/>
      <w:bookmarkStart w:id="1045" w:name="_Toc346637983"/>
      <w:bookmarkStart w:id="1046" w:name="_Toc346638313"/>
      <w:bookmarkStart w:id="1047" w:name="_Toc346638509"/>
      <w:bookmarkStart w:id="1048" w:name="_Toc346639502"/>
      <w:bookmarkStart w:id="1049" w:name="_Toc346639698"/>
      <w:bookmarkStart w:id="1050" w:name="_Toc346640094"/>
      <w:bookmarkStart w:id="1051" w:name="_Toc346790691"/>
      <w:bookmarkStart w:id="1052" w:name="_Toc346883349"/>
      <w:bookmarkStart w:id="1053" w:name="_Toc346898022"/>
      <w:bookmarkStart w:id="1054" w:name="_Toc347220393"/>
      <w:bookmarkStart w:id="1055" w:name="_Toc347220964"/>
      <w:bookmarkStart w:id="1056" w:name="_Toc347226040"/>
      <w:bookmarkStart w:id="1057" w:name="_Toc347325572"/>
      <w:bookmarkStart w:id="1058" w:name="_Toc347407926"/>
      <w:bookmarkStart w:id="1059" w:name="_Toc347409579"/>
      <w:bookmarkStart w:id="1060" w:name="_Toc347410227"/>
      <w:bookmarkStart w:id="1061" w:name="_Toc347410513"/>
      <w:bookmarkStart w:id="1062" w:name="_Toc347410799"/>
      <w:bookmarkStart w:id="1063" w:name="_Toc347415509"/>
      <w:bookmarkStart w:id="1064" w:name="_Toc347415795"/>
      <w:bookmarkStart w:id="1065" w:name="_Toc347416108"/>
      <w:bookmarkStart w:id="1066" w:name="_Toc347410233"/>
      <w:bookmarkStart w:id="1067" w:name="_Toc347410519"/>
      <w:bookmarkStart w:id="1068" w:name="_Toc347410805"/>
      <w:bookmarkStart w:id="1069" w:name="_Toc347415515"/>
      <w:bookmarkStart w:id="1070" w:name="_Toc347415801"/>
      <w:bookmarkStart w:id="1071" w:name="_Toc347416114"/>
      <w:bookmarkStart w:id="1072" w:name="_Toc347410236"/>
      <w:bookmarkStart w:id="1073" w:name="_Toc347410522"/>
      <w:bookmarkStart w:id="1074" w:name="_Toc347410808"/>
      <w:bookmarkStart w:id="1075" w:name="_Toc347415518"/>
      <w:bookmarkStart w:id="1076" w:name="_Toc347415804"/>
      <w:bookmarkStart w:id="1077" w:name="_Toc347416117"/>
      <w:bookmarkStart w:id="1078" w:name="_Toc346618847"/>
      <w:bookmarkStart w:id="1079" w:name="_Toc346620142"/>
      <w:bookmarkStart w:id="1080" w:name="_Toc346622836"/>
      <w:bookmarkStart w:id="1081" w:name="_Toc346622992"/>
      <w:bookmarkStart w:id="1082" w:name="_Toc346635912"/>
      <w:bookmarkStart w:id="1083" w:name="_Toc346637990"/>
      <w:bookmarkStart w:id="1084" w:name="_Toc346638320"/>
      <w:bookmarkStart w:id="1085" w:name="_Toc346638516"/>
      <w:bookmarkStart w:id="1086" w:name="_Toc346639509"/>
      <w:bookmarkStart w:id="1087" w:name="_Toc346639705"/>
      <w:bookmarkStart w:id="1088" w:name="_Toc346640101"/>
      <w:bookmarkStart w:id="1089" w:name="_Toc346790698"/>
      <w:bookmarkStart w:id="1090" w:name="_Toc346883356"/>
      <w:bookmarkStart w:id="1091" w:name="_Toc346898029"/>
      <w:bookmarkStart w:id="1092" w:name="_Toc347220400"/>
      <w:bookmarkStart w:id="1093" w:name="_Toc347220971"/>
      <w:bookmarkStart w:id="1094" w:name="_Toc347226047"/>
      <w:bookmarkStart w:id="1095" w:name="_Toc347325579"/>
      <w:bookmarkStart w:id="1096" w:name="_Toc347407933"/>
      <w:bookmarkStart w:id="1097" w:name="_Toc347409586"/>
      <w:bookmarkStart w:id="1098" w:name="_Toc347410239"/>
      <w:bookmarkStart w:id="1099" w:name="_Toc347410525"/>
      <w:bookmarkStart w:id="1100" w:name="_Toc347410811"/>
      <w:bookmarkStart w:id="1101" w:name="_Toc347415521"/>
      <w:bookmarkStart w:id="1102" w:name="_Toc347415807"/>
      <w:bookmarkStart w:id="1103" w:name="_Toc347416120"/>
      <w:bookmarkStart w:id="1104" w:name="_Toc346618848"/>
      <w:bookmarkStart w:id="1105" w:name="_Toc346620143"/>
      <w:bookmarkStart w:id="1106" w:name="_Toc346622837"/>
      <w:bookmarkStart w:id="1107" w:name="_Toc346622993"/>
      <w:bookmarkStart w:id="1108" w:name="_Toc346635913"/>
      <w:bookmarkStart w:id="1109" w:name="_Toc346637991"/>
      <w:bookmarkStart w:id="1110" w:name="_Toc346638321"/>
      <w:bookmarkStart w:id="1111" w:name="_Toc346638517"/>
      <w:bookmarkStart w:id="1112" w:name="_Toc346639510"/>
      <w:bookmarkStart w:id="1113" w:name="_Toc346639706"/>
      <w:bookmarkStart w:id="1114" w:name="_Toc346640102"/>
      <w:bookmarkStart w:id="1115" w:name="_Toc346790699"/>
      <w:bookmarkStart w:id="1116" w:name="_Toc346883357"/>
      <w:bookmarkStart w:id="1117" w:name="_Toc346898030"/>
      <w:bookmarkStart w:id="1118" w:name="_Toc347220401"/>
      <w:bookmarkStart w:id="1119" w:name="_Toc347220972"/>
      <w:bookmarkStart w:id="1120" w:name="_Toc347226048"/>
      <w:bookmarkStart w:id="1121" w:name="_Toc347325580"/>
      <w:bookmarkStart w:id="1122" w:name="_Toc347407934"/>
      <w:bookmarkStart w:id="1123" w:name="_Toc347409587"/>
      <w:bookmarkStart w:id="1124" w:name="_Toc347410240"/>
      <w:bookmarkStart w:id="1125" w:name="_Toc347410526"/>
      <w:bookmarkStart w:id="1126" w:name="_Toc347410812"/>
      <w:bookmarkStart w:id="1127" w:name="_Toc347415522"/>
      <w:bookmarkStart w:id="1128" w:name="_Toc347415808"/>
      <w:bookmarkStart w:id="1129" w:name="_Toc347416121"/>
      <w:bookmarkStart w:id="1130" w:name="_Toc346618849"/>
      <w:bookmarkStart w:id="1131" w:name="_Toc346620144"/>
      <w:bookmarkStart w:id="1132" w:name="_Toc346622838"/>
      <w:bookmarkStart w:id="1133" w:name="_Toc346622994"/>
      <w:bookmarkStart w:id="1134" w:name="_Toc346635914"/>
      <w:bookmarkStart w:id="1135" w:name="_Toc346637992"/>
      <w:bookmarkStart w:id="1136" w:name="_Toc346638322"/>
      <w:bookmarkStart w:id="1137" w:name="_Toc346638518"/>
      <w:bookmarkStart w:id="1138" w:name="_Toc346639511"/>
      <w:bookmarkStart w:id="1139" w:name="_Toc346639707"/>
      <w:bookmarkStart w:id="1140" w:name="_Toc346640103"/>
      <w:bookmarkStart w:id="1141" w:name="_Toc346790700"/>
      <w:bookmarkStart w:id="1142" w:name="_Toc346883358"/>
      <w:bookmarkStart w:id="1143" w:name="_Toc346898031"/>
      <w:bookmarkStart w:id="1144" w:name="_Toc347220402"/>
      <w:bookmarkStart w:id="1145" w:name="_Toc347220973"/>
      <w:bookmarkStart w:id="1146" w:name="_Toc347226049"/>
      <w:bookmarkStart w:id="1147" w:name="_Toc347325581"/>
      <w:bookmarkStart w:id="1148" w:name="_Toc347407935"/>
      <w:bookmarkStart w:id="1149" w:name="_Toc347409588"/>
      <w:bookmarkStart w:id="1150" w:name="_Toc347410241"/>
      <w:bookmarkStart w:id="1151" w:name="_Toc347410527"/>
      <w:bookmarkStart w:id="1152" w:name="_Toc347410813"/>
      <w:bookmarkStart w:id="1153" w:name="_Toc347415523"/>
      <w:bookmarkStart w:id="1154" w:name="_Toc347415809"/>
      <w:bookmarkStart w:id="1155" w:name="_Toc347416122"/>
      <w:bookmarkStart w:id="1156" w:name="_Toc346618850"/>
      <w:bookmarkStart w:id="1157" w:name="_Toc346620145"/>
      <w:bookmarkStart w:id="1158" w:name="_Toc346622839"/>
      <w:bookmarkStart w:id="1159" w:name="_Toc346622995"/>
      <w:bookmarkStart w:id="1160" w:name="_Toc346635915"/>
      <w:bookmarkStart w:id="1161" w:name="_Toc346637993"/>
      <w:bookmarkStart w:id="1162" w:name="_Toc346638323"/>
      <w:bookmarkStart w:id="1163" w:name="_Toc346638519"/>
      <w:bookmarkStart w:id="1164" w:name="_Toc346639512"/>
      <w:bookmarkStart w:id="1165" w:name="_Toc346639708"/>
      <w:bookmarkStart w:id="1166" w:name="_Toc346640104"/>
      <w:bookmarkStart w:id="1167" w:name="_Toc346790701"/>
      <w:bookmarkStart w:id="1168" w:name="_Toc346883359"/>
      <w:bookmarkStart w:id="1169" w:name="_Toc346898032"/>
      <w:bookmarkStart w:id="1170" w:name="_Toc347220403"/>
      <w:bookmarkStart w:id="1171" w:name="_Toc347220974"/>
      <w:bookmarkStart w:id="1172" w:name="_Toc347226050"/>
      <w:bookmarkStart w:id="1173" w:name="_Toc347325582"/>
      <w:bookmarkStart w:id="1174" w:name="_Toc347407936"/>
      <w:bookmarkStart w:id="1175" w:name="_Toc347409589"/>
      <w:bookmarkStart w:id="1176" w:name="_Toc347410242"/>
      <w:bookmarkStart w:id="1177" w:name="_Toc347410528"/>
      <w:bookmarkStart w:id="1178" w:name="_Toc347410814"/>
      <w:bookmarkStart w:id="1179" w:name="_Toc347415524"/>
      <w:bookmarkStart w:id="1180" w:name="_Toc347415810"/>
      <w:bookmarkStart w:id="1181" w:name="_Toc347416123"/>
      <w:bookmarkStart w:id="1182" w:name="_Toc346618851"/>
      <w:bookmarkStart w:id="1183" w:name="_Toc346620146"/>
      <w:bookmarkStart w:id="1184" w:name="_Toc346622840"/>
      <w:bookmarkStart w:id="1185" w:name="_Toc346622996"/>
      <w:bookmarkStart w:id="1186" w:name="_Toc346635916"/>
      <w:bookmarkStart w:id="1187" w:name="_Toc346637994"/>
      <w:bookmarkStart w:id="1188" w:name="_Toc346638324"/>
      <w:bookmarkStart w:id="1189" w:name="_Toc346638520"/>
      <w:bookmarkStart w:id="1190" w:name="_Toc346639513"/>
      <w:bookmarkStart w:id="1191" w:name="_Toc346639709"/>
      <w:bookmarkStart w:id="1192" w:name="_Toc346640105"/>
      <w:bookmarkStart w:id="1193" w:name="_Toc346790702"/>
      <w:bookmarkStart w:id="1194" w:name="_Toc346883360"/>
      <w:bookmarkStart w:id="1195" w:name="_Toc346898033"/>
      <w:bookmarkStart w:id="1196" w:name="_Toc347220404"/>
      <w:bookmarkStart w:id="1197" w:name="_Toc347220975"/>
      <w:bookmarkStart w:id="1198" w:name="_Toc347226051"/>
      <w:bookmarkStart w:id="1199" w:name="_Toc347325583"/>
      <w:bookmarkStart w:id="1200" w:name="_Toc347407937"/>
      <w:bookmarkStart w:id="1201" w:name="_Toc347409590"/>
      <w:bookmarkStart w:id="1202" w:name="_Toc347410243"/>
      <w:bookmarkStart w:id="1203" w:name="_Toc347410529"/>
      <w:bookmarkStart w:id="1204" w:name="_Toc347410815"/>
      <w:bookmarkStart w:id="1205" w:name="_Toc347415525"/>
      <w:bookmarkStart w:id="1206" w:name="_Toc347415811"/>
      <w:bookmarkStart w:id="1207" w:name="_Toc347416124"/>
      <w:bookmarkStart w:id="1208" w:name="_Toc346618854"/>
      <w:bookmarkStart w:id="1209" w:name="_Toc346620149"/>
      <w:bookmarkStart w:id="1210" w:name="_Toc346622843"/>
      <w:bookmarkStart w:id="1211" w:name="_Toc346622999"/>
      <w:bookmarkStart w:id="1212" w:name="_Toc346635919"/>
      <w:bookmarkStart w:id="1213" w:name="_Toc346637997"/>
      <w:bookmarkStart w:id="1214" w:name="_Toc346638327"/>
      <w:bookmarkStart w:id="1215" w:name="_Toc346638523"/>
      <w:bookmarkStart w:id="1216" w:name="_Toc346639516"/>
      <w:bookmarkStart w:id="1217" w:name="_Toc346639712"/>
      <w:bookmarkStart w:id="1218" w:name="_Toc346640108"/>
      <w:bookmarkStart w:id="1219" w:name="_Toc346790705"/>
      <w:bookmarkStart w:id="1220" w:name="_Toc346883363"/>
      <w:bookmarkStart w:id="1221" w:name="_Toc346898036"/>
      <w:bookmarkStart w:id="1222" w:name="_Toc347220407"/>
      <w:bookmarkStart w:id="1223" w:name="_Toc347220978"/>
      <w:bookmarkStart w:id="1224" w:name="_Toc347226054"/>
      <w:bookmarkStart w:id="1225" w:name="_Toc347325586"/>
      <w:bookmarkStart w:id="1226" w:name="_Toc347407940"/>
      <w:bookmarkStart w:id="1227" w:name="_Toc347409593"/>
      <w:bookmarkStart w:id="1228" w:name="_Toc347410246"/>
      <w:bookmarkStart w:id="1229" w:name="_Toc347410532"/>
      <w:bookmarkStart w:id="1230" w:name="_Toc347410818"/>
      <w:bookmarkStart w:id="1231" w:name="_Toc347415528"/>
      <w:bookmarkStart w:id="1232" w:name="_Toc347415814"/>
      <w:bookmarkStart w:id="1233" w:name="_Toc347416127"/>
      <w:bookmarkStart w:id="1234" w:name="_Toc347410248"/>
      <w:bookmarkStart w:id="1235" w:name="_Toc347410534"/>
      <w:bookmarkStart w:id="1236" w:name="_Toc347410820"/>
      <w:bookmarkStart w:id="1237" w:name="_Toc347415530"/>
      <w:bookmarkStart w:id="1238" w:name="_Toc347415816"/>
      <w:bookmarkStart w:id="1239" w:name="_Toc347416129"/>
      <w:bookmarkStart w:id="1240" w:name="_Toc347410249"/>
      <w:bookmarkStart w:id="1241" w:name="_Toc347410535"/>
      <w:bookmarkStart w:id="1242" w:name="_Toc347410821"/>
      <w:bookmarkStart w:id="1243" w:name="_Toc347415531"/>
      <w:bookmarkStart w:id="1244" w:name="_Toc347415817"/>
      <w:bookmarkStart w:id="1245" w:name="_Toc347416130"/>
      <w:bookmarkStart w:id="1246" w:name="_Toc347410250"/>
      <w:bookmarkStart w:id="1247" w:name="_Toc347410536"/>
      <w:bookmarkStart w:id="1248" w:name="_Toc347410822"/>
      <w:bookmarkStart w:id="1249" w:name="_Toc347415532"/>
      <w:bookmarkStart w:id="1250" w:name="_Toc347415818"/>
      <w:bookmarkStart w:id="1251" w:name="_Toc347416131"/>
      <w:bookmarkStart w:id="1252" w:name="_Toc347410251"/>
      <w:bookmarkStart w:id="1253" w:name="_Toc347410537"/>
      <w:bookmarkStart w:id="1254" w:name="_Toc347410823"/>
      <w:bookmarkStart w:id="1255" w:name="_Toc347415533"/>
      <w:bookmarkStart w:id="1256" w:name="_Toc347415819"/>
      <w:bookmarkStart w:id="1257" w:name="_Toc347416132"/>
      <w:bookmarkStart w:id="1258" w:name="_Toc347410252"/>
      <w:bookmarkStart w:id="1259" w:name="_Toc347410538"/>
      <w:bookmarkStart w:id="1260" w:name="_Toc347410824"/>
      <w:bookmarkStart w:id="1261" w:name="_Toc347415534"/>
      <w:bookmarkStart w:id="1262" w:name="_Toc347415820"/>
      <w:bookmarkStart w:id="1263" w:name="_Toc347416133"/>
      <w:bookmarkStart w:id="1264" w:name="_Toc347410253"/>
      <w:bookmarkStart w:id="1265" w:name="_Toc347410539"/>
      <w:bookmarkStart w:id="1266" w:name="_Toc347410825"/>
      <w:bookmarkStart w:id="1267" w:name="_Toc347415535"/>
      <w:bookmarkStart w:id="1268" w:name="_Toc347415821"/>
      <w:bookmarkStart w:id="1269" w:name="_Toc347416134"/>
      <w:bookmarkStart w:id="1270" w:name="_Toc347410257"/>
      <w:bookmarkStart w:id="1271" w:name="_Toc347410543"/>
      <w:bookmarkStart w:id="1272" w:name="_Toc347410829"/>
      <w:bookmarkStart w:id="1273" w:name="_Toc347415539"/>
      <w:bookmarkStart w:id="1274" w:name="_Toc347415825"/>
      <w:bookmarkStart w:id="1275" w:name="_Toc347416138"/>
      <w:bookmarkStart w:id="1276" w:name="_Toc347410270"/>
      <w:bookmarkStart w:id="1277" w:name="_Toc347410556"/>
      <w:bookmarkStart w:id="1278" w:name="_Toc347410842"/>
      <w:bookmarkStart w:id="1279" w:name="_Toc347415552"/>
      <w:bookmarkStart w:id="1280" w:name="_Toc347415838"/>
      <w:bookmarkStart w:id="1281" w:name="_Toc347416151"/>
      <w:bookmarkStart w:id="1282" w:name="_Toc347410272"/>
      <w:bookmarkStart w:id="1283" w:name="_Toc347410558"/>
      <w:bookmarkStart w:id="1284" w:name="_Toc347410844"/>
      <w:bookmarkStart w:id="1285" w:name="_Toc347415554"/>
      <w:bookmarkStart w:id="1286" w:name="_Toc347415840"/>
      <w:bookmarkStart w:id="1287" w:name="_Toc347416153"/>
      <w:bookmarkStart w:id="1288" w:name="_Toc347410284"/>
      <w:bookmarkStart w:id="1289" w:name="_Toc347410570"/>
      <w:bookmarkStart w:id="1290" w:name="_Toc347410856"/>
      <w:bookmarkStart w:id="1291" w:name="_Toc347415566"/>
      <w:bookmarkStart w:id="1292" w:name="_Toc347415852"/>
      <w:bookmarkStart w:id="1293" w:name="_Toc347416165"/>
      <w:bookmarkStart w:id="1294" w:name="_Toc347410294"/>
      <w:bookmarkStart w:id="1295" w:name="_Toc347410580"/>
      <w:bookmarkStart w:id="1296" w:name="_Toc347410866"/>
      <w:bookmarkStart w:id="1297" w:name="_Toc347415576"/>
      <w:bookmarkStart w:id="1298" w:name="_Toc347415862"/>
      <w:bookmarkStart w:id="1299" w:name="_Toc347416175"/>
      <w:bookmarkStart w:id="1300" w:name="_Toc347410295"/>
      <w:bookmarkStart w:id="1301" w:name="_Toc347410581"/>
      <w:bookmarkStart w:id="1302" w:name="_Toc347410867"/>
      <w:bookmarkStart w:id="1303" w:name="_Toc347415577"/>
      <w:bookmarkStart w:id="1304" w:name="_Toc347415863"/>
      <w:bookmarkStart w:id="1305" w:name="_Toc347416176"/>
      <w:bookmarkStart w:id="1306" w:name="_Toc347410296"/>
      <w:bookmarkStart w:id="1307" w:name="_Toc347410582"/>
      <w:bookmarkStart w:id="1308" w:name="_Toc347410868"/>
      <w:bookmarkStart w:id="1309" w:name="_Toc347415578"/>
      <w:bookmarkStart w:id="1310" w:name="_Toc347415864"/>
      <w:bookmarkStart w:id="1311" w:name="_Toc347416177"/>
      <w:bookmarkStart w:id="1312" w:name="_Toc347226065"/>
      <w:bookmarkStart w:id="1313" w:name="_Toc347325597"/>
      <w:bookmarkStart w:id="1314" w:name="_Toc347407951"/>
      <w:bookmarkStart w:id="1315" w:name="_Toc347409604"/>
      <w:bookmarkStart w:id="1316" w:name="_Toc347410304"/>
      <w:bookmarkStart w:id="1317" w:name="_Toc347410590"/>
      <w:bookmarkStart w:id="1318" w:name="_Toc347410876"/>
      <w:bookmarkStart w:id="1319" w:name="_Toc347415586"/>
      <w:bookmarkStart w:id="1320" w:name="_Toc347415872"/>
      <w:bookmarkStart w:id="1321" w:name="_Toc347416185"/>
      <w:bookmarkStart w:id="1322" w:name="_Toc311735581"/>
      <w:bookmarkStart w:id="1323" w:name="_Toc311735583"/>
      <w:bookmarkStart w:id="1324" w:name="_Toc311735584"/>
      <w:bookmarkStart w:id="1325" w:name="_Toc357521008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r>
        <w:lastRenderedPageBreak/>
        <w:t>Documentation &amp; Help</w:t>
      </w:r>
      <w:bookmarkEnd w:id="1325"/>
    </w:p>
    <w:p w:rsidR="00784394" w:rsidRPr="009C7BA4" w:rsidRDefault="00784394" w:rsidP="00784394">
      <w:r>
        <w:t>&lt;Help facilities&gt;</w:t>
      </w:r>
    </w:p>
    <w:p w:rsidR="00011918" w:rsidRPr="00011918" w:rsidRDefault="00011918" w:rsidP="00784394">
      <w:pPr>
        <w:rPr>
          <w:lang w:eastAsia="en-AU"/>
        </w:rPr>
      </w:pPr>
    </w:p>
    <w:sectPr w:rsidR="00011918" w:rsidRPr="00011918" w:rsidSect="00505384">
      <w:headerReference w:type="default" r:id="rId9"/>
      <w:footerReference w:type="default" r:id="rId10"/>
      <w:footnotePr>
        <w:pos w:val="beneathText"/>
      </w:footnotePr>
      <w:pgSz w:w="11905" w:h="16837"/>
      <w:pgMar w:top="1440" w:right="1440" w:bottom="1440" w:left="144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A02" w:rsidRDefault="00275A02">
      <w:r>
        <w:separator/>
      </w:r>
    </w:p>
  </w:endnote>
  <w:endnote w:type="continuationSeparator" w:id="0">
    <w:p w:rsidR="00275A02" w:rsidRDefault="00275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Univers">
    <w:altName w:val="Arial"/>
    <w:charset w:val="00"/>
    <w:family w:val="swiss"/>
    <w:pitch w:val="variable"/>
    <w:sig w:usb0="00000287" w:usb1="00000000" w:usb2="00000000" w:usb3="00000000" w:csb0="0000000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EB3" w:rsidRPr="00750458" w:rsidRDefault="00406EB3">
    <w:pPr>
      <w:pStyle w:val="Footer"/>
      <w:ind w:right="360"/>
      <w:rPr>
        <w:lang w:val="en-GB"/>
      </w:rPr>
    </w:pPr>
    <w:r>
      <w:rPr>
        <w:lang w:val="en-GB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A3825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A3825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A02" w:rsidRDefault="00275A02">
      <w:r>
        <w:separator/>
      </w:r>
    </w:p>
  </w:footnote>
  <w:footnote w:type="continuationSeparator" w:id="0">
    <w:p w:rsidR="00275A02" w:rsidRDefault="00275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EB3" w:rsidRPr="00B514E3" w:rsidRDefault="00C94B3E" w:rsidP="00B514E3">
    <w:pPr>
      <w:pStyle w:val="Header"/>
      <w:pBdr>
        <w:bottom w:val="single" w:sz="4" w:space="1" w:color="000000"/>
      </w:pBdr>
      <w:rPr>
        <w:lang w:val="en-GB"/>
      </w:rPr>
    </w:pPr>
    <w:r>
      <w:rPr>
        <w:rFonts w:ascii="Arial" w:hAnsi="Arial"/>
        <w:noProof/>
        <w:spacing w:val="32"/>
        <w:sz w:val="36"/>
        <w:szCs w:val="36"/>
        <w:lang w:val="en-GB"/>
      </w:rPr>
      <w:drawing>
        <wp:inline distT="0" distB="0" distL="0" distR="0" wp14:anchorId="289C629B" wp14:editId="127F9A85">
          <wp:extent cx="685800" cy="457076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339" cy="4680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06EB3">
      <w:rPr>
        <w:lang w:val="en-GB"/>
      </w:rPr>
      <w:tab/>
    </w:r>
    <w:r w:rsidR="00406EB3">
      <w:rPr>
        <w:lang w:val="en-GB"/>
      </w:rPr>
      <w:tab/>
    </w:r>
    <w:r>
      <w:rPr>
        <w:lang w:val="en-GB"/>
      </w:rPr>
      <w:t>&lt;Title&gt;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406E4DA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776290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2"/>
    <w:multiLevelType w:val="multi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/>
      </w:rPr>
    </w:lvl>
  </w:abstractNum>
  <w:abstractNum w:abstractNumId="3" w15:restartNumberingAfterBreak="0">
    <w:nsid w:val="00877B7E"/>
    <w:multiLevelType w:val="hybridMultilevel"/>
    <w:tmpl w:val="8C40DC2A"/>
    <w:lvl w:ilvl="0" w:tplc="E3C4686A">
      <w:start w:val="1"/>
      <w:numFmt w:val="bullet"/>
      <w:pStyle w:val="IndentArrow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A06DE"/>
    <w:multiLevelType w:val="multilevel"/>
    <w:tmpl w:val="5E044800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2F0C290B"/>
    <w:multiLevelType w:val="hybridMultilevel"/>
    <w:tmpl w:val="AFE44134"/>
    <w:lvl w:ilvl="0" w:tplc="C2BC4CE8">
      <w:start w:val="1"/>
      <w:numFmt w:val="bullet"/>
      <w:pStyle w:val="IndentArrow2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071DE4"/>
    <w:multiLevelType w:val="multilevel"/>
    <w:tmpl w:val="42064C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44C529A"/>
    <w:multiLevelType w:val="hybridMultilevel"/>
    <w:tmpl w:val="398C2C1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3018E"/>
    <w:multiLevelType w:val="singleLevel"/>
    <w:tmpl w:val="83C48BE0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9" w15:restartNumberingAfterBreak="0">
    <w:nsid w:val="7AEA2C3B"/>
    <w:multiLevelType w:val="hybridMultilevel"/>
    <w:tmpl w:val="DE72584E"/>
    <w:lvl w:ilvl="0" w:tplc="76CCE3E8">
      <w:start w:val="1"/>
      <w:numFmt w:val="bullet"/>
      <w:pStyle w:val="StyleBulleted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CDB"/>
    <w:rsid w:val="00007B22"/>
    <w:rsid w:val="00011918"/>
    <w:rsid w:val="00012A01"/>
    <w:rsid w:val="00015A90"/>
    <w:rsid w:val="00021270"/>
    <w:rsid w:val="00022ADD"/>
    <w:rsid w:val="00022C18"/>
    <w:rsid w:val="00024E76"/>
    <w:rsid w:val="00025E33"/>
    <w:rsid w:val="000300C8"/>
    <w:rsid w:val="0003165D"/>
    <w:rsid w:val="000324E4"/>
    <w:rsid w:val="000325D9"/>
    <w:rsid w:val="0003440A"/>
    <w:rsid w:val="000357F5"/>
    <w:rsid w:val="00036817"/>
    <w:rsid w:val="00042F4A"/>
    <w:rsid w:val="00044E00"/>
    <w:rsid w:val="0004653A"/>
    <w:rsid w:val="00050396"/>
    <w:rsid w:val="00050C9A"/>
    <w:rsid w:val="000514CA"/>
    <w:rsid w:val="00060A83"/>
    <w:rsid w:val="00060AB4"/>
    <w:rsid w:val="00061F8F"/>
    <w:rsid w:val="0007181E"/>
    <w:rsid w:val="00076343"/>
    <w:rsid w:val="00077972"/>
    <w:rsid w:val="00080D25"/>
    <w:rsid w:val="00080EC2"/>
    <w:rsid w:val="000812E2"/>
    <w:rsid w:val="00081412"/>
    <w:rsid w:val="00082A08"/>
    <w:rsid w:val="00085F1A"/>
    <w:rsid w:val="00092BA4"/>
    <w:rsid w:val="0009528B"/>
    <w:rsid w:val="000A1776"/>
    <w:rsid w:val="000A18E8"/>
    <w:rsid w:val="000A2ADA"/>
    <w:rsid w:val="000A4C33"/>
    <w:rsid w:val="000A4E9F"/>
    <w:rsid w:val="000B10BF"/>
    <w:rsid w:val="000B153E"/>
    <w:rsid w:val="000B35F8"/>
    <w:rsid w:val="000B454D"/>
    <w:rsid w:val="000B4A9D"/>
    <w:rsid w:val="000B68B8"/>
    <w:rsid w:val="000C0FA3"/>
    <w:rsid w:val="000C336D"/>
    <w:rsid w:val="000C4ABE"/>
    <w:rsid w:val="000C5236"/>
    <w:rsid w:val="000C6337"/>
    <w:rsid w:val="000C7136"/>
    <w:rsid w:val="000D2442"/>
    <w:rsid w:val="000D2F6C"/>
    <w:rsid w:val="000D3E52"/>
    <w:rsid w:val="000D406E"/>
    <w:rsid w:val="000D4094"/>
    <w:rsid w:val="000D4509"/>
    <w:rsid w:val="000E17D1"/>
    <w:rsid w:val="000E1EAC"/>
    <w:rsid w:val="000E3322"/>
    <w:rsid w:val="000F1707"/>
    <w:rsid w:val="000F22A4"/>
    <w:rsid w:val="000F48AB"/>
    <w:rsid w:val="00101063"/>
    <w:rsid w:val="00101E42"/>
    <w:rsid w:val="00101F25"/>
    <w:rsid w:val="001035F8"/>
    <w:rsid w:val="001071E3"/>
    <w:rsid w:val="0011160F"/>
    <w:rsid w:val="0011275B"/>
    <w:rsid w:val="00112D13"/>
    <w:rsid w:val="00113C5A"/>
    <w:rsid w:val="001149E3"/>
    <w:rsid w:val="00115DB7"/>
    <w:rsid w:val="00116170"/>
    <w:rsid w:val="00116FE0"/>
    <w:rsid w:val="001179B2"/>
    <w:rsid w:val="00117C30"/>
    <w:rsid w:val="001266BF"/>
    <w:rsid w:val="0012798D"/>
    <w:rsid w:val="001335E6"/>
    <w:rsid w:val="00135A7C"/>
    <w:rsid w:val="00135AB9"/>
    <w:rsid w:val="001375F6"/>
    <w:rsid w:val="0014122C"/>
    <w:rsid w:val="00141292"/>
    <w:rsid w:val="0014140F"/>
    <w:rsid w:val="001424F8"/>
    <w:rsid w:val="00145602"/>
    <w:rsid w:val="0014632B"/>
    <w:rsid w:val="001464B4"/>
    <w:rsid w:val="00147760"/>
    <w:rsid w:val="001517ED"/>
    <w:rsid w:val="00152F57"/>
    <w:rsid w:val="00155B4D"/>
    <w:rsid w:val="001571FB"/>
    <w:rsid w:val="0016011C"/>
    <w:rsid w:val="00162739"/>
    <w:rsid w:val="00162ADE"/>
    <w:rsid w:val="00162F36"/>
    <w:rsid w:val="00164197"/>
    <w:rsid w:val="00164CA3"/>
    <w:rsid w:val="0016535A"/>
    <w:rsid w:val="0016590C"/>
    <w:rsid w:val="00175120"/>
    <w:rsid w:val="00175338"/>
    <w:rsid w:val="00175D3E"/>
    <w:rsid w:val="00175D7B"/>
    <w:rsid w:val="0018523A"/>
    <w:rsid w:val="001857B9"/>
    <w:rsid w:val="00187752"/>
    <w:rsid w:val="00187D59"/>
    <w:rsid w:val="00187DC4"/>
    <w:rsid w:val="00193839"/>
    <w:rsid w:val="0019478C"/>
    <w:rsid w:val="001956A6"/>
    <w:rsid w:val="00197DD2"/>
    <w:rsid w:val="001A069F"/>
    <w:rsid w:val="001A184F"/>
    <w:rsid w:val="001A1851"/>
    <w:rsid w:val="001A5F20"/>
    <w:rsid w:val="001B02D8"/>
    <w:rsid w:val="001B06B0"/>
    <w:rsid w:val="001B2ED4"/>
    <w:rsid w:val="001B4717"/>
    <w:rsid w:val="001B6B96"/>
    <w:rsid w:val="001B7127"/>
    <w:rsid w:val="001C371D"/>
    <w:rsid w:val="001C39A1"/>
    <w:rsid w:val="001C6FB2"/>
    <w:rsid w:val="001D3E1D"/>
    <w:rsid w:val="001D6A81"/>
    <w:rsid w:val="001E0C9F"/>
    <w:rsid w:val="001E36F2"/>
    <w:rsid w:val="001E596F"/>
    <w:rsid w:val="001E6892"/>
    <w:rsid w:val="001E7BD6"/>
    <w:rsid w:val="001F21BD"/>
    <w:rsid w:val="001F3879"/>
    <w:rsid w:val="001F5532"/>
    <w:rsid w:val="00200CFB"/>
    <w:rsid w:val="00207C71"/>
    <w:rsid w:val="002106FC"/>
    <w:rsid w:val="00210B74"/>
    <w:rsid w:val="002110C1"/>
    <w:rsid w:val="002114B9"/>
    <w:rsid w:val="00212A5C"/>
    <w:rsid w:val="0021414C"/>
    <w:rsid w:val="00214BB3"/>
    <w:rsid w:val="002160F8"/>
    <w:rsid w:val="002167F6"/>
    <w:rsid w:val="00220B8A"/>
    <w:rsid w:val="00221606"/>
    <w:rsid w:val="00221AC6"/>
    <w:rsid w:val="002244F4"/>
    <w:rsid w:val="00233E5C"/>
    <w:rsid w:val="00236AF8"/>
    <w:rsid w:val="00236E82"/>
    <w:rsid w:val="00242B49"/>
    <w:rsid w:val="00243455"/>
    <w:rsid w:val="00246B77"/>
    <w:rsid w:val="0024740B"/>
    <w:rsid w:val="00250005"/>
    <w:rsid w:val="00250B75"/>
    <w:rsid w:val="00251365"/>
    <w:rsid w:val="002558E3"/>
    <w:rsid w:val="00256634"/>
    <w:rsid w:val="002566A1"/>
    <w:rsid w:val="002575B7"/>
    <w:rsid w:val="00257812"/>
    <w:rsid w:val="00262720"/>
    <w:rsid w:val="0026298E"/>
    <w:rsid w:val="002637A1"/>
    <w:rsid w:val="002643A8"/>
    <w:rsid w:val="002645AD"/>
    <w:rsid w:val="0026497B"/>
    <w:rsid w:val="00265E64"/>
    <w:rsid w:val="00266AA4"/>
    <w:rsid w:val="00270352"/>
    <w:rsid w:val="00272081"/>
    <w:rsid w:val="002722F0"/>
    <w:rsid w:val="002742BF"/>
    <w:rsid w:val="0027433E"/>
    <w:rsid w:val="00275425"/>
    <w:rsid w:val="00275A02"/>
    <w:rsid w:val="00285283"/>
    <w:rsid w:val="002872D5"/>
    <w:rsid w:val="00287311"/>
    <w:rsid w:val="00287AFA"/>
    <w:rsid w:val="0029044E"/>
    <w:rsid w:val="00291E39"/>
    <w:rsid w:val="002A042D"/>
    <w:rsid w:val="002A3D5B"/>
    <w:rsid w:val="002A4FCC"/>
    <w:rsid w:val="002B2586"/>
    <w:rsid w:val="002B2E4D"/>
    <w:rsid w:val="002B64CA"/>
    <w:rsid w:val="002B6694"/>
    <w:rsid w:val="002C1243"/>
    <w:rsid w:val="002C4E18"/>
    <w:rsid w:val="002C5B6A"/>
    <w:rsid w:val="002C6661"/>
    <w:rsid w:val="002C6950"/>
    <w:rsid w:val="002D0027"/>
    <w:rsid w:val="002D09BF"/>
    <w:rsid w:val="002D3875"/>
    <w:rsid w:val="002D5727"/>
    <w:rsid w:val="002E3F10"/>
    <w:rsid w:val="002E42BC"/>
    <w:rsid w:val="002E654E"/>
    <w:rsid w:val="002F23C7"/>
    <w:rsid w:val="002F356E"/>
    <w:rsid w:val="002F7DAE"/>
    <w:rsid w:val="003022C6"/>
    <w:rsid w:val="003029DB"/>
    <w:rsid w:val="003039F7"/>
    <w:rsid w:val="00304245"/>
    <w:rsid w:val="00310129"/>
    <w:rsid w:val="0031617D"/>
    <w:rsid w:val="003163C3"/>
    <w:rsid w:val="00316DCA"/>
    <w:rsid w:val="00320CE9"/>
    <w:rsid w:val="0032334E"/>
    <w:rsid w:val="0032636A"/>
    <w:rsid w:val="0033115A"/>
    <w:rsid w:val="003343B0"/>
    <w:rsid w:val="0033499A"/>
    <w:rsid w:val="0034379C"/>
    <w:rsid w:val="003468C0"/>
    <w:rsid w:val="00346DD5"/>
    <w:rsid w:val="0034712A"/>
    <w:rsid w:val="003472B5"/>
    <w:rsid w:val="00350F34"/>
    <w:rsid w:val="003516F7"/>
    <w:rsid w:val="003553F8"/>
    <w:rsid w:val="00360BA0"/>
    <w:rsid w:val="00362186"/>
    <w:rsid w:val="003659E8"/>
    <w:rsid w:val="0036701E"/>
    <w:rsid w:val="00371F8D"/>
    <w:rsid w:val="0037386E"/>
    <w:rsid w:val="00376550"/>
    <w:rsid w:val="00376950"/>
    <w:rsid w:val="00377E0C"/>
    <w:rsid w:val="0038003C"/>
    <w:rsid w:val="00381300"/>
    <w:rsid w:val="00381EB2"/>
    <w:rsid w:val="0038497E"/>
    <w:rsid w:val="0038520B"/>
    <w:rsid w:val="00385EB9"/>
    <w:rsid w:val="00386662"/>
    <w:rsid w:val="00387081"/>
    <w:rsid w:val="00387867"/>
    <w:rsid w:val="0039059F"/>
    <w:rsid w:val="00391565"/>
    <w:rsid w:val="003922F6"/>
    <w:rsid w:val="00392EAA"/>
    <w:rsid w:val="00397BBB"/>
    <w:rsid w:val="003A175E"/>
    <w:rsid w:val="003B3BDC"/>
    <w:rsid w:val="003C0985"/>
    <w:rsid w:val="003C6C2C"/>
    <w:rsid w:val="003C75B8"/>
    <w:rsid w:val="003D1A27"/>
    <w:rsid w:val="003E452A"/>
    <w:rsid w:val="003E6A92"/>
    <w:rsid w:val="003F1991"/>
    <w:rsid w:val="003F2068"/>
    <w:rsid w:val="003F2B3A"/>
    <w:rsid w:val="003F3248"/>
    <w:rsid w:val="00406EB3"/>
    <w:rsid w:val="00410F54"/>
    <w:rsid w:val="004157FD"/>
    <w:rsid w:val="004211CB"/>
    <w:rsid w:val="004238A8"/>
    <w:rsid w:val="0042535B"/>
    <w:rsid w:val="00426318"/>
    <w:rsid w:val="0043075F"/>
    <w:rsid w:val="00432B22"/>
    <w:rsid w:val="0043408A"/>
    <w:rsid w:val="00435023"/>
    <w:rsid w:val="00440E57"/>
    <w:rsid w:val="00441049"/>
    <w:rsid w:val="0044563E"/>
    <w:rsid w:val="00445F8B"/>
    <w:rsid w:val="00446AE3"/>
    <w:rsid w:val="00452C9F"/>
    <w:rsid w:val="00456A88"/>
    <w:rsid w:val="00457CEE"/>
    <w:rsid w:val="00460212"/>
    <w:rsid w:val="00462413"/>
    <w:rsid w:val="00463CB2"/>
    <w:rsid w:val="00466C52"/>
    <w:rsid w:val="00475BD6"/>
    <w:rsid w:val="004856E7"/>
    <w:rsid w:val="00491A3B"/>
    <w:rsid w:val="004A2C99"/>
    <w:rsid w:val="004A3BB7"/>
    <w:rsid w:val="004A4E95"/>
    <w:rsid w:val="004B0B8F"/>
    <w:rsid w:val="004B2FFD"/>
    <w:rsid w:val="004B6BA0"/>
    <w:rsid w:val="004B6D03"/>
    <w:rsid w:val="004B72EA"/>
    <w:rsid w:val="004C08DC"/>
    <w:rsid w:val="004C1E57"/>
    <w:rsid w:val="004C2476"/>
    <w:rsid w:val="004C358E"/>
    <w:rsid w:val="004D0860"/>
    <w:rsid w:val="004D2151"/>
    <w:rsid w:val="004D3067"/>
    <w:rsid w:val="004D6F1A"/>
    <w:rsid w:val="004E070B"/>
    <w:rsid w:val="004E0B86"/>
    <w:rsid w:val="004E0F94"/>
    <w:rsid w:val="004E42B3"/>
    <w:rsid w:val="004F2CDB"/>
    <w:rsid w:val="004F370D"/>
    <w:rsid w:val="004F4185"/>
    <w:rsid w:val="004F5202"/>
    <w:rsid w:val="005023B7"/>
    <w:rsid w:val="00503140"/>
    <w:rsid w:val="00503C6E"/>
    <w:rsid w:val="005046AB"/>
    <w:rsid w:val="00505384"/>
    <w:rsid w:val="00505E02"/>
    <w:rsid w:val="00507BFC"/>
    <w:rsid w:val="00512A3C"/>
    <w:rsid w:val="00512F76"/>
    <w:rsid w:val="00526584"/>
    <w:rsid w:val="00532270"/>
    <w:rsid w:val="0053339B"/>
    <w:rsid w:val="00542E30"/>
    <w:rsid w:val="005434A8"/>
    <w:rsid w:val="00543CAA"/>
    <w:rsid w:val="005440E3"/>
    <w:rsid w:val="00547B6D"/>
    <w:rsid w:val="00550B8F"/>
    <w:rsid w:val="0055459C"/>
    <w:rsid w:val="00556ED5"/>
    <w:rsid w:val="005630FF"/>
    <w:rsid w:val="00566DE2"/>
    <w:rsid w:val="00573E9C"/>
    <w:rsid w:val="00573F92"/>
    <w:rsid w:val="005802E1"/>
    <w:rsid w:val="00580EC0"/>
    <w:rsid w:val="00584B55"/>
    <w:rsid w:val="00586468"/>
    <w:rsid w:val="005904C5"/>
    <w:rsid w:val="0059160F"/>
    <w:rsid w:val="005975DB"/>
    <w:rsid w:val="005A1096"/>
    <w:rsid w:val="005A2D4B"/>
    <w:rsid w:val="005A448D"/>
    <w:rsid w:val="005A647F"/>
    <w:rsid w:val="005B28CB"/>
    <w:rsid w:val="005B40A0"/>
    <w:rsid w:val="005C1062"/>
    <w:rsid w:val="005C14BD"/>
    <w:rsid w:val="005C18F9"/>
    <w:rsid w:val="005C6278"/>
    <w:rsid w:val="005D0D1E"/>
    <w:rsid w:val="005D25F5"/>
    <w:rsid w:val="005D3067"/>
    <w:rsid w:val="005D406A"/>
    <w:rsid w:val="005D4579"/>
    <w:rsid w:val="005D5955"/>
    <w:rsid w:val="005E10C5"/>
    <w:rsid w:val="005E23ED"/>
    <w:rsid w:val="005E3C89"/>
    <w:rsid w:val="005F0E1A"/>
    <w:rsid w:val="005F35CC"/>
    <w:rsid w:val="005F59AA"/>
    <w:rsid w:val="005F6047"/>
    <w:rsid w:val="00605C94"/>
    <w:rsid w:val="00613911"/>
    <w:rsid w:val="006141E3"/>
    <w:rsid w:val="006150FB"/>
    <w:rsid w:val="00615446"/>
    <w:rsid w:val="00620BEB"/>
    <w:rsid w:val="00622BC8"/>
    <w:rsid w:val="00625260"/>
    <w:rsid w:val="00633890"/>
    <w:rsid w:val="00634C1F"/>
    <w:rsid w:val="00636076"/>
    <w:rsid w:val="00640E36"/>
    <w:rsid w:val="006418F6"/>
    <w:rsid w:val="00647FC3"/>
    <w:rsid w:val="0065202A"/>
    <w:rsid w:val="0065280E"/>
    <w:rsid w:val="00653B26"/>
    <w:rsid w:val="00654744"/>
    <w:rsid w:val="0066366B"/>
    <w:rsid w:val="00666D44"/>
    <w:rsid w:val="00673B94"/>
    <w:rsid w:val="006742F5"/>
    <w:rsid w:val="00676A8B"/>
    <w:rsid w:val="00677684"/>
    <w:rsid w:val="006779C2"/>
    <w:rsid w:val="0068381B"/>
    <w:rsid w:val="00687CEC"/>
    <w:rsid w:val="00695B5C"/>
    <w:rsid w:val="00696775"/>
    <w:rsid w:val="006A0DEB"/>
    <w:rsid w:val="006A2C87"/>
    <w:rsid w:val="006A3825"/>
    <w:rsid w:val="006A4034"/>
    <w:rsid w:val="006A4658"/>
    <w:rsid w:val="006A4918"/>
    <w:rsid w:val="006A66D9"/>
    <w:rsid w:val="006B610A"/>
    <w:rsid w:val="006C0A0E"/>
    <w:rsid w:val="006C1ECB"/>
    <w:rsid w:val="006C1F36"/>
    <w:rsid w:val="006C2451"/>
    <w:rsid w:val="006C2D08"/>
    <w:rsid w:val="006D0911"/>
    <w:rsid w:val="006D0F9C"/>
    <w:rsid w:val="006D2C69"/>
    <w:rsid w:val="006D7454"/>
    <w:rsid w:val="006E52A3"/>
    <w:rsid w:val="006E7FE2"/>
    <w:rsid w:val="006F2D15"/>
    <w:rsid w:val="006F4571"/>
    <w:rsid w:val="006F576D"/>
    <w:rsid w:val="006F5AD1"/>
    <w:rsid w:val="00704BB9"/>
    <w:rsid w:val="00705426"/>
    <w:rsid w:val="00705E35"/>
    <w:rsid w:val="00712686"/>
    <w:rsid w:val="00713AE8"/>
    <w:rsid w:val="00713F93"/>
    <w:rsid w:val="007164D4"/>
    <w:rsid w:val="00716D7C"/>
    <w:rsid w:val="00720A4A"/>
    <w:rsid w:val="007212C1"/>
    <w:rsid w:val="007217E4"/>
    <w:rsid w:val="007328EF"/>
    <w:rsid w:val="00742940"/>
    <w:rsid w:val="007474FF"/>
    <w:rsid w:val="00750458"/>
    <w:rsid w:val="007539A1"/>
    <w:rsid w:val="0076504E"/>
    <w:rsid w:val="007651F2"/>
    <w:rsid w:val="00770060"/>
    <w:rsid w:val="007756F0"/>
    <w:rsid w:val="00776976"/>
    <w:rsid w:val="0077759D"/>
    <w:rsid w:val="00781D82"/>
    <w:rsid w:val="00782B51"/>
    <w:rsid w:val="007833CF"/>
    <w:rsid w:val="00783DE3"/>
    <w:rsid w:val="00784377"/>
    <w:rsid w:val="00784394"/>
    <w:rsid w:val="007935EC"/>
    <w:rsid w:val="00793FEC"/>
    <w:rsid w:val="007A03CC"/>
    <w:rsid w:val="007A0548"/>
    <w:rsid w:val="007A19F3"/>
    <w:rsid w:val="007A1EA5"/>
    <w:rsid w:val="007A21E7"/>
    <w:rsid w:val="007A7BFE"/>
    <w:rsid w:val="007B5CB5"/>
    <w:rsid w:val="007B5D1D"/>
    <w:rsid w:val="007B6933"/>
    <w:rsid w:val="007C0EF9"/>
    <w:rsid w:val="007C700F"/>
    <w:rsid w:val="007D0D88"/>
    <w:rsid w:val="007D1DFC"/>
    <w:rsid w:val="007D4B55"/>
    <w:rsid w:val="007D74A7"/>
    <w:rsid w:val="007E0F8D"/>
    <w:rsid w:val="007E1AD0"/>
    <w:rsid w:val="007E3A94"/>
    <w:rsid w:val="007E3CDC"/>
    <w:rsid w:val="007E521E"/>
    <w:rsid w:val="007F1884"/>
    <w:rsid w:val="007F766C"/>
    <w:rsid w:val="008007B4"/>
    <w:rsid w:val="00800F59"/>
    <w:rsid w:val="0080739E"/>
    <w:rsid w:val="00810188"/>
    <w:rsid w:val="00812A1C"/>
    <w:rsid w:val="00813C72"/>
    <w:rsid w:val="00821968"/>
    <w:rsid w:val="00823431"/>
    <w:rsid w:val="00827438"/>
    <w:rsid w:val="00830F6A"/>
    <w:rsid w:val="00831084"/>
    <w:rsid w:val="00832EBA"/>
    <w:rsid w:val="0083488F"/>
    <w:rsid w:val="00837C62"/>
    <w:rsid w:val="00851C7E"/>
    <w:rsid w:val="00852524"/>
    <w:rsid w:val="00853FCF"/>
    <w:rsid w:val="00856B26"/>
    <w:rsid w:val="00857977"/>
    <w:rsid w:val="008646FE"/>
    <w:rsid w:val="00865C19"/>
    <w:rsid w:val="00870ADB"/>
    <w:rsid w:val="00871A78"/>
    <w:rsid w:val="00872DBD"/>
    <w:rsid w:val="00873693"/>
    <w:rsid w:val="00877363"/>
    <w:rsid w:val="00882BB5"/>
    <w:rsid w:val="00883471"/>
    <w:rsid w:val="00884A22"/>
    <w:rsid w:val="008901A5"/>
    <w:rsid w:val="00890CC6"/>
    <w:rsid w:val="00895ECA"/>
    <w:rsid w:val="008A25F8"/>
    <w:rsid w:val="008A2992"/>
    <w:rsid w:val="008A2C19"/>
    <w:rsid w:val="008A37CA"/>
    <w:rsid w:val="008A3FE2"/>
    <w:rsid w:val="008A5B42"/>
    <w:rsid w:val="008A7E15"/>
    <w:rsid w:val="008B27C3"/>
    <w:rsid w:val="008B2C6A"/>
    <w:rsid w:val="008B3647"/>
    <w:rsid w:val="008B39FB"/>
    <w:rsid w:val="008C089F"/>
    <w:rsid w:val="008C46C0"/>
    <w:rsid w:val="008C562F"/>
    <w:rsid w:val="008C6EC7"/>
    <w:rsid w:val="008D2837"/>
    <w:rsid w:val="008D4283"/>
    <w:rsid w:val="008E3E65"/>
    <w:rsid w:val="008E45DF"/>
    <w:rsid w:val="008E4ABB"/>
    <w:rsid w:val="008E6B66"/>
    <w:rsid w:val="008E6DC9"/>
    <w:rsid w:val="008E733F"/>
    <w:rsid w:val="008E7ECC"/>
    <w:rsid w:val="008F20DE"/>
    <w:rsid w:val="008F3233"/>
    <w:rsid w:val="00900B3F"/>
    <w:rsid w:val="00904155"/>
    <w:rsid w:val="0090421D"/>
    <w:rsid w:val="009050DC"/>
    <w:rsid w:val="009063DB"/>
    <w:rsid w:val="0090732C"/>
    <w:rsid w:val="00907652"/>
    <w:rsid w:val="0090796B"/>
    <w:rsid w:val="00907B86"/>
    <w:rsid w:val="009110CF"/>
    <w:rsid w:val="00916A60"/>
    <w:rsid w:val="0091735D"/>
    <w:rsid w:val="00923D02"/>
    <w:rsid w:val="0092555B"/>
    <w:rsid w:val="00927F7C"/>
    <w:rsid w:val="009318B9"/>
    <w:rsid w:val="00940A89"/>
    <w:rsid w:val="00941C64"/>
    <w:rsid w:val="009446F4"/>
    <w:rsid w:val="00946543"/>
    <w:rsid w:val="00956522"/>
    <w:rsid w:val="0096327B"/>
    <w:rsid w:val="00964778"/>
    <w:rsid w:val="0096741F"/>
    <w:rsid w:val="00974E82"/>
    <w:rsid w:val="009779A2"/>
    <w:rsid w:val="00980A84"/>
    <w:rsid w:val="009836D3"/>
    <w:rsid w:val="00983C04"/>
    <w:rsid w:val="00984891"/>
    <w:rsid w:val="009872EE"/>
    <w:rsid w:val="00997C46"/>
    <w:rsid w:val="009A0AF5"/>
    <w:rsid w:val="009A3433"/>
    <w:rsid w:val="009B0946"/>
    <w:rsid w:val="009B1D65"/>
    <w:rsid w:val="009B2359"/>
    <w:rsid w:val="009B42AA"/>
    <w:rsid w:val="009B5407"/>
    <w:rsid w:val="009B6A42"/>
    <w:rsid w:val="009B75EC"/>
    <w:rsid w:val="009C1283"/>
    <w:rsid w:val="009C2224"/>
    <w:rsid w:val="009C2C13"/>
    <w:rsid w:val="009C37AA"/>
    <w:rsid w:val="009C70AA"/>
    <w:rsid w:val="009C7922"/>
    <w:rsid w:val="009D348B"/>
    <w:rsid w:val="009D5A74"/>
    <w:rsid w:val="009D776B"/>
    <w:rsid w:val="009E0536"/>
    <w:rsid w:val="009E1005"/>
    <w:rsid w:val="009E1ED1"/>
    <w:rsid w:val="009E6351"/>
    <w:rsid w:val="009E7CD3"/>
    <w:rsid w:val="009F1ABF"/>
    <w:rsid w:val="009F55FA"/>
    <w:rsid w:val="00A027A1"/>
    <w:rsid w:val="00A0371A"/>
    <w:rsid w:val="00A03F8F"/>
    <w:rsid w:val="00A0470B"/>
    <w:rsid w:val="00A10B9A"/>
    <w:rsid w:val="00A1622F"/>
    <w:rsid w:val="00A163CC"/>
    <w:rsid w:val="00A173DF"/>
    <w:rsid w:val="00A2221D"/>
    <w:rsid w:val="00A22699"/>
    <w:rsid w:val="00A22FF8"/>
    <w:rsid w:val="00A236E1"/>
    <w:rsid w:val="00A252DB"/>
    <w:rsid w:val="00A25EA2"/>
    <w:rsid w:val="00A266A5"/>
    <w:rsid w:val="00A27ACC"/>
    <w:rsid w:val="00A27AE1"/>
    <w:rsid w:val="00A35B9F"/>
    <w:rsid w:val="00A36597"/>
    <w:rsid w:val="00A36B63"/>
    <w:rsid w:val="00A42D29"/>
    <w:rsid w:val="00A50A3B"/>
    <w:rsid w:val="00A51CF3"/>
    <w:rsid w:val="00A528E8"/>
    <w:rsid w:val="00A545B9"/>
    <w:rsid w:val="00A559AF"/>
    <w:rsid w:val="00A55DFF"/>
    <w:rsid w:val="00A57687"/>
    <w:rsid w:val="00A65CDB"/>
    <w:rsid w:val="00A723D0"/>
    <w:rsid w:val="00A7752C"/>
    <w:rsid w:val="00A8029F"/>
    <w:rsid w:val="00A82331"/>
    <w:rsid w:val="00A827EC"/>
    <w:rsid w:val="00A82D5B"/>
    <w:rsid w:val="00A84AFC"/>
    <w:rsid w:val="00A85203"/>
    <w:rsid w:val="00A86440"/>
    <w:rsid w:val="00A90C24"/>
    <w:rsid w:val="00A90D4F"/>
    <w:rsid w:val="00A9104C"/>
    <w:rsid w:val="00A93B31"/>
    <w:rsid w:val="00A94019"/>
    <w:rsid w:val="00A949F1"/>
    <w:rsid w:val="00A96FCE"/>
    <w:rsid w:val="00AA0E49"/>
    <w:rsid w:val="00AA11BD"/>
    <w:rsid w:val="00AA26F0"/>
    <w:rsid w:val="00AA2CB0"/>
    <w:rsid w:val="00AA36AD"/>
    <w:rsid w:val="00AA3FB9"/>
    <w:rsid w:val="00AA4336"/>
    <w:rsid w:val="00AA4C3F"/>
    <w:rsid w:val="00AA5BF0"/>
    <w:rsid w:val="00AA700E"/>
    <w:rsid w:val="00AA73C4"/>
    <w:rsid w:val="00AB2BF7"/>
    <w:rsid w:val="00AB3C4D"/>
    <w:rsid w:val="00AB50DA"/>
    <w:rsid w:val="00AB57A0"/>
    <w:rsid w:val="00AC12E8"/>
    <w:rsid w:val="00AC18F1"/>
    <w:rsid w:val="00AC2BE3"/>
    <w:rsid w:val="00AC3355"/>
    <w:rsid w:val="00AC35F3"/>
    <w:rsid w:val="00AC432B"/>
    <w:rsid w:val="00AC6253"/>
    <w:rsid w:val="00AD32BC"/>
    <w:rsid w:val="00AD3B66"/>
    <w:rsid w:val="00AD776F"/>
    <w:rsid w:val="00AD787B"/>
    <w:rsid w:val="00AD7A78"/>
    <w:rsid w:val="00AE3B43"/>
    <w:rsid w:val="00AE5A45"/>
    <w:rsid w:val="00AE7802"/>
    <w:rsid w:val="00AF07D6"/>
    <w:rsid w:val="00AF6010"/>
    <w:rsid w:val="00AF6647"/>
    <w:rsid w:val="00B02901"/>
    <w:rsid w:val="00B047B3"/>
    <w:rsid w:val="00B053D2"/>
    <w:rsid w:val="00B137CD"/>
    <w:rsid w:val="00B20619"/>
    <w:rsid w:val="00B20721"/>
    <w:rsid w:val="00B25CE4"/>
    <w:rsid w:val="00B342BE"/>
    <w:rsid w:val="00B35169"/>
    <w:rsid w:val="00B45319"/>
    <w:rsid w:val="00B514E3"/>
    <w:rsid w:val="00B51FDB"/>
    <w:rsid w:val="00B53053"/>
    <w:rsid w:val="00B63243"/>
    <w:rsid w:val="00B65C05"/>
    <w:rsid w:val="00B72AD8"/>
    <w:rsid w:val="00B73C22"/>
    <w:rsid w:val="00B75231"/>
    <w:rsid w:val="00B76394"/>
    <w:rsid w:val="00B808CC"/>
    <w:rsid w:val="00B80C71"/>
    <w:rsid w:val="00B843BD"/>
    <w:rsid w:val="00B8494D"/>
    <w:rsid w:val="00B86DEB"/>
    <w:rsid w:val="00B87A0C"/>
    <w:rsid w:val="00B91C99"/>
    <w:rsid w:val="00B94792"/>
    <w:rsid w:val="00B96B16"/>
    <w:rsid w:val="00BA0679"/>
    <w:rsid w:val="00BA18DA"/>
    <w:rsid w:val="00BA326E"/>
    <w:rsid w:val="00BA57AD"/>
    <w:rsid w:val="00BB177E"/>
    <w:rsid w:val="00BB6AB4"/>
    <w:rsid w:val="00BC0155"/>
    <w:rsid w:val="00BC2BA1"/>
    <w:rsid w:val="00BC4FAB"/>
    <w:rsid w:val="00BC7BEF"/>
    <w:rsid w:val="00BD0DD9"/>
    <w:rsid w:val="00BD16F3"/>
    <w:rsid w:val="00BD767F"/>
    <w:rsid w:val="00BD7D1D"/>
    <w:rsid w:val="00BE2445"/>
    <w:rsid w:val="00BE4CF7"/>
    <w:rsid w:val="00BE5D3D"/>
    <w:rsid w:val="00BE6653"/>
    <w:rsid w:val="00BE6F92"/>
    <w:rsid w:val="00BE6FA9"/>
    <w:rsid w:val="00BE7424"/>
    <w:rsid w:val="00BF2E68"/>
    <w:rsid w:val="00BF66BF"/>
    <w:rsid w:val="00BF6FD6"/>
    <w:rsid w:val="00C004E7"/>
    <w:rsid w:val="00C00577"/>
    <w:rsid w:val="00C02944"/>
    <w:rsid w:val="00C06C48"/>
    <w:rsid w:val="00C119E4"/>
    <w:rsid w:val="00C13601"/>
    <w:rsid w:val="00C16782"/>
    <w:rsid w:val="00C176FA"/>
    <w:rsid w:val="00C2030C"/>
    <w:rsid w:val="00C27AAA"/>
    <w:rsid w:val="00C31BE3"/>
    <w:rsid w:val="00C34DD6"/>
    <w:rsid w:val="00C357EB"/>
    <w:rsid w:val="00C407B5"/>
    <w:rsid w:val="00C42AD0"/>
    <w:rsid w:val="00C4479F"/>
    <w:rsid w:val="00C45BD6"/>
    <w:rsid w:val="00C45F41"/>
    <w:rsid w:val="00C47353"/>
    <w:rsid w:val="00C507DA"/>
    <w:rsid w:val="00C53308"/>
    <w:rsid w:val="00C5424A"/>
    <w:rsid w:val="00C543E6"/>
    <w:rsid w:val="00C565C3"/>
    <w:rsid w:val="00C57DE8"/>
    <w:rsid w:val="00C61E11"/>
    <w:rsid w:val="00C67914"/>
    <w:rsid w:val="00C76BD9"/>
    <w:rsid w:val="00C81955"/>
    <w:rsid w:val="00C82822"/>
    <w:rsid w:val="00C834BE"/>
    <w:rsid w:val="00C83E7F"/>
    <w:rsid w:val="00C840C4"/>
    <w:rsid w:val="00C84DA7"/>
    <w:rsid w:val="00C84E70"/>
    <w:rsid w:val="00C944C0"/>
    <w:rsid w:val="00C94B3E"/>
    <w:rsid w:val="00CA1254"/>
    <w:rsid w:val="00CA366D"/>
    <w:rsid w:val="00CA48F0"/>
    <w:rsid w:val="00CA50FC"/>
    <w:rsid w:val="00CA56D8"/>
    <w:rsid w:val="00CB1250"/>
    <w:rsid w:val="00CB184D"/>
    <w:rsid w:val="00CB2C4B"/>
    <w:rsid w:val="00CB3B5A"/>
    <w:rsid w:val="00CB4A21"/>
    <w:rsid w:val="00CC3EBD"/>
    <w:rsid w:val="00CC436B"/>
    <w:rsid w:val="00CC4EF1"/>
    <w:rsid w:val="00CC52D5"/>
    <w:rsid w:val="00CC6648"/>
    <w:rsid w:val="00CE4034"/>
    <w:rsid w:val="00CF00C9"/>
    <w:rsid w:val="00CF0C06"/>
    <w:rsid w:val="00CF6C6E"/>
    <w:rsid w:val="00D03308"/>
    <w:rsid w:val="00D121FD"/>
    <w:rsid w:val="00D1297A"/>
    <w:rsid w:val="00D16E51"/>
    <w:rsid w:val="00D179F0"/>
    <w:rsid w:val="00D2045B"/>
    <w:rsid w:val="00D21F24"/>
    <w:rsid w:val="00D227E1"/>
    <w:rsid w:val="00D25248"/>
    <w:rsid w:val="00D254EF"/>
    <w:rsid w:val="00D256EC"/>
    <w:rsid w:val="00D31DBF"/>
    <w:rsid w:val="00D31DD7"/>
    <w:rsid w:val="00D37FB3"/>
    <w:rsid w:val="00D40404"/>
    <w:rsid w:val="00D41CAD"/>
    <w:rsid w:val="00D42555"/>
    <w:rsid w:val="00D43E17"/>
    <w:rsid w:val="00D442B2"/>
    <w:rsid w:val="00D44AF6"/>
    <w:rsid w:val="00D45452"/>
    <w:rsid w:val="00D46E19"/>
    <w:rsid w:val="00D478E7"/>
    <w:rsid w:val="00D5083A"/>
    <w:rsid w:val="00D50F68"/>
    <w:rsid w:val="00D532D9"/>
    <w:rsid w:val="00D55304"/>
    <w:rsid w:val="00D5706E"/>
    <w:rsid w:val="00D63F80"/>
    <w:rsid w:val="00D647AC"/>
    <w:rsid w:val="00D64F4C"/>
    <w:rsid w:val="00D66E1F"/>
    <w:rsid w:val="00D67EF5"/>
    <w:rsid w:val="00D70E04"/>
    <w:rsid w:val="00D71D77"/>
    <w:rsid w:val="00D74FFD"/>
    <w:rsid w:val="00D75362"/>
    <w:rsid w:val="00D760DC"/>
    <w:rsid w:val="00D764AE"/>
    <w:rsid w:val="00D768CE"/>
    <w:rsid w:val="00D76B6D"/>
    <w:rsid w:val="00D7775A"/>
    <w:rsid w:val="00D80FC6"/>
    <w:rsid w:val="00D81F34"/>
    <w:rsid w:val="00D82CDE"/>
    <w:rsid w:val="00D84DC0"/>
    <w:rsid w:val="00D850F7"/>
    <w:rsid w:val="00D877F5"/>
    <w:rsid w:val="00D907AB"/>
    <w:rsid w:val="00D912A9"/>
    <w:rsid w:val="00D932E6"/>
    <w:rsid w:val="00D93512"/>
    <w:rsid w:val="00D950CC"/>
    <w:rsid w:val="00D965A7"/>
    <w:rsid w:val="00DA110C"/>
    <w:rsid w:val="00DA2A01"/>
    <w:rsid w:val="00DA2E5D"/>
    <w:rsid w:val="00DA72E6"/>
    <w:rsid w:val="00DB4DB4"/>
    <w:rsid w:val="00DC1FC4"/>
    <w:rsid w:val="00DC2184"/>
    <w:rsid w:val="00DC3A34"/>
    <w:rsid w:val="00DC4200"/>
    <w:rsid w:val="00DC423E"/>
    <w:rsid w:val="00DC66E9"/>
    <w:rsid w:val="00DC7452"/>
    <w:rsid w:val="00DD4214"/>
    <w:rsid w:val="00DD5A5A"/>
    <w:rsid w:val="00DD62D3"/>
    <w:rsid w:val="00DE08C2"/>
    <w:rsid w:val="00DE3BBA"/>
    <w:rsid w:val="00DE43AA"/>
    <w:rsid w:val="00DE700E"/>
    <w:rsid w:val="00DF24F8"/>
    <w:rsid w:val="00DF3F5B"/>
    <w:rsid w:val="00DF5943"/>
    <w:rsid w:val="00DF7747"/>
    <w:rsid w:val="00E027E1"/>
    <w:rsid w:val="00E02FCA"/>
    <w:rsid w:val="00E069ED"/>
    <w:rsid w:val="00E078CB"/>
    <w:rsid w:val="00E07D60"/>
    <w:rsid w:val="00E122FE"/>
    <w:rsid w:val="00E145EB"/>
    <w:rsid w:val="00E163EF"/>
    <w:rsid w:val="00E16BD4"/>
    <w:rsid w:val="00E17BEA"/>
    <w:rsid w:val="00E17CF8"/>
    <w:rsid w:val="00E2218B"/>
    <w:rsid w:val="00E25532"/>
    <w:rsid w:val="00E329FC"/>
    <w:rsid w:val="00E37990"/>
    <w:rsid w:val="00E424E3"/>
    <w:rsid w:val="00E43557"/>
    <w:rsid w:val="00E436C4"/>
    <w:rsid w:val="00E464A9"/>
    <w:rsid w:val="00E51521"/>
    <w:rsid w:val="00E52179"/>
    <w:rsid w:val="00E5367F"/>
    <w:rsid w:val="00E54A18"/>
    <w:rsid w:val="00E5561B"/>
    <w:rsid w:val="00E55CB2"/>
    <w:rsid w:val="00E57E87"/>
    <w:rsid w:val="00E62FD0"/>
    <w:rsid w:val="00E700F7"/>
    <w:rsid w:val="00E7358C"/>
    <w:rsid w:val="00E74DA6"/>
    <w:rsid w:val="00E76869"/>
    <w:rsid w:val="00E77EC0"/>
    <w:rsid w:val="00E8425C"/>
    <w:rsid w:val="00E84CDB"/>
    <w:rsid w:val="00E857B4"/>
    <w:rsid w:val="00E90F47"/>
    <w:rsid w:val="00E928A3"/>
    <w:rsid w:val="00E93246"/>
    <w:rsid w:val="00E93E3B"/>
    <w:rsid w:val="00E95F65"/>
    <w:rsid w:val="00EA3F07"/>
    <w:rsid w:val="00EB29D6"/>
    <w:rsid w:val="00EB310B"/>
    <w:rsid w:val="00EB3C15"/>
    <w:rsid w:val="00EB704C"/>
    <w:rsid w:val="00EB7C1B"/>
    <w:rsid w:val="00EC1375"/>
    <w:rsid w:val="00ED23C7"/>
    <w:rsid w:val="00ED3EA4"/>
    <w:rsid w:val="00ED702C"/>
    <w:rsid w:val="00EE2DF5"/>
    <w:rsid w:val="00EE3509"/>
    <w:rsid w:val="00EE458A"/>
    <w:rsid w:val="00EF3342"/>
    <w:rsid w:val="00EF471D"/>
    <w:rsid w:val="00EF78D6"/>
    <w:rsid w:val="00F0391F"/>
    <w:rsid w:val="00F06819"/>
    <w:rsid w:val="00F07281"/>
    <w:rsid w:val="00F11797"/>
    <w:rsid w:val="00F143A2"/>
    <w:rsid w:val="00F16A99"/>
    <w:rsid w:val="00F17E91"/>
    <w:rsid w:val="00F303CF"/>
    <w:rsid w:val="00F3081D"/>
    <w:rsid w:val="00F30875"/>
    <w:rsid w:val="00F339BC"/>
    <w:rsid w:val="00F33FCC"/>
    <w:rsid w:val="00F365A4"/>
    <w:rsid w:val="00F4034C"/>
    <w:rsid w:val="00F410E6"/>
    <w:rsid w:val="00F457B0"/>
    <w:rsid w:val="00F46730"/>
    <w:rsid w:val="00F4756E"/>
    <w:rsid w:val="00F5036E"/>
    <w:rsid w:val="00F52C4A"/>
    <w:rsid w:val="00F5381C"/>
    <w:rsid w:val="00F53D61"/>
    <w:rsid w:val="00F54C7D"/>
    <w:rsid w:val="00F55971"/>
    <w:rsid w:val="00F56516"/>
    <w:rsid w:val="00F5655B"/>
    <w:rsid w:val="00F64334"/>
    <w:rsid w:val="00F65CAE"/>
    <w:rsid w:val="00F67E08"/>
    <w:rsid w:val="00F703B6"/>
    <w:rsid w:val="00F703DB"/>
    <w:rsid w:val="00F7046C"/>
    <w:rsid w:val="00F71A9A"/>
    <w:rsid w:val="00F71F33"/>
    <w:rsid w:val="00F72115"/>
    <w:rsid w:val="00F73C44"/>
    <w:rsid w:val="00F74604"/>
    <w:rsid w:val="00F778ED"/>
    <w:rsid w:val="00F80B76"/>
    <w:rsid w:val="00F816C6"/>
    <w:rsid w:val="00F82D47"/>
    <w:rsid w:val="00F84E69"/>
    <w:rsid w:val="00F86C4D"/>
    <w:rsid w:val="00F91FB1"/>
    <w:rsid w:val="00FA0EED"/>
    <w:rsid w:val="00FA336E"/>
    <w:rsid w:val="00FA35CB"/>
    <w:rsid w:val="00FA59EC"/>
    <w:rsid w:val="00FA6240"/>
    <w:rsid w:val="00FB17EC"/>
    <w:rsid w:val="00FB3DD6"/>
    <w:rsid w:val="00FC07B8"/>
    <w:rsid w:val="00FC09C5"/>
    <w:rsid w:val="00FC1AA1"/>
    <w:rsid w:val="00FC2A42"/>
    <w:rsid w:val="00FC531A"/>
    <w:rsid w:val="00FD60E4"/>
    <w:rsid w:val="00FE0AE1"/>
    <w:rsid w:val="00FE1A0D"/>
    <w:rsid w:val="00FE258A"/>
    <w:rsid w:val="00FE4ECC"/>
    <w:rsid w:val="00FE6F56"/>
    <w:rsid w:val="00FF0639"/>
    <w:rsid w:val="00FF1D6C"/>
    <w:rsid w:val="00FF2505"/>
    <w:rsid w:val="00FF2C90"/>
    <w:rsid w:val="00FF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993FB"/>
  <w15:docId w15:val="{412A791D-9F84-48D7-9F10-ED3CA46B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58C"/>
    <w:pPr>
      <w:keepNext/>
      <w:suppressAutoHyphens/>
      <w:spacing w:before="120" w:after="240"/>
      <w:jc w:val="both"/>
    </w:pPr>
    <w:rPr>
      <w:sz w:val="24"/>
      <w:szCs w:val="24"/>
      <w:lang w:val="en-AU" w:eastAsia="ar-SA"/>
    </w:rPr>
  </w:style>
  <w:style w:type="paragraph" w:styleId="Heading1">
    <w:name w:val="heading 1"/>
    <w:basedOn w:val="Normal"/>
    <w:next w:val="Normal"/>
    <w:qFormat/>
    <w:rsid w:val="00F5381C"/>
    <w:pPr>
      <w:pageBreakBefore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784394"/>
    <w:pPr>
      <w:keepLines/>
      <w:numPr>
        <w:ilvl w:val="1"/>
        <w:numId w:val="3"/>
      </w:numPr>
      <w:suppressAutoHyphens w:val="0"/>
      <w:spacing w:before="240" w:after="120"/>
      <w:ind w:left="851" w:hanging="851"/>
      <w:jc w:val="left"/>
      <w:outlineLvl w:val="1"/>
    </w:pPr>
    <w:rPr>
      <w:rFonts w:ascii="Arial" w:hAnsi="Arial" w:cs="Arial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qFormat/>
    <w:rsid w:val="00E7358C"/>
    <w:pPr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47353"/>
    <w:pPr>
      <w:numPr>
        <w:ilvl w:val="3"/>
        <w:numId w:val="3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11C"/>
    <w:pPr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11C"/>
    <w:pPr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11C"/>
    <w:pPr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11C"/>
    <w:pPr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11C"/>
    <w:pPr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86C4D"/>
    <w:rPr>
      <w:rFonts w:ascii="Times New Roman" w:hAnsi="Times New Roman"/>
    </w:rPr>
  </w:style>
  <w:style w:type="character" w:customStyle="1" w:styleId="WW8Num9z0">
    <w:name w:val="WW8Num9z0"/>
    <w:rsid w:val="00F86C4D"/>
    <w:rPr>
      <w:rFonts w:ascii="Symbol" w:hAnsi="Symbol"/>
    </w:rPr>
  </w:style>
  <w:style w:type="character" w:customStyle="1" w:styleId="WW8Num9z1">
    <w:name w:val="WW8Num9z1"/>
    <w:rsid w:val="00F86C4D"/>
    <w:rPr>
      <w:rFonts w:ascii="Courier New" w:hAnsi="Courier New" w:cs="Courier New"/>
    </w:rPr>
  </w:style>
  <w:style w:type="character" w:customStyle="1" w:styleId="WW8Num9z2">
    <w:name w:val="WW8Num9z2"/>
    <w:rsid w:val="00F86C4D"/>
    <w:rPr>
      <w:rFonts w:ascii="Wingdings" w:hAnsi="Wingdings"/>
    </w:rPr>
  </w:style>
  <w:style w:type="character" w:styleId="Hyperlink">
    <w:name w:val="Hyperlink"/>
    <w:basedOn w:val="DefaultParagraphFont"/>
    <w:rsid w:val="00F86C4D"/>
    <w:rPr>
      <w:color w:val="0000FF"/>
      <w:u w:val="single"/>
    </w:rPr>
  </w:style>
  <w:style w:type="character" w:styleId="PageNumber">
    <w:name w:val="page number"/>
    <w:basedOn w:val="DefaultParagraphFont"/>
    <w:rsid w:val="00F86C4D"/>
  </w:style>
  <w:style w:type="paragraph" w:customStyle="1" w:styleId="Heading">
    <w:name w:val="Heading"/>
    <w:basedOn w:val="Normal"/>
    <w:next w:val="BodyText"/>
    <w:rsid w:val="00F86C4D"/>
    <w:pPr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  <w:rsid w:val="00F86C4D"/>
    <w:pPr>
      <w:spacing w:before="0" w:after="120"/>
    </w:pPr>
  </w:style>
  <w:style w:type="paragraph" w:styleId="List">
    <w:name w:val="List"/>
    <w:basedOn w:val="BodyText"/>
    <w:rsid w:val="00F86C4D"/>
    <w:rPr>
      <w:rFonts w:ascii="Arial" w:hAnsi="Arial" w:cs="Tahoma"/>
    </w:rPr>
  </w:style>
  <w:style w:type="paragraph" w:styleId="Caption">
    <w:name w:val="caption"/>
    <w:basedOn w:val="Normal"/>
    <w:qFormat/>
    <w:rsid w:val="00F86C4D"/>
    <w:pPr>
      <w:suppressLineNumbers/>
      <w:spacing w:after="120"/>
    </w:pPr>
    <w:rPr>
      <w:rFonts w:ascii="Verdana" w:hAnsi="Verdana" w:cs="Tahoma"/>
      <w:i/>
      <w:iCs/>
    </w:rPr>
  </w:style>
  <w:style w:type="paragraph" w:customStyle="1" w:styleId="Index">
    <w:name w:val="Index"/>
    <w:basedOn w:val="Normal"/>
    <w:rsid w:val="00F86C4D"/>
    <w:pPr>
      <w:suppressLineNumbers/>
    </w:pPr>
    <w:rPr>
      <w:rFonts w:ascii="Verdana" w:hAnsi="Verdana" w:cs="Tahoma"/>
    </w:rPr>
  </w:style>
  <w:style w:type="paragraph" w:styleId="Header">
    <w:name w:val="header"/>
    <w:basedOn w:val="Normal"/>
    <w:rsid w:val="00F86C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6C4D"/>
    <w:pPr>
      <w:tabs>
        <w:tab w:val="center" w:pos="4320"/>
        <w:tab w:val="right" w:pos="8640"/>
      </w:tabs>
    </w:pPr>
  </w:style>
  <w:style w:type="paragraph" w:customStyle="1" w:styleId="StyleBulleted">
    <w:name w:val="Style Bulleted"/>
    <w:basedOn w:val="Normal"/>
    <w:rsid w:val="00F86C4D"/>
    <w:pPr>
      <w:numPr>
        <w:numId w:val="1"/>
      </w:numPr>
    </w:pPr>
  </w:style>
  <w:style w:type="paragraph" w:customStyle="1" w:styleId="TableHeader">
    <w:name w:val="Table Header"/>
    <w:basedOn w:val="Normal"/>
    <w:rsid w:val="00F86C4D"/>
    <w:rPr>
      <w:rFonts w:ascii="Arial" w:hAnsi="Arial"/>
      <w:b/>
    </w:rPr>
  </w:style>
  <w:style w:type="paragraph" w:styleId="TOC1">
    <w:name w:val="toc 1"/>
    <w:basedOn w:val="Normal"/>
    <w:next w:val="Normal"/>
    <w:uiPriority w:val="39"/>
    <w:rsid w:val="00F86C4D"/>
    <w:pPr>
      <w:spacing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F86C4D"/>
    <w:pPr>
      <w:spacing w:before="0"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TableOfContents">
    <w:name w:val="TableOfContents"/>
    <w:basedOn w:val="Normal"/>
    <w:rsid w:val="00F86C4D"/>
    <w:rPr>
      <w:rFonts w:ascii="Arial" w:hAnsi="Arial" w:cs="Arial"/>
      <w:b/>
      <w:sz w:val="32"/>
      <w:szCs w:val="32"/>
      <w:lang w:val="en-US"/>
    </w:rPr>
  </w:style>
  <w:style w:type="paragraph" w:styleId="BalloonText">
    <w:name w:val="Balloon Text"/>
    <w:basedOn w:val="Normal"/>
    <w:rsid w:val="00F86C4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  <w:rsid w:val="00F86C4D"/>
  </w:style>
  <w:style w:type="paragraph" w:styleId="TOC3">
    <w:name w:val="toc 3"/>
    <w:basedOn w:val="Index"/>
    <w:uiPriority w:val="39"/>
    <w:rsid w:val="00F86C4D"/>
    <w:pPr>
      <w:suppressLineNumbers w:val="0"/>
      <w:spacing w:before="0"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Index"/>
    <w:semiHidden/>
    <w:rsid w:val="00F86C4D"/>
    <w:pPr>
      <w:suppressLineNumbers w:val="0"/>
      <w:spacing w:before="0"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Index"/>
    <w:semiHidden/>
    <w:rsid w:val="00F86C4D"/>
    <w:pPr>
      <w:suppressLineNumbers w:val="0"/>
      <w:spacing w:before="0"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Index"/>
    <w:semiHidden/>
    <w:rsid w:val="00F86C4D"/>
    <w:pPr>
      <w:suppressLineNumbers w:val="0"/>
      <w:spacing w:before="0"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Index"/>
    <w:semiHidden/>
    <w:rsid w:val="00F86C4D"/>
    <w:pPr>
      <w:suppressLineNumbers w:val="0"/>
      <w:spacing w:before="0"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Index"/>
    <w:semiHidden/>
    <w:rsid w:val="00F86C4D"/>
    <w:pPr>
      <w:suppressLineNumbers w:val="0"/>
      <w:spacing w:before="0"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Index"/>
    <w:semiHidden/>
    <w:rsid w:val="00F86C4D"/>
    <w:pPr>
      <w:suppressLineNumbers w:val="0"/>
      <w:spacing w:before="0"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Contents10">
    <w:name w:val="Contents 10"/>
    <w:basedOn w:val="Index"/>
    <w:rsid w:val="00F86C4D"/>
    <w:pPr>
      <w:tabs>
        <w:tab w:val="right" w:leader="dot" w:pos="9637"/>
      </w:tabs>
      <w:ind w:left="2547"/>
    </w:pPr>
  </w:style>
  <w:style w:type="paragraph" w:customStyle="1" w:styleId="TableContents">
    <w:name w:val="Table Contents"/>
    <w:basedOn w:val="Normal"/>
    <w:rsid w:val="00F86C4D"/>
    <w:pPr>
      <w:suppressLineNumbers/>
    </w:pPr>
  </w:style>
  <w:style w:type="paragraph" w:customStyle="1" w:styleId="TableHeading">
    <w:name w:val="Table Heading"/>
    <w:basedOn w:val="TableContents"/>
    <w:rsid w:val="00F86C4D"/>
    <w:pPr>
      <w:jc w:val="center"/>
    </w:pPr>
    <w:rPr>
      <w:b/>
      <w:bCs/>
    </w:rPr>
  </w:style>
  <w:style w:type="paragraph" w:customStyle="1" w:styleId="nhsnormal">
    <w:name w:val="nhsnormal"/>
    <w:basedOn w:val="Normal"/>
    <w:rsid w:val="002E42BC"/>
    <w:pPr>
      <w:keepNext w:val="0"/>
      <w:overflowPunct w:val="0"/>
      <w:autoSpaceDE w:val="0"/>
      <w:spacing w:before="0" w:after="0"/>
      <w:jc w:val="left"/>
    </w:pPr>
    <w:rPr>
      <w:sz w:val="22"/>
      <w:szCs w:val="20"/>
      <w:lang w:val="en-GB"/>
    </w:rPr>
  </w:style>
  <w:style w:type="paragraph" w:styleId="Title">
    <w:name w:val="Title"/>
    <w:basedOn w:val="Normal"/>
    <w:qFormat/>
    <w:rsid w:val="008B39F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IndentedPara">
    <w:name w:val="Indented Para"/>
    <w:basedOn w:val="Normal"/>
    <w:link w:val="IndentedParaChar"/>
    <w:rsid w:val="008E3E65"/>
    <w:pPr>
      <w:keepNext w:val="0"/>
      <w:suppressAutoHyphens w:val="0"/>
      <w:spacing w:line="260" w:lineRule="atLeast"/>
      <w:ind w:left="1134"/>
    </w:pPr>
    <w:rPr>
      <w:rFonts w:ascii="Verdana" w:hAnsi="Verdana"/>
      <w:lang w:eastAsia="en-AU"/>
    </w:rPr>
  </w:style>
  <w:style w:type="character" w:customStyle="1" w:styleId="IndentedParaChar">
    <w:name w:val="Indented Para Char"/>
    <w:basedOn w:val="DefaultParagraphFont"/>
    <w:link w:val="IndentedPara"/>
    <w:rsid w:val="008E3E65"/>
    <w:rPr>
      <w:rFonts w:ascii="Verdana" w:hAnsi="Verdana"/>
      <w:sz w:val="24"/>
      <w:szCs w:val="24"/>
      <w:lang w:val="en-AU" w:eastAsia="en-AU" w:bidi="ar-SA"/>
    </w:rPr>
  </w:style>
  <w:style w:type="paragraph" w:styleId="ListBullet2">
    <w:name w:val="List Bullet 2"/>
    <w:basedOn w:val="Normal"/>
    <w:autoRedefine/>
    <w:rsid w:val="00320CE9"/>
    <w:pPr>
      <w:spacing w:after="120"/>
      <w:ind w:left="720"/>
    </w:pPr>
  </w:style>
  <w:style w:type="table" w:styleId="TableClassic2">
    <w:name w:val="Table Classic 2"/>
    <w:basedOn w:val="TableNormal"/>
    <w:rsid w:val="00DC4200"/>
    <w:pPr>
      <w:keepNext/>
      <w:suppressAutoHyphens/>
      <w:spacing w:before="120" w:after="240"/>
      <w:ind w:left="284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2">
    <w:name w:val="List 2"/>
    <w:basedOn w:val="Normal"/>
    <w:rsid w:val="00A93B31"/>
    <w:pPr>
      <w:ind w:left="566" w:hanging="283"/>
    </w:pPr>
  </w:style>
  <w:style w:type="paragraph" w:styleId="ListBullet3">
    <w:name w:val="List Bullet 3"/>
    <w:basedOn w:val="Normal"/>
    <w:autoRedefine/>
    <w:rsid w:val="008E6B66"/>
    <w:pPr>
      <w:numPr>
        <w:numId w:val="2"/>
      </w:numPr>
      <w:ind w:left="1321" w:hanging="357"/>
    </w:pPr>
  </w:style>
  <w:style w:type="paragraph" w:customStyle="1" w:styleId="Code">
    <w:name w:val="Code"/>
    <w:basedOn w:val="Normal"/>
    <w:link w:val="CodeChar"/>
    <w:qFormat/>
    <w:rsid w:val="00BD7D1D"/>
    <w:pPr>
      <w:tabs>
        <w:tab w:val="left" w:pos="1021"/>
        <w:tab w:val="left" w:pos="1418"/>
        <w:tab w:val="left" w:pos="1814"/>
        <w:tab w:val="left" w:pos="2211"/>
        <w:tab w:val="left" w:pos="2608"/>
        <w:tab w:val="left" w:pos="3005"/>
      </w:tabs>
      <w:ind w:left="680"/>
      <w:contextualSpacing/>
      <w:jc w:val="left"/>
    </w:pPr>
    <w:rPr>
      <w:rFonts w:ascii="Courier New" w:hAnsi="Courier New" w:cs="Courier New"/>
      <w:sz w:val="22"/>
      <w:szCs w:val="22"/>
    </w:rPr>
  </w:style>
  <w:style w:type="paragraph" w:styleId="ListParagraph">
    <w:name w:val="List Paragraph"/>
    <w:basedOn w:val="Normal"/>
    <w:uiPriority w:val="34"/>
    <w:qFormat/>
    <w:rsid w:val="007E1AD0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BD7D1D"/>
    <w:rPr>
      <w:rFonts w:ascii="Courier New" w:hAnsi="Courier New" w:cs="Courier New"/>
      <w:sz w:val="22"/>
      <w:szCs w:val="22"/>
      <w:lang w:val="en-AU" w:eastAsia="ar-SA"/>
    </w:rPr>
  </w:style>
  <w:style w:type="table" w:styleId="TableGrid">
    <w:name w:val="Table Grid"/>
    <w:basedOn w:val="TableNormal"/>
    <w:uiPriority w:val="59"/>
    <w:rsid w:val="003813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ookTitle">
    <w:name w:val="Book Title"/>
    <w:basedOn w:val="DefaultParagraphFont"/>
    <w:uiPriority w:val="33"/>
    <w:qFormat/>
    <w:rsid w:val="00187DC4"/>
    <w:rPr>
      <w:b/>
      <w:bCs/>
      <w:smallCaps/>
      <w:spacing w:val="5"/>
    </w:rPr>
  </w:style>
  <w:style w:type="paragraph" w:customStyle="1" w:styleId="Note">
    <w:name w:val="Note"/>
    <w:basedOn w:val="Normal"/>
    <w:link w:val="NoteChar"/>
    <w:qFormat/>
    <w:rsid w:val="006C0A0E"/>
    <w:pPr>
      <w:ind w:left="720"/>
    </w:pPr>
    <w:rPr>
      <w:rFonts w:ascii="Arial" w:hAnsi="Arial" w:cs="Arial"/>
      <w:b/>
      <w:color w:val="0070C0"/>
      <w:sz w:val="20"/>
      <w:szCs w:val="22"/>
      <w:lang w:val="en-GB"/>
    </w:rPr>
  </w:style>
  <w:style w:type="character" w:customStyle="1" w:styleId="NoteChar">
    <w:name w:val="Note Char"/>
    <w:basedOn w:val="DefaultParagraphFont"/>
    <w:link w:val="Note"/>
    <w:rsid w:val="006C0A0E"/>
    <w:rPr>
      <w:rFonts w:ascii="Arial" w:hAnsi="Arial" w:cs="Arial"/>
      <w:b/>
      <w:color w:val="0070C0"/>
      <w:szCs w:val="22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6C48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6C48"/>
    <w:rPr>
      <w:lang w:val="en-AU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C06C48"/>
    <w:rPr>
      <w:vertAlign w:val="superscript"/>
    </w:rPr>
  </w:style>
  <w:style w:type="paragraph" w:customStyle="1" w:styleId="Standard">
    <w:name w:val="Standard"/>
    <w:rsid w:val="00FF2505"/>
    <w:pPr>
      <w:keepNext/>
      <w:suppressAutoHyphens/>
      <w:autoSpaceDN w:val="0"/>
      <w:spacing w:before="120" w:after="240"/>
      <w:ind w:left="284"/>
      <w:jc w:val="both"/>
      <w:textAlignment w:val="baseline"/>
    </w:pPr>
    <w:rPr>
      <w:kern w:val="3"/>
      <w:sz w:val="24"/>
      <w:szCs w:val="24"/>
      <w:lang w:val="en-AU"/>
    </w:rPr>
  </w:style>
  <w:style w:type="table" w:styleId="MediumGrid3-Accent5">
    <w:name w:val="Medium Grid 3 Accent 5"/>
    <w:basedOn w:val="TableNormal"/>
    <w:uiPriority w:val="69"/>
    <w:rsid w:val="000F17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0F17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16011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11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AU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11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AU"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11C"/>
    <w:rPr>
      <w:rFonts w:asciiTheme="majorHAnsi" w:eastAsiaTheme="majorEastAsia" w:hAnsiTheme="majorHAnsi" w:cstheme="majorBidi"/>
      <w:color w:val="404040" w:themeColor="text1" w:themeTint="BF"/>
      <w:lang w:val="en-AU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11C"/>
    <w:rPr>
      <w:rFonts w:asciiTheme="majorHAnsi" w:eastAsiaTheme="majorEastAsia" w:hAnsiTheme="majorHAnsi" w:cstheme="majorBidi"/>
      <w:i/>
      <w:iCs/>
      <w:color w:val="404040" w:themeColor="text1" w:themeTint="BF"/>
      <w:lang w:val="en-AU" w:eastAsia="ar-SA"/>
    </w:rPr>
  </w:style>
  <w:style w:type="numbering" w:customStyle="1" w:styleId="WW8Num13">
    <w:name w:val="WW8Num13"/>
    <w:basedOn w:val="NoList"/>
    <w:rsid w:val="002645AD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rsid w:val="00784394"/>
    <w:rPr>
      <w:rFonts w:ascii="Arial" w:hAnsi="Arial" w:cs="Arial"/>
      <w:b/>
      <w:bCs/>
      <w:i/>
      <w:iCs/>
      <w:sz w:val="28"/>
      <w:szCs w:val="28"/>
      <w:lang w:val="en-AU" w:eastAsia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66E1F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6E1F"/>
    <w:rPr>
      <w:lang w:val="en-AU" w:eastAsia="ar-SA"/>
    </w:rPr>
  </w:style>
  <w:style w:type="character" w:styleId="EndnoteReference">
    <w:name w:val="endnote reference"/>
    <w:basedOn w:val="DefaultParagraphFont"/>
    <w:uiPriority w:val="99"/>
    <w:semiHidden/>
    <w:unhideWhenUsed/>
    <w:rsid w:val="00D66E1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A042D"/>
    <w:pPr>
      <w:keepNext w:val="0"/>
      <w:suppressAutoHyphens w:val="0"/>
      <w:spacing w:before="100" w:beforeAutospacing="1" w:after="100" w:afterAutospacing="1"/>
      <w:jc w:val="left"/>
    </w:pPr>
    <w:rPr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A26F0"/>
    <w:rPr>
      <w:color w:val="800080" w:themeColor="followedHyperlink"/>
      <w:u w:val="single"/>
    </w:rPr>
  </w:style>
  <w:style w:type="table" w:styleId="LightList-Accent3">
    <w:name w:val="Light List Accent 3"/>
    <w:basedOn w:val="TableNormal"/>
    <w:uiPriority w:val="61"/>
    <w:rsid w:val="00251365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Number">
    <w:name w:val="List Number"/>
    <w:basedOn w:val="Normal"/>
    <w:uiPriority w:val="99"/>
    <w:semiHidden/>
    <w:unhideWhenUsed/>
    <w:rsid w:val="00784394"/>
    <w:pPr>
      <w:numPr>
        <w:numId w:val="5"/>
      </w:numPr>
      <w:contextualSpacing/>
    </w:pPr>
  </w:style>
  <w:style w:type="paragraph" w:customStyle="1" w:styleId="IndentArrow">
    <w:name w:val="Indent Arrow"/>
    <w:basedOn w:val="Normal"/>
    <w:link w:val="IndentArrowChar"/>
    <w:qFormat/>
    <w:rsid w:val="00784394"/>
    <w:pPr>
      <w:keepNext w:val="0"/>
      <w:keepLines/>
      <w:numPr>
        <w:numId w:val="7"/>
      </w:numPr>
      <w:suppressAutoHyphens w:val="0"/>
      <w:spacing w:after="120"/>
      <w:jc w:val="left"/>
    </w:pPr>
    <w:rPr>
      <w:rFonts w:ascii="Univers" w:hAnsi="Univers"/>
      <w:sz w:val="22"/>
      <w:szCs w:val="20"/>
      <w:lang w:eastAsia="en-US"/>
    </w:rPr>
  </w:style>
  <w:style w:type="paragraph" w:customStyle="1" w:styleId="IndentArrow2">
    <w:name w:val="Indent Arrow 2"/>
    <w:basedOn w:val="IndentArrow"/>
    <w:link w:val="IndentArrow2Char"/>
    <w:qFormat/>
    <w:rsid w:val="00784394"/>
    <w:pPr>
      <w:numPr>
        <w:numId w:val="6"/>
      </w:numPr>
    </w:pPr>
    <w:rPr>
      <w:szCs w:val="22"/>
    </w:rPr>
  </w:style>
  <w:style w:type="character" w:customStyle="1" w:styleId="IndentArrowChar">
    <w:name w:val="Indent Arrow Char"/>
    <w:link w:val="IndentArrow"/>
    <w:rsid w:val="00784394"/>
    <w:rPr>
      <w:rFonts w:ascii="Univers" w:hAnsi="Univers"/>
      <w:sz w:val="22"/>
      <w:lang w:val="en-AU" w:eastAsia="en-US"/>
    </w:rPr>
  </w:style>
  <w:style w:type="character" w:customStyle="1" w:styleId="IndentArrow2Char">
    <w:name w:val="Indent Arrow 2 Char"/>
    <w:link w:val="IndentArrow2"/>
    <w:rsid w:val="00784394"/>
    <w:rPr>
      <w:rFonts w:ascii="Univers" w:hAnsi="Univers"/>
      <w:sz w:val="22"/>
      <w:szCs w:val="22"/>
      <w:lang w:val="en-AU" w:eastAsia="en-US"/>
    </w:rPr>
  </w:style>
  <w:style w:type="character" w:customStyle="1" w:styleId="BodyTextChar">
    <w:name w:val="Body Text Char"/>
    <w:basedOn w:val="DefaultParagraphFont"/>
    <w:link w:val="BodyText"/>
    <w:rsid w:val="00784394"/>
    <w:rPr>
      <w:sz w:val="24"/>
      <w:szCs w:val="24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52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4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3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9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6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7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0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26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4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7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5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0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5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B8A14-38BA-42D2-90CB-DC444DCF6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40847</TotalTime>
  <Pages>14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Heard</dc:creator>
  <cp:keywords/>
  <dc:description/>
  <cp:lastModifiedBy>Thomas Beale</cp:lastModifiedBy>
  <cp:revision>88</cp:revision>
  <cp:lastPrinted>2009-05-13T16:28:00Z</cp:lastPrinted>
  <dcterms:created xsi:type="dcterms:W3CDTF">2010-05-04T14:43:00Z</dcterms:created>
  <dcterms:modified xsi:type="dcterms:W3CDTF">2019-11-02T18:12:00Z</dcterms:modified>
</cp:coreProperties>
</file>