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AEA6" w14:textId="77777777" w:rsidR="003D5A85" w:rsidRDefault="003D5A85">
      <w:pPr>
        <w:spacing w:before="1800"/>
      </w:pPr>
    </w:p>
    <w:p w14:paraId="071B1C81" w14:textId="77777777" w:rsidR="003D5A85" w:rsidRPr="00804182" w:rsidRDefault="00000000">
      <w:pPr>
        <w:spacing w:after="60"/>
        <w:jc w:val="center"/>
        <w:rPr>
          <w:sz w:val="32"/>
          <w:szCs w:val="32"/>
        </w:rPr>
      </w:pPr>
      <w:r w:rsidRPr="00804182">
        <w:rPr>
          <w:b/>
          <w:bCs/>
          <w:caps/>
          <w:color w:val="1F3864"/>
          <w:sz w:val="48"/>
          <w:szCs w:val="48"/>
        </w:rPr>
        <w:t>SOFTWARE REQUIREMENTS SPECIFICATION</w:t>
      </w:r>
    </w:p>
    <w:p w14:paraId="362140A1" w14:textId="77777777" w:rsidR="003D5A85" w:rsidRPr="00804182" w:rsidRDefault="00000000">
      <w:pPr>
        <w:pBdr>
          <w:bottom w:val="single" w:sz="10" w:space="6" w:color="2E74B5"/>
        </w:pBdr>
        <w:spacing w:after="400"/>
        <w:jc w:val="center"/>
        <w:rPr>
          <w:sz w:val="32"/>
          <w:szCs w:val="32"/>
        </w:rPr>
      </w:pPr>
      <w:proofErr w:type="spellStart"/>
      <w:r w:rsidRPr="00804182">
        <w:rPr>
          <w:i/>
          <w:iCs/>
          <w:color w:val="2E74B5"/>
          <w:sz w:val="40"/>
          <w:szCs w:val="40"/>
        </w:rPr>
        <w:t>Shelfly</w:t>
      </w:r>
      <w:proofErr w:type="spellEnd"/>
      <w:r w:rsidRPr="00804182">
        <w:rPr>
          <w:i/>
          <w:iCs/>
          <w:color w:val="2E74B5"/>
          <w:sz w:val="40"/>
          <w:szCs w:val="40"/>
        </w:rPr>
        <w:t xml:space="preserve"> — Django-Based Bookstore Management System</w:t>
      </w:r>
    </w:p>
    <w:p w14:paraId="34B92A12" w14:textId="77777777" w:rsidR="003D5A85" w:rsidRPr="00804182" w:rsidRDefault="003D5A85">
      <w:pPr>
        <w:spacing w:before="200"/>
        <w:rPr>
          <w:sz w:val="32"/>
          <w:szCs w:val="32"/>
        </w:rPr>
      </w:pPr>
    </w:p>
    <w:p w14:paraId="2A4F9A8E" w14:textId="77777777" w:rsidR="003D5A85" w:rsidRPr="00804182" w:rsidRDefault="00000000">
      <w:pPr>
        <w:spacing w:after="80"/>
        <w:jc w:val="center"/>
        <w:rPr>
          <w:sz w:val="32"/>
          <w:szCs w:val="32"/>
        </w:rPr>
      </w:pPr>
      <w:r w:rsidRPr="00804182">
        <w:rPr>
          <w:sz w:val="32"/>
          <w:szCs w:val="32"/>
        </w:rPr>
        <w:t>CS-3001 Software Engineering</w:t>
      </w:r>
    </w:p>
    <w:p w14:paraId="4AE9033D" w14:textId="77777777" w:rsidR="003D5A85" w:rsidRPr="00804182" w:rsidRDefault="003D5A85">
      <w:pPr>
        <w:spacing w:before="240"/>
        <w:rPr>
          <w:sz w:val="32"/>
          <w:szCs w:val="32"/>
        </w:rPr>
      </w:pPr>
    </w:p>
    <w:p w14:paraId="682E2A34" w14:textId="77777777" w:rsidR="003D5A85" w:rsidRPr="00804182" w:rsidRDefault="00000000">
      <w:pPr>
        <w:spacing w:after="40"/>
        <w:jc w:val="center"/>
        <w:rPr>
          <w:sz w:val="32"/>
          <w:szCs w:val="32"/>
        </w:rPr>
      </w:pPr>
      <w:r w:rsidRPr="00804182">
        <w:rPr>
          <w:b/>
          <w:bCs/>
          <w:color w:val="1F3864"/>
          <w:sz w:val="32"/>
          <w:szCs w:val="32"/>
        </w:rPr>
        <w:t>Prepared by:</w:t>
      </w:r>
    </w:p>
    <w:p w14:paraId="4E15EE12" w14:textId="77777777" w:rsidR="003D5A85" w:rsidRPr="00804182" w:rsidRDefault="00000000">
      <w:pPr>
        <w:spacing w:after="40"/>
        <w:jc w:val="center"/>
        <w:rPr>
          <w:sz w:val="32"/>
          <w:szCs w:val="32"/>
        </w:rPr>
      </w:pPr>
      <w:r w:rsidRPr="00804182">
        <w:rPr>
          <w:sz w:val="32"/>
          <w:szCs w:val="32"/>
        </w:rPr>
        <w:t>Muhammad Yousuf (23K-0690)</w:t>
      </w:r>
    </w:p>
    <w:p w14:paraId="3A5B18EF" w14:textId="77777777" w:rsidR="003D5A85" w:rsidRPr="00804182" w:rsidRDefault="00000000">
      <w:pPr>
        <w:spacing w:after="40"/>
        <w:jc w:val="center"/>
        <w:rPr>
          <w:sz w:val="32"/>
          <w:szCs w:val="32"/>
        </w:rPr>
      </w:pPr>
      <w:r w:rsidRPr="00804182">
        <w:rPr>
          <w:sz w:val="32"/>
          <w:szCs w:val="32"/>
        </w:rPr>
        <w:t>Arsalan Ahmed (23K-0536)</w:t>
      </w:r>
    </w:p>
    <w:p w14:paraId="53D84DFB" w14:textId="77777777" w:rsidR="003D5A85" w:rsidRPr="00804182" w:rsidRDefault="00000000">
      <w:pPr>
        <w:spacing w:after="40"/>
        <w:jc w:val="center"/>
        <w:rPr>
          <w:sz w:val="32"/>
          <w:szCs w:val="32"/>
        </w:rPr>
      </w:pPr>
      <w:r w:rsidRPr="00804182">
        <w:rPr>
          <w:sz w:val="32"/>
          <w:szCs w:val="32"/>
        </w:rPr>
        <w:t>Arsh Omar Mufti (23K-0648)</w:t>
      </w:r>
    </w:p>
    <w:p w14:paraId="2C348920" w14:textId="77777777" w:rsidR="003D5A85" w:rsidRDefault="003D5A85">
      <w:pPr>
        <w:pageBreakBefore/>
      </w:pPr>
    </w:p>
    <w:p w14:paraId="767D5C86" w14:textId="77777777" w:rsidR="003D5A85" w:rsidRDefault="00000000">
      <w:pPr>
        <w:pStyle w:val="Heading1"/>
        <w:pBdr>
          <w:bottom w:val="single" w:sz="8" w:space="4" w:color="2E74B5"/>
        </w:pBdr>
      </w:pPr>
      <w:r>
        <w:t>1. Introduction</w:t>
      </w:r>
    </w:p>
    <w:p w14:paraId="425380F5" w14:textId="77777777" w:rsidR="003D5A85" w:rsidRDefault="00000000">
      <w:pPr>
        <w:pStyle w:val="Heading2"/>
      </w:pPr>
      <w:r>
        <w:t>1.1 Purpose</w:t>
      </w:r>
    </w:p>
    <w:p w14:paraId="18870FA6" w14:textId="77777777" w:rsidR="003D5A85" w:rsidRDefault="00000000">
      <w:pPr>
        <w:spacing w:before="60" w:after="80"/>
      </w:pPr>
      <w:r>
        <w:t xml:space="preserve">This document provides a complete specification for </w:t>
      </w:r>
      <w:proofErr w:type="spellStart"/>
      <w:r>
        <w:t>Shelfly</w:t>
      </w:r>
      <w:proofErr w:type="spellEnd"/>
      <w:r>
        <w:t xml:space="preserve">, a Django-based Bookstore Management System built around five industry-standard software design patterns: Strategy, Observer, Factory, Repository, and Singleton. The goal is to transform a conventional MVT-based Django application into a well-structured, maintainable, and scalable system whose architecture makes future changes straightforward rather than </w:t>
      </w:r>
      <w:proofErr w:type="gramStart"/>
      <w:r>
        <w:t>painful</w:t>
      </w:r>
      <w:proofErr w:type="gramEnd"/>
      <w:r>
        <w:t>.</w:t>
      </w:r>
    </w:p>
    <w:p w14:paraId="10700237" w14:textId="77777777" w:rsidR="003D5A85" w:rsidRDefault="003D5A85">
      <w:pPr>
        <w:spacing w:before="60"/>
      </w:pPr>
    </w:p>
    <w:p w14:paraId="3411A038" w14:textId="77777777" w:rsidR="003D5A85" w:rsidRDefault="00000000">
      <w:pPr>
        <w:pStyle w:val="Heading2"/>
      </w:pPr>
      <w:r>
        <w:t>1.2 Scope</w:t>
      </w:r>
    </w:p>
    <w:p w14:paraId="233C4C94" w14:textId="77777777" w:rsidR="003D5A85" w:rsidRDefault="00000000">
      <w:pPr>
        <w:spacing w:before="60" w:after="80"/>
      </w:pPr>
      <w:proofErr w:type="spellStart"/>
      <w:r>
        <w:t>Shelfly</w:t>
      </w:r>
      <w:proofErr w:type="spellEnd"/>
      <w:r>
        <w:t xml:space="preserve"> is a web-based bookstore management platform that covers the following functional areas:</w:t>
      </w:r>
    </w:p>
    <w:p w14:paraId="5B528123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Book inventory management</w:t>
      </w:r>
    </w:p>
    <w:p w14:paraId="0730FE79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User authentication and customer profile handling</w:t>
      </w:r>
    </w:p>
    <w:p w14:paraId="7D9F2ADD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Shopping cart operations and order processing</w:t>
      </w:r>
    </w:p>
    <w:p w14:paraId="5E3C685A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Multiple payment methods — Cash on Delivery and Card</w:t>
      </w:r>
    </w:p>
    <w:p w14:paraId="4E7C3F81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Discount calculation via coupons, order value thresholds, and first-time buyer status</w:t>
      </w:r>
    </w:p>
    <w:p w14:paraId="0F9D068B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Order event notifications and low-stock inventory alerts</w:t>
      </w:r>
    </w:p>
    <w:p w14:paraId="1610AB56" w14:textId="77777777" w:rsidR="003D5A85" w:rsidRDefault="003D5A85">
      <w:pPr>
        <w:spacing w:before="60"/>
      </w:pPr>
    </w:p>
    <w:p w14:paraId="1889B57F" w14:textId="77777777" w:rsidR="003D5A85" w:rsidRDefault="00000000">
      <w:pPr>
        <w:pStyle w:val="Heading2"/>
      </w:pPr>
      <w:r>
        <w:t>1.3 Definitions, Acronyms, and Abbreviations</w:t>
      </w:r>
    </w:p>
    <w:p w14:paraId="760485E7" w14:textId="77777777" w:rsidR="003D5A85" w:rsidRDefault="003D5A85">
      <w:pPr>
        <w:spacing w:before="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3D5A85" w14:paraId="5001E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1D4AC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897BC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D5A85" w14:paraId="5C628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65B68" w14:textId="77777777" w:rsidR="003D5A85" w:rsidRDefault="00000000">
            <w:r>
              <w:rPr>
                <w:sz w:val="20"/>
                <w:szCs w:val="20"/>
              </w:rPr>
              <w:t>SRS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DA729" w14:textId="77777777" w:rsidR="003D5A85" w:rsidRDefault="00000000">
            <w:r>
              <w:rPr>
                <w:sz w:val="20"/>
                <w:szCs w:val="20"/>
              </w:rPr>
              <w:t>Software Requirements Specification</w:t>
            </w:r>
          </w:p>
        </w:tc>
      </w:tr>
      <w:tr w:rsidR="003D5A85" w14:paraId="3261C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72190" w14:textId="77777777" w:rsidR="003D5A85" w:rsidRDefault="00000000">
            <w:r>
              <w:rPr>
                <w:sz w:val="20"/>
                <w:szCs w:val="20"/>
              </w:rPr>
              <w:t>MVT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F6A68" w14:textId="77777777" w:rsidR="003D5A85" w:rsidRDefault="00000000">
            <w:r>
              <w:rPr>
                <w:sz w:val="20"/>
                <w:szCs w:val="20"/>
              </w:rPr>
              <w:t>Model-View-Template (Django's default architectural pattern)</w:t>
            </w:r>
          </w:p>
        </w:tc>
      </w:tr>
      <w:tr w:rsidR="003D5A85" w14:paraId="26CF11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45696" w14:textId="77777777" w:rsidR="003D5A85" w:rsidRDefault="00000000">
            <w:r>
              <w:rPr>
                <w:sz w:val="20"/>
                <w:szCs w:val="20"/>
              </w:rPr>
              <w:t>Strategy Pattern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AA956" w14:textId="77777777" w:rsidR="003D5A85" w:rsidRDefault="00000000">
            <w:r>
              <w:rPr>
                <w:sz w:val="20"/>
                <w:szCs w:val="20"/>
              </w:rPr>
              <w:t>Behavioral pattern enabling interchangeable algorithms at runtime</w:t>
            </w:r>
          </w:p>
        </w:tc>
      </w:tr>
      <w:tr w:rsidR="003D5A85" w14:paraId="0E30D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BEEC9" w14:textId="77777777" w:rsidR="003D5A85" w:rsidRDefault="00000000">
            <w:r>
              <w:rPr>
                <w:sz w:val="20"/>
                <w:szCs w:val="20"/>
              </w:rPr>
              <w:t>Observer Pattern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4814A" w14:textId="77777777" w:rsidR="003D5A85" w:rsidRDefault="00000000">
            <w:r>
              <w:rPr>
                <w:sz w:val="20"/>
                <w:szCs w:val="20"/>
              </w:rPr>
              <w:t>Behavioral pattern for decoupled event notification</w:t>
            </w:r>
          </w:p>
        </w:tc>
      </w:tr>
      <w:tr w:rsidR="003D5A85" w14:paraId="17789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8A496" w14:textId="77777777" w:rsidR="003D5A85" w:rsidRDefault="00000000">
            <w:r>
              <w:rPr>
                <w:sz w:val="20"/>
                <w:szCs w:val="20"/>
              </w:rPr>
              <w:t>Factory Pattern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EC1AB" w14:textId="77777777" w:rsidR="003D5A85" w:rsidRDefault="00000000">
            <w:r>
              <w:rPr>
                <w:sz w:val="20"/>
                <w:szCs w:val="20"/>
              </w:rPr>
              <w:t xml:space="preserve">Creational pattern for </w:t>
            </w:r>
            <w:proofErr w:type="spellStart"/>
            <w:r>
              <w:rPr>
                <w:sz w:val="20"/>
                <w:szCs w:val="20"/>
              </w:rPr>
              <w:t>centralised</w:t>
            </w:r>
            <w:proofErr w:type="spellEnd"/>
            <w:r>
              <w:rPr>
                <w:sz w:val="20"/>
                <w:szCs w:val="20"/>
              </w:rPr>
              <w:t xml:space="preserve"> object creation</w:t>
            </w:r>
          </w:p>
        </w:tc>
      </w:tr>
      <w:tr w:rsidR="003D5A85" w14:paraId="5C781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D4909" w14:textId="77777777" w:rsidR="003D5A85" w:rsidRDefault="00000000">
            <w:r>
              <w:rPr>
                <w:sz w:val="20"/>
                <w:szCs w:val="20"/>
              </w:rPr>
              <w:t>Repository Pattern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784A3" w14:textId="77777777" w:rsidR="003D5A85" w:rsidRDefault="00000000">
            <w:r>
              <w:rPr>
                <w:sz w:val="20"/>
                <w:szCs w:val="20"/>
              </w:rPr>
              <w:t>Structural pattern abstracting data-access logic from views</w:t>
            </w:r>
          </w:p>
        </w:tc>
      </w:tr>
      <w:tr w:rsidR="003D5A85" w14:paraId="4E92E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E9BFA" w14:textId="77777777" w:rsidR="003D5A85" w:rsidRDefault="00000000">
            <w:r>
              <w:rPr>
                <w:sz w:val="20"/>
                <w:szCs w:val="20"/>
              </w:rPr>
              <w:t>Singleton Pattern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278D8" w14:textId="77777777" w:rsidR="003D5A85" w:rsidRDefault="00000000">
            <w:r>
              <w:rPr>
                <w:sz w:val="20"/>
                <w:szCs w:val="20"/>
              </w:rPr>
              <w:t>Creational pattern ensuring a class has only one instance</w:t>
            </w:r>
          </w:p>
        </w:tc>
      </w:tr>
      <w:tr w:rsidR="003D5A85" w14:paraId="1051DD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06A33" w14:textId="77777777" w:rsidR="003D5A85" w:rsidRDefault="00000000">
            <w:r>
              <w:rPr>
                <w:sz w:val="20"/>
                <w:szCs w:val="20"/>
              </w:rPr>
              <w:t>COD</w:t>
            </w:r>
          </w:p>
        </w:tc>
        <w:tc>
          <w:tcPr>
            <w:tcW w:w="7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718DF" w14:textId="77777777" w:rsidR="003D5A85" w:rsidRDefault="00000000">
            <w:r>
              <w:rPr>
                <w:sz w:val="20"/>
                <w:szCs w:val="20"/>
              </w:rPr>
              <w:t>Cash on Delivery</w:t>
            </w:r>
          </w:p>
        </w:tc>
      </w:tr>
    </w:tbl>
    <w:p w14:paraId="2FB23EAB" w14:textId="77777777" w:rsidR="003D5A85" w:rsidRDefault="003D5A85">
      <w:pPr>
        <w:spacing w:before="80"/>
      </w:pPr>
    </w:p>
    <w:p w14:paraId="641AF385" w14:textId="77777777" w:rsidR="003D5A85" w:rsidRDefault="00000000">
      <w:pPr>
        <w:pStyle w:val="Heading2"/>
      </w:pPr>
      <w:r>
        <w:t>1.4 References</w:t>
      </w:r>
    </w:p>
    <w:p w14:paraId="78FD2781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IEEE Std 830-1998: Recommended Practice for Software Requirements Specifications</w:t>
      </w:r>
    </w:p>
    <w:p w14:paraId="22E1792D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Django 5.2 Official Documentation</w:t>
      </w:r>
    </w:p>
    <w:p w14:paraId="3EF269D2" w14:textId="77777777" w:rsidR="003D5A8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Design Patterns: Elements of Reusable Object-Oriented Software — Gamma, Helm, Johnson, </w:t>
      </w:r>
      <w:proofErr w:type="spellStart"/>
      <w:r>
        <w:rPr>
          <w:sz w:val="21"/>
          <w:szCs w:val="21"/>
        </w:rPr>
        <w:t>Vlissides</w:t>
      </w:r>
      <w:proofErr w:type="spellEnd"/>
      <w:r>
        <w:rPr>
          <w:sz w:val="21"/>
          <w:szCs w:val="21"/>
        </w:rPr>
        <w:t xml:space="preserve"> (Gang of Four)</w:t>
      </w:r>
    </w:p>
    <w:p w14:paraId="74D27926" w14:textId="77777777" w:rsidR="003D5A85" w:rsidRDefault="003D5A85">
      <w:pPr>
        <w:spacing w:before="120"/>
      </w:pPr>
    </w:p>
    <w:p w14:paraId="497E9B2B" w14:textId="77777777" w:rsidR="003D5A85" w:rsidRDefault="00000000">
      <w:pPr>
        <w:pStyle w:val="Heading1"/>
        <w:pBdr>
          <w:bottom w:val="single" w:sz="8" w:space="4" w:color="2E74B5"/>
        </w:pBdr>
      </w:pPr>
      <w:r>
        <w:t>2. Overall Description</w:t>
      </w:r>
    </w:p>
    <w:p w14:paraId="19139DE9" w14:textId="77777777" w:rsidR="003D5A85" w:rsidRDefault="00000000">
      <w:pPr>
        <w:pStyle w:val="Heading2"/>
      </w:pPr>
      <w:r>
        <w:t>2.1 Product Perspective</w:t>
      </w:r>
    </w:p>
    <w:p w14:paraId="209DAC98" w14:textId="77777777" w:rsidR="003D5A85" w:rsidRDefault="00000000">
      <w:pPr>
        <w:spacing w:before="60" w:after="80"/>
      </w:pPr>
      <w:proofErr w:type="spellStart"/>
      <w:r>
        <w:t>Shelfly</w:t>
      </w:r>
      <w:proofErr w:type="spellEnd"/>
      <w:r>
        <w:t xml:space="preserve"> is built from scratch with deliberate application of design patterns. Rather than placing business logic directly in views, the system is </w:t>
      </w:r>
      <w:proofErr w:type="spellStart"/>
      <w:r>
        <w:t>organised</w:t>
      </w:r>
      <w:proofErr w:type="spellEnd"/>
      <w:r>
        <w:t xml:space="preserve"> into five distinct layers that separate concerns cleanly:</w:t>
      </w:r>
    </w:p>
    <w:p w14:paraId="5BF2F87E" w14:textId="77777777" w:rsidR="003D5A85" w:rsidRDefault="003D5A85">
      <w:pPr>
        <w:spacing w:before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3D5A85" w14:paraId="6E84A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3D93C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19602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3D5A85" w14:paraId="1B6CA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584DF" w14:textId="77777777" w:rsidR="003D5A85" w:rsidRDefault="00000000">
            <w:r>
              <w:rPr>
                <w:sz w:val="20"/>
                <w:szCs w:val="20"/>
              </w:rPr>
              <w:t>Presentation Layer</w:t>
            </w:r>
          </w:p>
        </w:tc>
        <w:tc>
          <w:tcPr>
            <w:tcW w:w="6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755A0" w14:textId="77777777" w:rsidR="003D5A85" w:rsidRDefault="00000000">
            <w:r>
              <w:rPr>
                <w:sz w:val="20"/>
                <w:szCs w:val="20"/>
              </w:rPr>
              <w:t>Django Templates and HTML — what the user sees</w:t>
            </w:r>
          </w:p>
        </w:tc>
      </w:tr>
      <w:tr w:rsidR="003D5A85" w14:paraId="7DE8C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0D7ED" w14:textId="77777777" w:rsidR="003D5A85" w:rsidRDefault="00000000">
            <w:r>
              <w:rPr>
                <w:sz w:val="20"/>
                <w:szCs w:val="20"/>
              </w:rPr>
              <w:t>Application Layer</w:t>
            </w:r>
          </w:p>
        </w:tc>
        <w:tc>
          <w:tcPr>
            <w:tcW w:w="6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85F9C" w14:textId="77777777" w:rsidR="003D5A85" w:rsidRDefault="00000000">
            <w:r>
              <w:rPr>
                <w:sz w:val="20"/>
                <w:szCs w:val="20"/>
              </w:rPr>
              <w:t>Views, kept thin by delegating logic to pattern classes</w:t>
            </w:r>
          </w:p>
        </w:tc>
      </w:tr>
      <w:tr w:rsidR="003D5A85" w14:paraId="0DAE1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CE244" w14:textId="77777777" w:rsidR="003D5A85" w:rsidRDefault="00000000">
            <w:r>
              <w:rPr>
                <w:sz w:val="20"/>
                <w:szCs w:val="20"/>
              </w:rPr>
              <w:t>Business Logic Layer</w:t>
            </w:r>
          </w:p>
        </w:tc>
        <w:tc>
          <w:tcPr>
            <w:tcW w:w="6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133D5" w14:textId="77777777" w:rsidR="003D5A85" w:rsidRDefault="00000000">
            <w:r>
              <w:rPr>
                <w:sz w:val="20"/>
                <w:szCs w:val="20"/>
              </w:rPr>
              <w:t>Strategy, Observer, and Factory pattern implementations</w:t>
            </w:r>
          </w:p>
        </w:tc>
      </w:tr>
      <w:tr w:rsidR="003D5A85" w14:paraId="1482B0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63EB4" w14:textId="77777777" w:rsidR="003D5A85" w:rsidRDefault="00000000">
            <w:r>
              <w:rPr>
                <w:sz w:val="20"/>
                <w:szCs w:val="20"/>
              </w:rPr>
              <w:t>Data Access Layer</w:t>
            </w:r>
          </w:p>
        </w:tc>
        <w:tc>
          <w:tcPr>
            <w:tcW w:w="6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073AE" w14:textId="77777777" w:rsidR="003D5A85" w:rsidRDefault="00000000">
            <w:r>
              <w:rPr>
                <w:sz w:val="20"/>
                <w:szCs w:val="20"/>
              </w:rPr>
              <w:t>Repository pattern — all database queries go through here</w:t>
            </w:r>
          </w:p>
        </w:tc>
      </w:tr>
      <w:tr w:rsidR="003D5A85" w14:paraId="3DCCDE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82E99" w14:textId="77777777" w:rsidR="003D5A85" w:rsidRDefault="00000000">
            <w:r>
              <w:rPr>
                <w:sz w:val="20"/>
                <w:szCs w:val="20"/>
              </w:rPr>
              <w:t>Infrastructure Layer</w:t>
            </w:r>
          </w:p>
        </w:tc>
        <w:tc>
          <w:tcPr>
            <w:tcW w:w="6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0A954" w14:textId="77777777" w:rsidR="003D5A85" w:rsidRDefault="00000000">
            <w:r>
              <w:rPr>
                <w:sz w:val="20"/>
                <w:szCs w:val="20"/>
              </w:rPr>
              <w:t xml:space="preserve">Singleton </w:t>
            </w:r>
            <w:proofErr w:type="spellStart"/>
            <w:r>
              <w:rPr>
                <w:sz w:val="20"/>
                <w:szCs w:val="20"/>
              </w:rPr>
              <w:t>ConfigManager</w:t>
            </w:r>
            <w:proofErr w:type="spellEnd"/>
            <w:r>
              <w:rPr>
                <w:sz w:val="20"/>
                <w:szCs w:val="20"/>
              </w:rPr>
              <w:t xml:space="preserve"> and Django ORM</w:t>
            </w:r>
          </w:p>
        </w:tc>
      </w:tr>
    </w:tbl>
    <w:p w14:paraId="77750678" w14:textId="77777777" w:rsidR="003D5A85" w:rsidRDefault="003D5A85">
      <w:pPr>
        <w:spacing w:before="80"/>
      </w:pPr>
    </w:p>
    <w:p w14:paraId="5F860F6B" w14:textId="77777777" w:rsidR="003D5A85" w:rsidRDefault="00000000">
      <w:pPr>
        <w:pStyle w:val="Heading2"/>
      </w:pPr>
      <w:r>
        <w:t>2.2 Product Features</w:t>
      </w:r>
    </w:p>
    <w:p w14:paraId="350A7661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D5A85" w14:paraId="3D51B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C4067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F8F19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5A85" w14:paraId="5FF14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22F1E" w14:textId="77777777" w:rsidR="003D5A85" w:rsidRDefault="00000000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63377" w14:textId="77777777" w:rsidR="003D5A85" w:rsidRDefault="00000000">
            <w:r>
              <w:rPr>
                <w:sz w:val="20"/>
                <w:szCs w:val="20"/>
              </w:rPr>
              <w:t>Registration, login, and logout with associated customer profiles</w:t>
            </w:r>
          </w:p>
        </w:tc>
      </w:tr>
      <w:tr w:rsidR="003D5A85" w14:paraId="48A47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C2062" w14:textId="77777777" w:rsidR="003D5A85" w:rsidRDefault="00000000">
            <w:r>
              <w:rPr>
                <w:sz w:val="20"/>
                <w:szCs w:val="20"/>
              </w:rPr>
              <w:t>Book Management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32E50" w14:textId="77777777" w:rsidR="003D5A85" w:rsidRDefault="00000000">
            <w:r>
              <w:rPr>
                <w:sz w:val="20"/>
                <w:szCs w:val="20"/>
              </w:rPr>
              <w:t>Browse, search, and view detailed book information</w:t>
            </w:r>
          </w:p>
        </w:tc>
      </w:tr>
      <w:tr w:rsidR="003D5A85" w14:paraId="17DC49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8667D" w14:textId="77777777" w:rsidR="003D5A85" w:rsidRDefault="00000000">
            <w:r>
              <w:rPr>
                <w:sz w:val="20"/>
                <w:szCs w:val="20"/>
              </w:rPr>
              <w:t>Shopping Cart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0AFFC" w14:textId="77777777" w:rsidR="003D5A85" w:rsidRDefault="00000000">
            <w:r>
              <w:rPr>
                <w:sz w:val="20"/>
                <w:szCs w:val="20"/>
              </w:rPr>
              <w:t>Add or remove items, manage quantities</w:t>
            </w:r>
          </w:p>
        </w:tc>
      </w:tr>
      <w:tr w:rsidR="003D5A85" w14:paraId="3D875A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D4B89" w14:textId="77777777" w:rsidR="003D5A85" w:rsidRDefault="00000000">
            <w:r>
              <w:rPr>
                <w:sz w:val="20"/>
                <w:szCs w:val="20"/>
              </w:rPr>
              <w:t>Coupon System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7AE53" w14:textId="77777777" w:rsidR="003D5A85" w:rsidRDefault="00000000">
            <w:r>
              <w:rPr>
                <w:sz w:val="20"/>
                <w:szCs w:val="20"/>
              </w:rPr>
              <w:t>Apply fixed-value or percentage-based discount codes</w:t>
            </w:r>
          </w:p>
        </w:tc>
      </w:tr>
      <w:tr w:rsidR="003D5A85" w14:paraId="684FC6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B44518" w14:textId="77777777" w:rsidR="003D5A85" w:rsidRDefault="00000000">
            <w:r>
              <w:rPr>
                <w:sz w:val="20"/>
                <w:szCs w:val="20"/>
              </w:rPr>
              <w:t>Order Value Discount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B6788" w14:textId="77777777" w:rsidR="003D5A85" w:rsidRDefault="00000000">
            <w:r>
              <w:rPr>
                <w:sz w:val="20"/>
                <w:szCs w:val="20"/>
              </w:rPr>
              <w:t>Automatic tiered discounts at Rs. 1,000 / 2,000 / 5,000 thresholds</w:t>
            </w:r>
          </w:p>
        </w:tc>
      </w:tr>
      <w:tr w:rsidR="003D5A85" w14:paraId="34CE9B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1B80B" w14:textId="77777777" w:rsidR="003D5A85" w:rsidRDefault="00000000">
            <w:r>
              <w:rPr>
                <w:sz w:val="20"/>
                <w:szCs w:val="20"/>
              </w:rPr>
              <w:t>First-Time Buyer Discount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E5990" w14:textId="77777777" w:rsidR="003D5A85" w:rsidRDefault="00000000">
            <w:r>
              <w:rPr>
                <w:sz w:val="20"/>
                <w:szCs w:val="20"/>
              </w:rPr>
              <w:t>15% discount applied automatically to a customer's first order</w:t>
            </w:r>
          </w:p>
        </w:tc>
      </w:tr>
      <w:tr w:rsidR="003D5A85" w14:paraId="3FD47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E0561" w14:textId="77777777" w:rsidR="003D5A85" w:rsidRDefault="00000000">
            <w:r>
              <w:rPr>
                <w:sz w:val="20"/>
                <w:szCs w:val="20"/>
              </w:rPr>
              <w:t>Payment Processing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15773" w14:textId="77777777" w:rsidR="003D5A85" w:rsidRDefault="00000000">
            <w:r>
              <w:rPr>
                <w:sz w:val="20"/>
                <w:szCs w:val="20"/>
              </w:rPr>
              <w:t>Cash on Delivery and Credit/Debit Card with full validation</w:t>
            </w:r>
          </w:p>
        </w:tc>
      </w:tr>
      <w:tr w:rsidR="003D5A85" w14:paraId="7DE511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B50D7" w14:textId="77777777" w:rsidR="003D5A85" w:rsidRDefault="00000000">
            <w:r>
              <w:rPr>
                <w:sz w:val="20"/>
                <w:szCs w:val="20"/>
              </w:rPr>
              <w:t>Order Notifications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9350D" w14:textId="77777777" w:rsidR="003D5A85" w:rsidRDefault="00000000">
            <w:r>
              <w:rPr>
                <w:sz w:val="20"/>
                <w:szCs w:val="20"/>
              </w:rPr>
              <w:t>Email alerts, event logging, and inventory stock warnings</w:t>
            </w:r>
          </w:p>
        </w:tc>
      </w:tr>
      <w:tr w:rsidR="003D5A85" w14:paraId="5E07EA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15800" w14:textId="77777777" w:rsidR="003D5A85" w:rsidRDefault="00000000">
            <w:r>
              <w:rPr>
                <w:sz w:val="20"/>
                <w:szCs w:val="20"/>
              </w:rPr>
              <w:t>Order History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9D907" w14:textId="77777777" w:rsidR="003D5A85" w:rsidRDefault="00000000">
            <w:r>
              <w:rPr>
                <w:sz w:val="20"/>
                <w:szCs w:val="20"/>
              </w:rPr>
              <w:t xml:space="preserve">View past orders and track their </w:t>
            </w:r>
            <w:proofErr w:type="gramStart"/>
            <w:r>
              <w:rPr>
                <w:sz w:val="20"/>
                <w:szCs w:val="20"/>
              </w:rPr>
              <w:t>current status</w:t>
            </w:r>
            <w:proofErr w:type="gramEnd"/>
          </w:p>
        </w:tc>
      </w:tr>
    </w:tbl>
    <w:p w14:paraId="70B6BF55" w14:textId="77777777" w:rsidR="003D5A85" w:rsidRDefault="003D5A85">
      <w:pPr>
        <w:spacing w:before="80"/>
      </w:pPr>
    </w:p>
    <w:p w14:paraId="2DD72002" w14:textId="77777777" w:rsidR="003D5A85" w:rsidRDefault="00000000">
      <w:pPr>
        <w:pStyle w:val="Heading2"/>
      </w:pPr>
      <w:r>
        <w:t>2.3 User Classes and Characteristics</w:t>
      </w:r>
    </w:p>
    <w:p w14:paraId="30F3B795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3D5A85" w14:paraId="31358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69437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User Class</w:t>
            </w:r>
          </w:p>
        </w:tc>
        <w:tc>
          <w:tcPr>
            <w:tcW w:w="4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0C798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5BBE2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3D5A85" w14:paraId="75BD5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6FFF4" w14:textId="77777777" w:rsidR="003D5A85" w:rsidRDefault="00000000">
            <w:r>
              <w:rPr>
                <w:sz w:val="20"/>
                <w:szCs w:val="20"/>
              </w:rPr>
              <w:t>Guest</w:t>
            </w:r>
          </w:p>
        </w:tc>
        <w:tc>
          <w:tcPr>
            <w:tcW w:w="4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61D84" w14:textId="77777777" w:rsidR="003D5A85" w:rsidRDefault="00000000">
            <w:r>
              <w:rPr>
                <w:sz w:val="20"/>
                <w:szCs w:val="20"/>
              </w:rPr>
              <w:t>Unregistered visitors browsing the catalogue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71DC0" w14:textId="77777777" w:rsidR="003D5A85" w:rsidRDefault="00000000">
            <w:r>
              <w:rPr>
                <w:sz w:val="20"/>
                <w:szCs w:val="20"/>
              </w:rPr>
              <w:t>Read-only book browsing</w:t>
            </w:r>
          </w:p>
        </w:tc>
      </w:tr>
      <w:tr w:rsidR="003D5A85" w14:paraId="79DD76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60C48" w14:textId="77777777" w:rsidR="003D5A85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4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2265C" w14:textId="77777777" w:rsidR="003D5A85" w:rsidRDefault="00000000">
            <w:r>
              <w:rPr>
                <w:sz w:val="20"/>
                <w:szCs w:val="20"/>
              </w:rPr>
              <w:t>Registered users with shopping capability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6692B" w14:textId="77777777" w:rsidR="003D5A85" w:rsidRDefault="00000000">
            <w:r>
              <w:rPr>
                <w:sz w:val="20"/>
                <w:szCs w:val="20"/>
              </w:rPr>
              <w:t>Full shopping experience</w:t>
            </w:r>
          </w:p>
        </w:tc>
      </w:tr>
      <w:tr w:rsidR="003D5A85" w14:paraId="3F0C34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A454A" w14:textId="77777777" w:rsidR="003D5A85" w:rsidRDefault="00000000">
            <w:r>
              <w:rPr>
                <w:sz w:val="20"/>
                <w:szCs w:val="20"/>
              </w:rPr>
              <w:lastRenderedPageBreak/>
              <w:t>Admin</w:t>
            </w:r>
          </w:p>
        </w:tc>
        <w:tc>
          <w:tcPr>
            <w:tcW w:w="4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0F416" w14:textId="77777777" w:rsidR="003D5A85" w:rsidRDefault="00000000">
            <w:r>
              <w:rPr>
                <w:sz w:val="20"/>
                <w:szCs w:val="20"/>
              </w:rPr>
              <w:t>System administrators managing the platform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0BF6B" w14:textId="77777777" w:rsidR="003D5A85" w:rsidRDefault="00000000">
            <w:r>
              <w:rPr>
                <w:sz w:val="20"/>
                <w:szCs w:val="20"/>
              </w:rPr>
              <w:t>Complete system access</w:t>
            </w:r>
          </w:p>
        </w:tc>
      </w:tr>
    </w:tbl>
    <w:p w14:paraId="5234C74F" w14:textId="77777777" w:rsidR="003D5A85" w:rsidRDefault="003D5A85">
      <w:pPr>
        <w:spacing w:before="80"/>
      </w:pPr>
    </w:p>
    <w:p w14:paraId="4DCF0893" w14:textId="77777777" w:rsidR="003D5A85" w:rsidRDefault="00000000">
      <w:pPr>
        <w:pStyle w:val="Heading2"/>
      </w:pPr>
      <w:r>
        <w:t>2.4 Design Patterns — Implementation Summary</w:t>
      </w:r>
    </w:p>
    <w:p w14:paraId="1A88D84E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3D5A85" w14:paraId="1E01A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EE734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87894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Solved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69292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Approach</w:t>
            </w:r>
          </w:p>
        </w:tc>
      </w:tr>
      <w:tr w:rsidR="003D5A85" w14:paraId="215C11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65399" w14:textId="77777777" w:rsidR="003D5A85" w:rsidRDefault="00000000">
            <w:r>
              <w:rPr>
                <w:sz w:val="20"/>
                <w:szCs w:val="20"/>
              </w:rPr>
              <w:t>Strategy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1EE58" w14:textId="77777777" w:rsidR="003D5A85" w:rsidRDefault="00000000">
            <w:r>
              <w:rPr>
                <w:sz w:val="20"/>
                <w:szCs w:val="20"/>
              </w:rPr>
              <w:t>Hard-coded discount logic scattered in views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19709" w14:textId="77777777" w:rsidR="003D5A85" w:rsidRDefault="00000000">
            <w:r>
              <w:rPr>
                <w:sz w:val="20"/>
                <w:szCs w:val="20"/>
              </w:rPr>
              <w:t>Interchangeable discount algorithm classes</w:t>
            </w:r>
          </w:p>
        </w:tc>
      </w:tr>
      <w:tr w:rsidR="003D5A85" w14:paraId="231328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5D360" w14:textId="77777777" w:rsidR="003D5A85" w:rsidRDefault="00000000">
            <w:r>
              <w:rPr>
                <w:sz w:val="20"/>
                <w:szCs w:val="20"/>
              </w:rPr>
              <w:t>Observer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AFB65" w14:textId="77777777" w:rsidR="003D5A85" w:rsidRDefault="00000000">
            <w:r>
              <w:rPr>
                <w:sz w:val="20"/>
                <w:szCs w:val="20"/>
              </w:rPr>
              <w:t>No mechanism to notify on order events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B0C48" w14:textId="77777777" w:rsidR="003D5A85" w:rsidRDefault="00000000">
            <w:r>
              <w:rPr>
                <w:sz w:val="20"/>
                <w:szCs w:val="20"/>
              </w:rPr>
              <w:t>Publisher-subscriber for all order lifecycle events</w:t>
            </w:r>
          </w:p>
        </w:tc>
      </w:tr>
      <w:tr w:rsidR="003D5A85" w14:paraId="26047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2A653" w14:textId="77777777" w:rsidR="003D5A85" w:rsidRDefault="00000000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39092" w14:textId="77777777" w:rsidR="003D5A85" w:rsidRDefault="00000000">
            <w:r>
              <w:rPr>
                <w:sz w:val="20"/>
                <w:szCs w:val="20"/>
              </w:rPr>
              <w:t>Inconsistent payment processor instantiation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E29C0" w14:textId="77777777" w:rsidR="003D5A85" w:rsidRDefault="00000000">
            <w:proofErr w:type="spellStart"/>
            <w:r>
              <w:rPr>
                <w:sz w:val="20"/>
                <w:szCs w:val="20"/>
              </w:rPr>
              <w:t>Centralised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PaymentFactory</w:t>
            </w:r>
            <w:proofErr w:type="spellEnd"/>
            <w:r>
              <w:rPr>
                <w:sz w:val="20"/>
                <w:szCs w:val="20"/>
              </w:rPr>
              <w:t xml:space="preserve"> for all processor types</w:t>
            </w:r>
          </w:p>
        </w:tc>
      </w:tr>
      <w:tr w:rsidR="003D5A85" w14:paraId="027AF0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49F7D" w14:textId="77777777" w:rsidR="003D5A85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74D89" w14:textId="77777777" w:rsidR="003D5A85" w:rsidRDefault="00000000">
            <w:r>
              <w:rPr>
                <w:sz w:val="20"/>
                <w:szCs w:val="20"/>
              </w:rPr>
              <w:t>Raw DB queries embedded in views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6536A" w14:textId="77777777" w:rsidR="003D5A85" w:rsidRDefault="00000000">
            <w:r>
              <w:rPr>
                <w:sz w:val="20"/>
                <w:szCs w:val="20"/>
              </w:rPr>
              <w:t>Dedicated repository classes for each entity</w:t>
            </w:r>
          </w:p>
        </w:tc>
      </w:tr>
      <w:tr w:rsidR="003D5A85" w14:paraId="344269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32801" w14:textId="77777777" w:rsidR="003D5A85" w:rsidRDefault="00000000"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28CEC" w14:textId="77777777" w:rsidR="003D5A85" w:rsidRDefault="00000000">
            <w:r>
              <w:rPr>
                <w:sz w:val="20"/>
                <w:szCs w:val="20"/>
              </w:rPr>
              <w:t>Multiple configuration instances in memory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5336C" w14:textId="77777777" w:rsidR="003D5A85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ConfigManager</w:t>
            </w:r>
            <w:proofErr w:type="spellEnd"/>
            <w:r>
              <w:rPr>
                <w:sz w:val="20"/>
                <w:szCs w:val="20"/>
              </w:rPr>
              <w:t xml:space="preserve"> instance across the app</w:t>
            </w:r>
          </w:p>
        </w:tc>
      </w:tr>
    </w:tbl>
    <w:p w14:paraId="72C73DD2" w14:textId="77777777" w:rsidR="003D5A85" w:rsidRDefault="003D5A85">
      <w:pPr>
        <w:spacing w:before="120"/>
      </w:pPr>
    </w:p>
    <w:p w14:paraId="609B9BA5" w14:textId="77777777" w:rsidR="003D5A85" w:rsidRDefault="00000000">
      <w:pPr>
        <w:pStyle w:val="Heading1"/>
        <w:pBdr>
          <w:bottom w:val="single" w:sz="8" w:space="4" w:color="2E74B5"/>
        </w:pBdr>
      </w:pPr>
      <w:r>
        <w:t>3. Functional Requirements</w:t>
      </w:r>
    </w:p>
    <w:p w14:paraId="4CAEFA9B" w14:textId="77777777" w:rsidR="003D5A85" w:rsidRDefault="00000000">
      <w:pPr>
        <w:pStyle w:val="Heading2"/>
      </w:pPr>
      <w:r>
        <w:t>3.1 User Authentication (FR-1)</w:t>
      </w:r>
    </w:p>
    <w:p w14:paraId="6FD0FB33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FR-1.</w:t>
      </w:r>
      <w:proofErr w:type="gramStart"/>
      <w:r>
        <w:rPr>
          <w:b/>
          <w:bCs/>
          <w:color w:val="2E74B5"/>
        </w:rPr>
        <w:t xml:space="preserve">1  </w:t>
      </w:r>
      <w:r>
        <w:t>The</w:t>
      </w:r>
      <w:proofErr w:type="gramEnd"/>
      <w:r>
        <w:t xml:space="preserve"> system shall allow users to register with a username, email, password, phone number, and delivery address.</w:t>
      </w:r>
    </w:p>
    <w:p w14:paraId="3F41CD23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FR-1.</w:t>
      </w:r>
      <w:proofErr w:type="gramStart"/>
      <w:r>
        <w:rPr>
          <w:b/>
          <w:bCs/>
          <w:color w:val="2E74B5"/>
        </w:rPr>
        <w:t xml:space="preserve">2  </w:t>
      </w:r>
      <w:r>
        <w:t>The</w:t>
      </w:r>
      <w:proofErr w:type="gramEnd"/>
      <w:r>
        <w:t xml:space="preserve"> system shall authenticate users via username and password.</w:t>
      </w:r>
    </w:p>
    <w:p w14:paraId="5A678A0F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FR-1.</w:t>
      </w:r>
      <w:proofErr w:type="gramStart"/>
      <w:r>
        <w:rPr>
          <w:b/>
          <w:bCs/>
          <w:color w:val="2E74B5"/>
        </w:rPr>
        <w:t xml:space="preserve">3  </w:t>
      </w:r>
      <w:r>
        <w:t>The</w:t>
      </w:r>
      <w:proofErr w:type="gramEnd"/>
      <w:r>
        <w:t xml:space="preserve"> system shall allow logged-in users to log out.</w:t>
      </w:r>
    </w:p>
    <w:p w14:paraId="51285331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FR-1.</w:t>
      </w:r>
      <w:proofErr w:type="gramStart"/>
      <w:r>
        <w:rPr>
          <w:b/>
          <w:bCs/>
          <w:color w:val="2E74B5"/>
        </w:rPr>
        <w:t xml:space="preserve">4  </w:t>
      </w:r>
      <w:r>
        <w:t>The</w:t>
      </w:r>
      <w:proofErr w:type="gramEnd"/>
      <w:r>
        <w:t xml:space="preserve"> system shall automatically create a Cart record upon successful user registration.</w:t>
      </w:r>
    </w:p>
    <w:p w14:paraId="130C4E4E" w14:textId="77777777" w:rsidR="003D5A85" w:rsidRDefault="003D5A85">
      <w:pPr>
        <w:spacing w:before="60"/>
      </w:pPr>
    </w:p>
    <w:p w14:paraId="5A24AF18" w14:textId="77777777" w:rsidR="003D5A85" w:rsidRDefault="00000000">
      <w:pPr>
        <w:pStyle w:val="Heading2"/>
      </w:pPr>
      <w:r>
        <w:t>3.2 Book Management (FR-2)</w:t>
      </w:r>
    </w:p>
    <w:p w14:paraId="4C5E24BA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FR-2.</w:t>
      </w:r>
      <w:proofErr w:type="gramStart"/>
      <w:r>
        <w:rPr>
          <w:b/>
          <w:bCs/>
          <w:color w:val="2E74B5"/>
        </w:rPr>
        <w:t xml:space="preserve">1  </w:t>
      </w:r>
      <w:r>
        <w:t>The</w:t>
      </w:r>
      <w:proofErr w:type="gramEnd"/>
      <w:r>
        <w:t xml:space="preserve"> system shall display a paginated list of all available books.</w:t>
      </w:r>
    </w:p>
    <w:p w14:paraId="52B3DAD2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FR-2.</w:t>
      </w:r>
      <w:proofErr w:type="gramStart"/>
      <w:r>
        <w:rPr>
          <w:b/>
          <w:bCs/>
          <w:color w:val="2E74B5"/>
        </w:rPr>
        <w:t xml:space="preserve">2  </w:t>
      </w:r>
      <w:r>
        <w:t>The</w:t>
      </w:r>
      <w:proofErr w:type="gramEnd"/>
      <w:r>
        <w:t xml:space="preserve"> system shall allow users to search books by title, author, category, or ISBN.</w:t>
      </w:r>
    </w:p>
    <w:p w14:paraId="58DE8FAA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FR-2.</w:t>
      </w:r>
      <w:proofErr w:type="gramStart"/>
      <w:r>
        <w:rPr>
          <w:b/>
          <w:bCs/>
          <w:color w:val="2E74B5"/>
        </w:rPr>
        <w:t xml:space="preserve">3  </w:t>
      </w:r>
      <w:r>
        <w:t>The</w:t>
      </w:r>
      <w:proofErr w:type="gramEnd"/>
      <w:r>
        <w:t xml:space="preserve"> system shall display detailed book information including title, author, price, stock level, and description.</w:t>
      </w:r>
    </w:p>
    <w:p w14:paraId="6D3A63BE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FR-2.</w:t>
      </w:r>
      <w:proofErr w:type="gramStart"/>
      <w:r>
        <w:rPr>
          <w:b/>
          <w:bCs/>
          <w:color w:val="2E74B5"/>
        </w:rPr>
        <w:t xml:space="preserve">4  </w:t>
      </w:r>
      <w:r>
        <w:t>The</w:t>
      </w:r>
      <w:proofErr w:type="gramEnd"/>
      <w:r>
        <w:t xml:space="preserve"> system shall display a book cover image or a default placeholder when no image is available.</w:t>
      </w:r>
    </w:p>
    <w:p w14:paraId="74115AF1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FR-2.</w:t>
      </w:r>
      <w:proofErr w:type="gramStart"/>
      <w:r>
        <w:rPr>
          <w:b/>
          <w:bCs/>
          <w:color w:val="2E74B5"/>
        </w:rPr>
        <w:t xml:space="preserve">5  </w:t>
      </w:r>
      <w:r>
        <w:t>The</w:t>
      </w:r>
      <w:proofErr w:type="gramEnd"/>
      <w:r>
        <w:t xml:space="preserve"> system shall support filtering the book list by category.</w:t>
      </w:r>
    </w:p>
    <w:p w14:paraId="58DAD78B" w14:textId="77777777" w:rsidR="003D5A85" w:rsidRDefault="003D5A85">
      <w:pPr>
        <w:spacing w:before="60"/>
      </w:pPr>
    </w:p>
    <w:p w14:paraId="5E8BE369" w14:textId="77777777" w:rsidR="003D5A85" w:rsidRDefault="00000000">
      <w:pPr>
        <w:pStyle w:val="Heading2"/>
      </w:pPr>
      <w:r>
        <w:t>3.3 Shopping Cart (FR-3)</w:t>
      </w:r>
    </w:p>
    <w:p w14:paraId="37A00CE9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lastRenderedPageBreak/>
        <w:t>FR-3.</w:t>
      </w:r>
      <w:proofErr w:type="gramStart"/>
      <w:r>
        <w:rPr>
          <w:b/>
          <w:bCs/>
          <w:color w:val="2E74B5"/>
        </w:rPr>
        <w:t xml:space="preserve">1  </w:t>
      </w:r>
      <w:r>
        <w:t>The</w:t>
      </w:r>
      <w:proofErr w:type="gramEnd"/>
      <w:r>
        <w:t xml:space="preserve"> system shall allow authenticated customers to add books to their cart.</w:t>
      </w:r>
    </w:p>
    <w:p w14:paraId="121C115A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FR-3.</w:t>
      </w:r>
      <w:proofErr w:type="gramStart"/>
      <w:r>
        <w:rPr>
          <w:b/>
          <w:bCs/>
          <w:color w:val="2E74B5"/>
        </w:rPr>
        <w:t xml:space="preserve">2  </w:t>
      </w:r>
      <w:r>
        <w:t>The</w:t>
      </w:r>
      <w:proofErr w:type="gramEnd"/>
      <w:r>
        <w:t xml:space="preserve"> system shall allow customers to update item quantities, capped at the available stock level.</w:t>
      </w:r>
    </w:p>
    <w:p w14:paraId="59D260D7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FR-3.</w:t>
      </w:r>
      <w:proofErr w:type="gramStart"/>
      <w:r>
        <w:rPr>
          <w:b/>
          <w:bCs/>
          <w:color w:val="2E74B5"/>
        </w:rPr>
        <w:t xml:space="preserve">3  </w:t>
      </w:r>
      <w:r>
        <w:t>The</w:t>
      </w:r>
      <w:proofErr w:type="gramEnd"/>
      <w:r>
        <w:t xml:space="preserve"> system shall allow customers to remove individual items from the cart.</w:t>
      </w:r>
    </w:p>
    <w:p w14:paraId="76DA0C51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FR-3.</w:t>
      </w:r>
      <w:proofErr w:type="gramStart"/>
      <w:r>
        <w:rPr>
          <w:b/>
          <w:bCs/>
          <w:color w:val="2E74B5"/>
        </w:rPr>
        <w:t xml:space="preserve">4  </w:t>
      </w:r>
      <w:r>
        <w:t>The</w:t>
      </w:r>
      <w:proofErr w:type="gramEnd"/>
      <w:r>
        <w:t xml:space="preserve"> system shall calculate and display </w:t>
      </w:r>
      <w:proofErr w:type="gramStart"/>
      <w:r>
        <w:t>the cart</w:t>
      </w:r>
      <w:proofErr w:type="gramEnd"/>
      <w:r>
        <w:t xml:space="preserve"> subtotal (items only, before discounts and shipping).</w:t>
      </w:r>
    </w:p>
    <w:p w14:paraId="26177511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FR-3.</w:t>
      </w:r>
      <w:proofErr w:type="gramStart"/>
      <w:r>
        <w:rPr>
          <w:b/>
          <w:bCs/>
          <w:color w:val="2E74B5"/>
        </w:rPr>
        <w:t xml:space="preserve">5  </w:t>
      </w:r>
      <w:r>
        <w:t>The</w:t>
      </w:r>
      <w:proofErr w:type="gramEnd"/>
      <w:r>
        <w:t xml:space="preserve"> system shall calculate shipping fees according to the following rules:</w:t>
      </w:r>
    </w:p>
    <w:p w14:paraId="6CF2C78B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 xml:space="preserve">Free shipping for orders </w:t>
      </w:r>
      <w:proofErr w:type="spellStart"/>
      <w:r>
        <w:rPr>
          <w:sz w:val="21"/>
          <w:szCs w:val="21"/>
        </w:rPr>
        <w:t>totalling</w:t>
      </w:r>
      <w:proofErr w:type="spellEnd"/>
      <w:r>
        <w:rPr>
          <w:sz w:val="21"/>
          <w:szCs w:val="21"/>
        </w:rPr>
        <w:t xml:space="preserve"> Rs. 5,000 or more</w:t>
      </w:r>
    </w:p>
    <w:p w14:paraId="38DE0C71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A flat fee of Rs. 50 for orders below Rs. 5,000</w:t>
      </w:r>
    </w:p>
    <w:p w14:paraId="39902916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An additional Rs. 10 per book when the order contains more than five books</w:t>
      </w:r>
    </w:p>
    <w:p w14:paraId="6A850941" w14:textId="77777777" w:rsidR="003D5A85" w:rsidRDefault="003D5A85">
      <w:pPr>
        <w:spacing w:before="60"/>
      </w:pPr>
    </w:p>
    <w:p w14:paraId="0CC101C5" w14:textId="77777777" w:rsidR="003D5A85" w:rsidRDefault="00000000">
      <w:pPr>
        <w:pStyle w:val="Heading2"/>
      </w:pPr>
      <w:r>
        <w:t>3.4 Discount System — Strategy Pattern (FR-4)</w:t>
      </w:r>
    </w:p>
    <w:p w14:paraId="636D9F68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FR-4.</w:t>
      </w:r>
      <w:proofErr w:type="gramStart"/>
      <w:r>
        <w:rPr>
          <w:b/>
          <w:bCs/>
          <w:color w:val="2E74B5"/>
        </w:rPr>
        <w:t xml:space="preserve">1  </w:t>
      </w:r>
      <w:r>
        <w:t>The</w:t>
      </w:r>
      <w:proofErr w:type="gramEnd"/>
      <w:r>
        <w:t xml:space="preserve"> system shall apply Coupon Discount with the following constraints:</w:t>
      </w:r>
    </w:p>
    <w:p w14:paraId="7F894580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Supports fixed-amount and percentage-based coupon types</w:t>
      </w:r>
    </w:p>
    <w:p w14:paraId="503C2ED8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Enforces a minimum purchase requirement per coupon</w:t>
      </w:r>
    </w:p>
    <w:p w14:paraId="2FDDEB50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Validates coupon expiry date before application</w:t>
      </w:r>
    </w:p>
    <w:p w14:paraId="6F99238B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Enforces per-coupon usage limits</w:t>
      </w:r>
    </w:p>
    <w:p w14:paraId="60F57046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FR-4.</w:t>
      </w:r>
      <w:proofErr w:type="gramStart"/>
      <w:r>
        <w:rPr>
          <w:b/>
          <w:bCs/>
          <w:color w:val="2E74B5"/>
        </w:rPr>
        <w:t xml:space="preserve">2  </w:t>
      </w:r>
      <w:r>
        <w:t>The</w:t>
      </w:r>
      <w:proofErr w:type="gramEnd"/>
      <w:r>
        <w:t xml:space="preserve"> system shall apply Order Value Discount as follows:</w:t>
      </w:r>
    </w:p>
    <w:p w14:paraId="42E1131C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Orders ≥ Rs. 5,000 → 15% off</w:t>
      </w:r>
    </w:p>
    <w:p w14:paraId="4FA6DF4E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Orders ≥ Rs. 2,000 → 10% off</w:t>
      </w:r>
    </w:p>
    <w:p w14:paraId="4FD18DC6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Orders ≥ Rs. 1,000 → 5% off</w:t>
      </w:r>
    </w:p>
    <w:p w14:paraId="3538C7FC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Orders &lt; Rs. 1,000 → no discount</w:t>
      </w:r>
    </w:p>
    <w:p w14:paraId="5E5CED54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FR-4.</w:t>
      </w:r>
      <w:proofErr w:type="gramStart"/>
      <w:r>
        <w:rPr>
          <w:b/>
          <w:bCs/>
          <w:color w:val="2E74B5"/>
        </w:rPr>
        <w:t xml:space="preserve">3  </w:t>
      </w:r>
      <w:r>
        <w:t>The</w:t>
      </w:r>
      <w:proofErr w:type="gramEnd"/>
      <w:r>
        <w:t xml:space="preserve"> system shall apply First-Time Buyer Discount: 15% off, applied automatically to customers flagged as first-time buyers. The customer flag shall be </w:t>
      </w:r>
      <w:proofErr w:type="gramStart"/>
      <w:r>
        <w:t>cleared</w:t>
      </w:r>
      <w:proofErr w:type="gramEnd"/>
      <w:r>
        <w:t xml:space="preserve"> after the first successful order.</w:t>
      </w:r>
    </w:p>
    <w:p w14:paraId="2E09A71A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FR-4.</w:t>
      </w:r>
      <w:proofErr w:type="gramStart"/>
      <w:r>
        <w:rPr>
          <w:b/>
          <w:bCs/>
          <w:color w:val="2E74B5"/>
        </w:rPr>
        <w:t xml:space="preserve">4  </w:t>
      </w:r>
      <w:r>
        <w:t>The</w:t>
      </w:r>
      <w:proofErr w:type="gramEnd"/>
      <w:r>
        <w:t xml:space="preserve"> system shall display a full breakdown of all </w:t>
      </w:r>
      <w:proofErr w:type="gramStart"/>
      <w:r>
        <w:t>applied discounts</w:t>
      </w:r>
      <w:proofErr w:type="gramEnd"/>
      <w:r>
        <w:t xml:space="preserve"> before order confirmation.</w:t>
      </w:r>
    </w:p>
    <w:p w14:paraId="435C6663" w14:textId="77777777" w:rsidR="003D5A85" w:rsidRDefault="003D5A85">
      <w:pPr>
        <w:spacing w:before="60"/>
      </w:pPr>
    </w:p>
    <w:p w14:paraId="4AD0CAEA" w14:textId="77777777" w:rsidR="003D5A85" w:rsidRDefault="00000000">
      <w:pPr>
        <w:pStyle w:val="Heading2"/>
      </w:pPr>
      <w:r>
        <w:t>3.5 Coupon Management (FR-5)</w:t>
      </w:r>
    </w:p>
    <w:p w14:paraId="470562E0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FR-5.</w:t>
      </w:r>
      <w:proofErr w:type="gramStart"/>
      <w:r>
        <w:rPr>
          <w:b/>
          <w:bCs/>
          <w:color w:val="2E74B5"/>
        </w:rPr>
        <w:t xml:space="preserve">1  </w:t>
      </w:r>
      <w:r>
        <w:t>The</w:t>
      </w:r>
      <w:proofErr w:type="gramEnd"/>
      <w:r>
        <w:t xml:space="preserve"> system shall allow customers to enter and apply a coupon code at checkout.</w:t>
      </w:r>
    </w:p>
    <w:p w14:paraId="34AF0C7C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FR-5.</w:t>
      </w:r>
      <w:proofErr w:type="gramStart"/>
      <w:r>
        <w:rPr>
          <w:b/>
          <w:bCs/>
          <w:color w:val="2E74B5"/>
        </w:rPr>
        <w:t xml:space="preserve">2  </w:t>
      </w:r>
      <w:r>
        <w:t>The</w:t>
      </w:r>
      <w:proofErr w:type="gramEnd"/>
      <w:r>
        <w:t xml:space="preserve"> system shall validate that a coupon is active, unexpired, and has not exceeded its usage limit before applying it.</w:t>
      </w:r>
    </w:p>
    <w:p w14:paraId="3A7EB41C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FR-5.</w:t>
      </w:r>
      <w:proofErr w:type="gramStart"/>
      <w:r>
        <w:rPr>
          <w:b/>
          <w:bCs/>
          <w:color w:val="2E74B5"/>
        </w:rPr>
        <w:t xml:space="preserve">3  </w:t>
      </w:r>
      <w:r>
        <w:t>The</w:t>
      </w:r>
      <w:proofErr w:type="gramEnd"/>
      <w:r>
        <w:t xml:space="preserve"> system shall display a descriptive error message when coupon validation fails.</w:t>
      </w:r>
    </w:p>
    <w:p w14:paraId="29D05F74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FR-5.</w:t>
      </w:r>
      <w:proofErr w:type="gramStart"/>
      <w:r>
        <w:rPr>
          <w:b/>
          <w:bCs/>
          <w:color w:val="2E74B5"/>
        </w:rPr>
        <w:t xml:space="preserve">4  </w:t>
      </w:r>
      <w:r>
        <w:t>The</w:t>
      </w:r>
      <w:proofErr w:type="gramEnd"/>
      <w:r>
        <w:t xml:space="preserve"> system shall allow customers to remove a previously applied coupon.</w:t>
      </w:r>
    </w:p>
    <w:p w14:paraId="39EAB158" w14:textId="77777777" w:rsidR="003D5A85" w:rsidRDefault="003D5A85">
      <w:pPr>
        <w:spacing w:before="60"/>
      </w:pPr>
    </w:p>
    <w:p w14:paraId="7BA24C64" w14:textId="77777777" w:rsidR="003D5A85" w:rsidRDefault="00000000">
      <w:pPr>
        <w:pStyle w:val="Heading2"/>
      </w:pPr>
      <w:r>
        <w:t>3.6 Order Processing (FR-6)</w:t>
      </w:r>
    </w:p>
    <w:p w14:paraId="1C5986DA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FR-6.</w:t>
      </w:r>
      <w:proofErr w:type="gramStart"/>
      <w:r>
        <w:rPr>
          <w:b/>
          <w:bCs/>
          <w:color w:val="2E74B5"/>
        </w:rPr>
        <w:t xml:space="preserve">1  </w:t>
      </w:r>
      <w:r>
        <w:t>The</w:t>
      </w:r>
      <w:proofErr w:type="gramEnd"/>
      <w:r>
        <w:t xml:space="preserve"> system shall create an order record from the customer's current cart contents.</w:t>
      </w:r>
    </w:p>
    <w:p w14:paraId="319709AD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FR-6.</w:t>
      </w:r>
      <w:proofErr w:type="gramStart"/>
      <w:r>
        <w:rPr>
          <w:b/>
          <w:bCs/>
          <w:color w:val="2E74B5"/>
        </w:rPr>
        <w:t xml:space="preserve">2  </w:t>
      </w:r>
      <w:r>
        <w:t>The</w:t>
      </w:r>
      <w:proofErr w:type="gramEnd"/>
      <w:r>
        <w:t xml:space="preserve"> system shall </w:t>
      </w:r>
      <w:proofErr w:type="gramStart"/>
      <w:r>
        <w:t>decrement</w:t>
      </w:r>
      <w:proofErr w:type="gramEnd"/>
      <w:r>
        <w:t xml:space="preserve"> book stock levels when an order is successfully placed.</w:t>
      </w:r>
    </w:p>
    <w:p w14:paraId="0A5AF955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FR-6.</w:t>
      </w:r>
      <w:proofErr w:type="gramStart"/>
      <w:r>
        <w:rPr>
          <w:b/>
          <w:bCs/>
          <w:color w:val="2E74B5"/>
        </w:rPr>
        <w:t xml:space="preserve">3  </w:t>
      </w:r>
      <w:r>
        <w:t>The</w:t>
      </w:r>
      <w:proofErr w:type="gramEnd"/>
      <w:r>
        <w:t xml:space="preserve"> system shall persist all applied discount amounts in the order record.</w:t>
      </w:r>
    </w:p>
    <w:p w14:paraId="5F1BF04B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FR-6.</w:t>
      </w:r>
      <w:proofErr w:type="gramStart"/>
      <w:r>
        <w:rPr>
          <w:b/>
          <w:bCs/>
          <w:color w:val="2E74B5"/>
        </w:rPr>
        <w:t xml:space="preserve">4  </w:t>
      </w:r>
      <w:r>
        <w:t>The</w:t>
      </w:r>
      <w:proofErr w:type="gramEnd"/>
      <w:r>
        <w:t xml:space="preserve"> system shall create a delivery record containing recipient name, address, and contact details.</w:t>
      </w:r>
    </w:p>
    <w:p w14:paraId="4DDE52D9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lastRenderedPageBreak/>
        <w:t>FR-6.</w:t>
      </w:r>
      <w:proofErr w:type="gramStart"/>
      <w:r>
        <w:rPr>
          <w:b/>
          <w:bCs/>
          <w:color w:val="2E74B5"/>
        </w:rPr>
        <w:t xml:space="preserve">5  </w:t>
      </w:r>
      <w:r>
        <w:t>The</w:t>
      </w:r>
      <w:proofErr w:type="gramEnd"/>
      <w:r>
        <w:t xml:space="preserve"> system shall compute and store the final order total as: subtotal − discounts + shipping.</w:t>
      </w:r>
    </w:p>
    <w:p w14:paraId="651D345C" w14:textId="77777777" w:rsidR="003D5A85" w:rsidRDefault="003D5A85">
      <w:pPr>
        <w:spacing w:before="60"/>
      </w:pPr>
    </w:p>
    <w:p w14:paraId="2C6E8BFC" w14:textId="77777777" w:rsidR="003D5A85" w:rsidRDefault="00000000">
      <w:pPr>
        <w:pStyle w:val="Heading2"/>
      </w:pPr>
      <w:r>
        <w:t>3.7 Payment Processing — Factory Pattern (FR-7)</w:t>
      </w:r>
    </w:p>
    <w:p w14:paraId="27FCFEDE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FR-7.</w:t>
      </w:r>
      <w:proofErr w:type="gramStart"/>
      <w:r>
        <w:rPr>
          <w:b/>
          <w:bCs/>
          <w:color w:val="2E74B5"/>
        </w:rPr>
        <w:t xml:space="preserve">1  </w:t>
      </w:r>
      <w:r>
        <w:t>The</w:t>
      </w:r>
      <w:proofErr w:type="gramEnd"/>
      <w:r>
        <w:t xml:space="preserve"> system shall support Cash on Delivery with no upfront payment, marking the initial payment status as "Unpaid".</w:t>
      </w:r>
    </w:p>
    <w:p w14:paraId="2FCA4698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FR-7.</w:t>
      </w:r>
      <w:proofErr w:type="gramStart"/>
      <w:r>
        <w:rPr>
          <w:b/>
          <w:bCs/>
          <w:color w:val="2E74B5"/>
        </w:rPr>
        <w:t xml:space="preserve">2  </w:t>
      </w:r>
      <w:r>
        <w:t>The</w:t>
      </w:r>
      <w:proofErr w:type="gramEnd"/>
      <w:r>
        <w:t xml:space="preserve"> system shall support Credit/Debit Card payments with:</w:t>
      </w:r>
    </w:p>
    <w:p w14:paraId="7E02F4AE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Card number validation using the Luhn algorithm</w:t>
      </w:r>
    </w:p>
    <w:p w14:paraId="5271B1A5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Expiry date validation</w:t>
      </w:r>
    </w:p>
    <w:p w14:paraId="6EB8D949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CVV validation (3 to 4 digits)</w:t>
      </w:r>
    </w:p>
    <w:p w14:paraId="4474B743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Card type detection (Visa, Mastercard)</w:t>
      </w:r>
    </w:p>
    <w:p w14:paraId="4CA754FD" w14:textId="77777777" w:rsidR="003D5A85" w:rsidRDefault="00000000">
      <w:pPr>
        <w:spacing w:before="40" w:after="40"/>
        <w:ind w:left="900" w:hanging="300"/>
      </w:pPr>
      <w:r>
        <w:rPr>
          <w:color w:val="4472C4"/>
          <w:sz w:val="21"/>
          <w:szCs w:val="21"/>
        </w:rPr>
        <w:t xml:space="preserve">–  </w:t>
      </w:r>
      <w:r>
        <w:rPr>
          <w:sz w:val="21"/>
          <w:szCs w:val="21"/>
        </w:rPr>
        <w:t>Payment status set to "Paid" on success, with a generated transaction ID</w:t>
      </w:r>
    </w:p>
    <w:p w14:paraId="4A744AF9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FR-7.</w:t>
      </w:r>
      <w:proofErr w:type="gramStart"/>
      <w:r>
        <w:rPr>
          <w:b/>
          <w:bCs/>
          <w:color w:val="2E74B5"/>
        </w:rPr>
        <w:t xml:space="preserve">3  </w:t>
      </w:r>
      <w:r>
        <w:t>The</w:t>
      </w:r>
      <w:proofErr w:type="gramEnd"/>
      <w:r>
        <w:t xml:space="preserve"> system shall route all processor instantiation through a </w:t>
      </w:r>
      <w:proofErr w:type="spellStart"/>
      <w:r>
        <w:t>PaymentFactory</w:t>
      </w:r>
      <w:proofErr w:type="spellEnd"/>
      <w:r>
        <w:t xml:space="preserve"> class.</w:t>
      </w:r>
    </w:p>
    <w:p w14:paraId="6A6CFCDC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FR-7.</w:t>
      </w:r>
      <w:proofErr w:type="gramStart"/>
      <w:r>
        <w:rPr>
          <w:b/>
          <w:bCs/>
          <w:color w:val="2E74B5"/>
        </w:rPr>
        <w:t xml:space="preserve">4  </w:t>
      </w:r>
      <w:r>
        <w:t>The</w:t>
      </w:r>
      <w:proofErr w:type="gramEnd"/>
      <w:r>
        <w:t xml:space="preserve"> system shall validate all payment data before passing it to the processor.</w:t>
      </w:r>
    </w:p>
    <w:p w14:paraId="722D6BEB" w14:textId="77777777" w:rsidR="003D5A85" w:rsidRDefault="003D5A85">
      <w:pPr>
        <w:spacing w:before="60"/>
      </w:pPr>
    </w:p>
    <w:p w14:paraId="53921B11" w14:textId="77777777" w:rsidR="003D5A85" w:rsidRDefault="00000000">
      <w:pPr>
        <w:pStyle w:val="Heading2"/>
      </w:pPr>
      <w:r>
        <w:t>3.8 Order Notifications — Observer Pattern (FR-8)</w:t>
      </w:r>
    </w:p>
    <w:p w14:paraId="27254F64" w14:textId="77777777" w:rsidR="003D5A85" w:rsidRDefault="00000000">
      <w:pPr>
        <w:spacing w:before="60" w:after="80"/>
      </w:pPr>
      <w:r>
        <w:t>Observers shall be notified for each of the following order lifecycle events:</w:t>
      </w:r>
    </w:p>
    <w:p w14:paraId="5D637E9A" w14:textId="77777777" w:rsidR="003D5A85" w:rsidRDefault="00000000">
      <w:pPr>
        <w:spacing w:before="60" w:after="40"/>
        <w:ind w:left="360"/>
      </w:pPr>
      <w:r>
        <w:rPr>
          <w:sz w:val="21"/>
          <w:szCs w:val="21"/>
        </w:rPr>
        <w:t>FR-8.</w:t>
      </w:r>
      <w:proofErr w:type="gramStart"/>
      <w:r>
        <w:rPr>
          <w:sz w:val="21"/>
          <w:szCs w:val="21"/>
        </w:rPr>
        <w:t>1  Order</w:t>
      </w:r>
      <w:proofErr w:type="gramEnd"/>
      <w:r>
        <w:rPr>
          <w:sz w:val="21"/>
          <w:szCs w:val="21"/>
        </w:rPr>
        <w:t xml:space="preserve"> placed</w:t>
      </w:r>
    </w:p>
    <w:p w14:paraId="4CFCBA87" w14:textId="77777777" w:rsidR="003D5A85" w:rsidRDefault="00000000">
      <w:pPr>
        <w:spacing w:before="60" w:after="40"/>
        <w:ind w:left="360"/>
      </w:pPr>
      <w:r>
        <w:rPr>
          <w:sz w:val="21"/>
          <w:szCs w:val="21"/>
        </w:rPr>
        <w:t>FR-8.</w:t>
      </w:r>
      <w:proofErr w:type="gramStart"/>
      <w:r>
        <w:rPr>
          <w:sz w:val="21"/>
          <w:szCs w:val="21"/>
        </w:rPr>
        <w:t>2  Order</w:t>
      </w:r>
      <w:proofErr w:type="gramEnd"/>
      <w:r>
        <w:rPr>
          <w:sz w:val="21"/>
          <w:szCs w:val="21"/>
        </w:rPr>
        <w:t xml:space="preserve"> confirmed</w:t>
      </w:r>
    </w:p>
    <w:p w14:paraId="168CAC0E" w14:textId="77777777" w:rsidR="003D5A85" w:rsidRDefault="00000000">
      <w:pPr>
        <w:spacing w:before="60" w:after="40"/>
        <w:ind w:left="360"/>
      </w:pPr>
      <w:r>
        <w:rPr>
          <w:sz w:val="21"/>
          <w:szCs w:val="21"/>
        </w:rPr>
        <w:t>FR-8.</w:t>
      </w:r>
      <w:proofErr w:type="gramStart"/>
      <w:r>
        <w:rPr>
          <w:sz w:val="21"/>
          <w:szCs w:val="21"/>
        </w:rPr>
        <w:t>3  Order</w:t>
      </w:r>
      <w:proofErr w:type="gramEnd"/>
      <w:r>
        <w:rPr>
          <w:sz w:val="21"/>
          <w:szCs w:val="21"/>
        </w:rPr>
        <w:t xml:space="preserve"> shipped</w:t>
      </w:r>
    </w:p>
    <w:p w14:paraId="2DB154DA" w14:textId="77777777" w:rsidR="003D5A85" w:rsidRDefault="00000000">
      <w:pPr>
        <w:spacing w:before="60" w:after="40"/>
        <w:ind w:left="360"/>
      </w:pPr>
      <w:r>
        <w:rPr>
          <w:sz w:val="21"/>
          <w:szCs w:val="21"/>
        </w:rPr>
        <w:t>FR-8.</w:t>
      </w:r>
      <w:proofErr w:type="gramStart"/>
      <w:r>
        <w:rPr>
          <w:sz w:val="21"/>
          <w:szCs w:val="21"/>
        </w:rPr>
        <w:t>4  Order</w:t>
      </w:r>
      <w:proofErr w:type="gramEnd"/>
      <w:r>
        <w:rPr>
          <w:sz w:val="21"/>
          <w:szCs w:val="21"/>
        </w:rPr>
        <w:t xml:space="preserve"> delivered</w:t>
      </w:r>
    </w:p>
    <w:p w14:paraId="0710F8C7" w14:textId="77777777" w:rsidR="003D5A85" w:rsidRDefault="00000000">
      <w:pPr>
        <w:spacing w:before="60" w:after="40"/>
        <w:ind w:left="360"/>
      </w:pPr>
      <w:r>
        <w:rPr>
          <w:sz w:val="21"/>
          <w:szCs w:val="21"/>
        </w:rPr>
        <w:t>FR-8.</w:t>
      </w:r>
      <w:proofErr w:type="gramStart"/>
      <w:r>
        <w:rPr>
          <w:sz w:val="21"/>
          <w:szCs w:val="21"/>
        </w:rPr>
        <w:t>5  Order</w:t>
      </w:r>
      <w:proofErr w:type="gramEnd"/>
      <w:r>
        <w:rPr>
          <w:sz w:val="21"/>
          <w:szCs w:val="21"/>
        </w:rPr>
        <w:t xml:space="preserve"> cancelled</w:t>
      </w:r>
    </w:p>
    <w:p w14:paraId="3124AC02" w14:textId="77777777" w:rsidR="003D5A85" w:rsidRDefault="00000000">
      <w:pPr>
        <w:spacing w:before="60" w:after="40"/>
        <w:ind w:left="360"/>
      </w:pPr>
      <w:r>
        <w:rPr>
          <w:sz w:val="21"/>
          <w:szCs w:val="21"/>
        </w:rPr>
        <w:t>FR-8.</w:t>
      </w:r>
      <w:proofErr w:type="gramStart"/>
      <w:r>
        <w:rPr>
          <w:sz w:val="21"/>
          <w:szCs w:val="21"/>
        </w:rPr>
        <w:t>6  Payment</w:t>
      </w:r>
      <w:proofErr w:type="gramEnd"/>
      <w:r>
        <w:rPr>
          <w:sz w:val="21"/>
          <w:szCs w:val="21"/>
        </w:rPr>
        <w:t xml:space="preserve"> received</w:t>
      </w:r>
    </w:p>
    <w:p w14:paraId="66E787AA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FR-8.</w:t>
      </w:r>
      <w:proofErr w:type="gramStart"/>
      <w:r>
        <w:rPr>
          <w:b/>
          <w:bCs/>
          <w:color w:val="2E74B5"/>
        </w:rPr>
        <w:t xml:space="preserve">7  </w:t>
      </w:r>
      <w:proofErr w:type="spellStart"/>
      <w:r>
        <w:t>EmailNotificationObserver</w:t>
      </w:r>
      <w:proofErr w:type="spellEnd"/>
      <w:proofErr w:type="gramEnd"/>
      <w:r>
        <w:t xml:space="preserve"> shall send email alerts to the customer.</w:t>
      </w:r>
    </w:p>
    <w:p w14:paraId="5B4C74C6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FR-8.</w:t>
      </w:r>
      <w:proofErr w:type="gramStart"/>
      <w:r>
        <w:rPr>
          <w:b/>
          <w:bCs/>
          <w:color w:val="2E74B5"/>
        </w:rPr>
        <w:t xml:space="preserve">8  </w:t>
      </w:r>
      <w:proofErr w:type="spellStart"/>
      <w:r>
        <w:t>LogObserver</w:t>
      </w:r>
      <w:proofErr w:type="spellEnd"/>
      <w:proofErr w:type="gramEnd"/>
      <w:r>
        <w:t xml:space="preserve"> shall write structured log entries for every order event.</w:t>
      </w:r>
    </w:p>
    <w:p w14:paraId="1F28BEFA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FR-8.</w:t>
      </w:r>
      <w:proofErr w:type="gramStart"/>
      <w:r>
        <w:rPr>
          <w:b/>
          <w:bCs/>
          <w:color w:val="2E74B5"/>
        </w:rPr>
        <w:t xml:space="preserve">9  </w:t>
      </w:r>
      <w:proofErr w:type="spellStart"/>
      <w:r>
        <w:t>InventoryObserver</w:t>
      </w:r>
      <w:proofErr w:type="spellEnd"/>
      <w:proofErr w:type="gramEnd"/>
      <w:r>
        <w:t xml:space="preserve"> shall emit stock alerts when a book's stock falls below the configured threshold.</w:t>
      </w:r>
    </w:p>
    <w:p w14:paraId="793337A3" w14:textId="77777777" w:rsidR="003D5A85" w:rsidRDefault="003D5A85">
      <w:pPr>
        <w:spacing w:before="60"/>
      </w:pPr>
    </w:p>
    <w:p w14:paraId="3CEA589C" w14:textId="77777777" w:rsidR="003D5A85" w:rsidRDefault="00000000">
      <w:pPr>
        <w:pStyle w:val="Heading2"/>
      </w:pPr>
      <w:r>
        <w:t>3.9 Order Cancellation (FR-9)</w:t>
      </w:r>
    </w:p>
    <w:p w14:paraId="05561DD6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FR-9.</w:t>
      </w:r>
      <w:proofErr w:type="gramStart"/>
      <w:r>
        <w:rPr>
          <w:b/>
          <w:bCs/>
          <w:color w:val="2E74B5"/>
        </w:rPr>
        <w:t xml:space="preserve">1  </w:t>
      </w:r>
      <w:r>
        <w:t>The</w:t>
      </w:r>
      <w:proofErr w:type="gramEnd"/>
      <w:r>
        <w:t xml:space="preserve"> system shall allow customers to cancel orders in Pending or Confirmed status.</w:t>
      </w:r>
    </w:p>
    <w:p w14:paraId="53C340F4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FR-9.</w:t>
      </w:r>
      <w:proofErr w:type="gramStart"/>
      <w:r>
        <w:rPr>
          <w:b/>
          <w:bCs/>
          <w:color w:val="2E74B5"/>
        </w:rPr>
        <w:t xml:space="preserve">2  </w:t>
      </w:r>
      <w:r>
        <w:t>The</w:t>
      </w:r>
      <w:proofErr w:type="gramEnd"/>
      <w:r>
        <w:t xml:space="preserve"> system shall restore book stock when an order is cancelled.</w:t>
      </w:r>
    </w:p>
    <w:p w14:paraId="049FC2E9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FR-9.</w:t>
      </w:r>
      <w:proofErr w:type="gramStart"/>
      <w:r>
        <w:rPr>
          <w:b/>
          <w:bCs/>
          <w:color w:val="2E74B5"/>
        </w:rPr>
        <w:t xml:space="preserve">3  </w:t>
      </w:r>
      <w:r>
        <w:t>The</w:t>
      </w:r>
      <w:proofErr w:type="gramEnd"/>
      <w:r>
        <w:t xml:space="preserve"> system shall remove the associated coupon usage record upon cancellation.</w:t>
      </w:r>
    </w:p>
    <w:p w14:paraId="00051833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FR-9.</w:t>
      </w:r>
      <w:proofErr w:type="gramStart"/>
      <w:r>
        <w:rPr>
          <w:b/>
          <w:bCs/>
          <w:color w:val="2E74B5"/>
        </w:rPr>
        <w:t xml:space="preserve">4  </w:t>
      </w:r>
      <w:r>
        <w:t>The</w:t>
      </w:r>
      <w:proofErr w:type="gramEnd"/>
      <w:r>
        <w:t xml:space="preserve"> system shall store an order cancellation record including the reason provided by the customer.</w:t>
      </w:r>
    </w:p>
    <w:p w14:paraId="5E7E0ECD" w14:textId="77777777" w:rsidR="003D5A85" w:rsidRDefault="003D5A85">
      <w:pPr>
        <w:spacing w:before="60"/>
      </w:pPr>
    </w:p>
    <w:p w14:paraId="250ACA1C" w14:textId="77777777" w:rsidR="003D5A85" w:rsidRDefault="00000000">
      <w:pPr>
        <w:pStyle w:val="Heading2"/>
      </w:pPr>
      <w:r>
        <w:t>3.10 Data Access — Repository Pattern (FR-10)</w:t>
      </w:r>
    </w:p>
    <w:p w14:paraId="29F84A46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FR-10.</w:t>
      </w:r>
      <w:proofErr w:type="gramStart"/>
      <w:r>
        <w:rPr>
          <w:b/>
          <w:bCs/>
          <w:color w:val="2E74B5"/>
        </w:rPr>
        <w:t xml:space="preserve">1  </w:t>
      </w:r>
      <w:r>
        <w:t>All</w:t>
      </w:r>
      <w:proofErr w:type="gramEnd"/>
      <w:r>
        <w:t xml:space="preserve"> book-related database operations shall be performed through </w:t>
      </w:r>
      <w:proofErr w:type="spellStart"/>
      <w:r>
        <w:t>BookRepository</w:t>
      </w:r>
      <w:proofErr w:type="spellEnd"/>
      <w:r>
        <w:t>, covering search, category/author/ISBN retrieval, stock management, and low-stock detection.</w:t>
      </w:r>
    </w:p>
    <w:p w14:paraId="35461873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lastRenderedPageBreak/>
        <w:t>FR-10.</w:t>
      </w:r>
      <w:proofErr w:type="gramStart"/>
      <w:r>
        <w:rPr>
          <w:b/>
          <w:bCs/>
          <w:color w:val="2E74B5"/>
        </w:rPr>
        <w:t xml:space="preserve">2  </w:t>
      </w:r>
      <w:r>
        <w:t>All</w:t>
      </w:r>
      <w:proofErr w:type="gramEnd"/>
      <w:r>
        <w:t xml:space="preserve"> order-related operations shall go through </w:t>
      </w:r>
      <w:proofErr w:type="spellStart"/>
      <w:r>
        <w:t>OrderRepository</w:t>
      </w:r>
      <w:proofErr w:type="spellEnd"/>
      <w:r>
        <w:t>, covering creation, retrieval by customer and status, cancellation, and order statistics.</w:t>
      </w:r>
    </w:p>
    <w:p w14:paraId="5D24D662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FR-10.</w:t>
      </w:r>
      <w:proofErr w:type="gramStart"/>
      <w:r>
        <w:rPr>
          <w:b/>
          <w:bCs/>
          <w:color w:val="2E74B5"/>
        </w:rPr>
        <w:t xml:space="preserve">3  </w:t>
      </w:r>
      <w:r>
        <w:t>All</w:t>
      </w:r>
      <w:proofErr w:type="gramEnd"/>
      <w:r>
        <w:t xml:space="preserve"> customer-related operations shall go through </w:t>
      </w:r>
      <w:proofErr w:type="spellStart"/>
      <w:r>
        <w:t>CustomerRepository</w:t>
      </w:r>
      <w:proofErr w:type="spellEnd"/>
      <w:r>
        <w:t>, covering lookup, profile updates, and first-time buyer status management.</w:t>
      </w:r>
    </w:p>
    <w:p w14:paraId="694148F0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FR-10.</w:t>
      </w:r>
      <w:proofErr w:type="gramStart"/>
      <w:r>
        <w:rPr>
          <w:b/>
          <w:bCs/>
          <w:color w:val="2E74B5"/>
        </w:rPr>
        <w:t xml:space="preserve">4  </w:t>
      </w:r>
      <w:r>
        <w:t>All</w:t>
      </w:r>
      <w:proofErr w:type="gramEnd"/>
      <w:r>
        <w:t xml:space="preserve"> coupon-related operations shall go through </w:t>
      </w:r>
      <w:proofErr w:type="spellStart"/>
      <w:r>
        <w:t>CouponRepository</w:t>
      </w:r>
      <w:proofErr w:type="spellEnd"/>
      <w:r>
        <w:t>, covering code lookup, validation, and activation/deactivation.</w:t>
      </w:r>
    </w:p>
    <w:p w14:paraId="08980924" w14:textId="77777777" w:rsidR="003D5A85" w:rsidRDefault="003D5A85">
      <w:pPr>
        <w:spacing w:before="60"/>
      </w:pPr>
    </w:p>
    <w:p w14:paraId="4BA35769" w14:textId="77777777" w:rsidR="003D5A85" w:rsidRDefault="00000000">
      <w:pPr>
        <w:pStyle w:val="Heading2"/>
      </w:pPr>
      <w:r>
        <w:t>3.11 Configuration — Singleton Pattern (FR-11)</w:t>
      </w:r>
    </w:p>
    <w:p w14:paraId="545D2CDD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FR-11.</w:t>
      </w:r>
      <w:proofErr w:type="gramStart"/>
      <w:r>
        <w:rPr>
          <w:b/>
          <w:bCs/>
          <w:color w:val="2E74B5"/>
        </w:rPr>
        <w:t xml:space="preserve">1  </w:t>
      </w:r>
      <w:r>
        <w:t>All</w:t>
      </w:r>
      <w:proofErr w:type="gramEnd"/>
      <w:r>
        <w:t xml:space="preserve"> application </w:t>
      </w:r>
      <w:proofErr w:type="gramStart"/>
      <w:r>
        <w:t>configuration</w:t>
      </w:r>
      <w:proofErr w:type="gramEnd"/>
      <w:r>
        <w:t xml:space="preserve"> shall be managed exclusively through a single </w:t>
      </w:r>
      <w:proofErr w:type="spellStart"/>
      <w:r>
        <w:t>ConfigManager</w:t>
      </w:r>
      <w:proofErr w:type="spellEnd"/>
      <w:r>
        <w:t xml:space="preserve"> instance.</w:t>
      </w:r>
    </w:p>
    <w:p w14:paraId="158EEC56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FR-11.</w:t>
      </w:r>
      <w:proofErr w:type="gramStart"/>
      <w:r>
        <w:rPr>
          <w:b/>
          <w:bCs/>
          <w:color w:val="2E74B5"/>
        </w:rPr>
        <w:t xml:space="preserve">2  </w:t>
      </w:r>
      <w:proofErr w:type="spellStart"/>
      <w:r>
        <w:t>ConfigManager</w:t>
      </w:r>
      <w:proofErr w:type="spellEnd"/>
      <w:proofErr w:type="gramEnd"/>
      <w:r>
        <w:t xml:space="preserve"> shall expose shipping rules — threshold amounts and fee values.</w:t>
      </w:r>
    </w:p>
    <w:p w14:paraId="270D4EC0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FR-11.</w:t>
      </w:r>
      <w:proofErr w:type="gramStart"/>
      <w:r>
        <w:rPr>
          <w:b/>
          <w:bCs/>
          <w:color w:val="2E74B5"/>
        </w:rPr>
        <w:t xml:space="preserve">3  </w:t>
      </w:r>
      <w:proofErr w:type="spellStart"/>
      <w:r>
        <w:t>ConfigManager</w:t>
      </w:r>
      <w:proofErr w:type="spellEnd"/>
      <w:proofErr w:type="gramEnd"/>
      <w:r>
        <w:t xml:space="preserve"> shall expose discount tier definitions.</w:t>
      </w:r>
    </w:p>
    <w:p w14:paraId="4492D55F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FR-11.</w:t>
      </w:r>
      <w:proofErr w:type="gramStart"/>
      <w:r>
        <w:rPr>
          <w:b/>
          <w:bCs/>
          <w:color w:val="2E74B5"/>
        </w:rPr>
        <w:t xml:space="preserve">4  </w:t>
      </w:r>
      <w:proofErr w:type="spellStart"/>
      <w:r>
        <w:t>ConfigManager</w:t>
      </w:r>
      <w:proofErr w:type="spellEnd"/>
      <w:proofErr w:type="gramEnd"/>
      <w:r>
        <w:t xml:space="preserve"> shall expose inventory threshold values for stock alerts.</w:t>
      </w:r>
    </w:p>
    <w:p w14:paraId="50106B23" w14:textId="77777777" w:rsidR="003D5A85" w:rsidRDefault="00000000">
      <w:pPr>
        <w:spacing w:before="80" w:after="60"/>
        <w:ind w:left="360"/>
      </w:pPr>
      <w:r>
        <w:rPr>
          <w:b/>
          <w:bCs/>
          <w:color w:val="2E74B5"/>
        </w:rPr>
        <w:t>FR-11.</w:t>
      </w:r>
      <w:proofErr w:type="gramStart"/>
      <w:r>
        <w:rPr>
          <w:b/>
          <w:bCs/>
          <w:color w:val="2E74B5"/>
        </w:rPr>
        <w:t xml:space="preserve">5  </w:t>
      </w:r>
      <w:proofErr w:type="spellStart"/>
      <w:r>
        <w:t>ConfigManager</w:t>
      </w:r>
      <w:proofErr w:type="spellEnd"/>
      <w:proofErr w:type="gramEnd"/>
      <w:r>
        <w:t xml:space="preserve"> shall support dot-notation access for reading nested configuration keys.</w:t>
      </w:r>
    </w:p>
    <w:p w14:paraId="20EAFE73" w14:textId="77777777" w:rsidR="003D5A85" w:rsidRDefault="003D5A85">
      <w:pPr>
        <w:spacing w:before="120"/>
      </w:pPr>
    </w:p>
    <w:p w14:paraId="7230485B" w14:textId="77777777" w:rsidR="003D5A85" w:rsidRDefault="00000000">
      <w:pPr>
        <w:pStyle w:val="Heading1"/>
        <w:pBdr>
          <w:bottom w:val="single" w:sz="8" w:space="4" w:color="2E74B5"/>
        </w:pBdr>
      </w:pPr>
      <w:r>
        <w:t>4. Non-Functional Requirements</w:t>
      </w:r>
    </w:p>
    <w:p w14:paraId="4154CF4F" w14:textId="77777777" w:rsidR="003D5A85" w:rsidRDefault="00000000">
      <w:pPr>
        <w:pStyle w:val="Heading2"/>
      </w:pPr>
      <w:r>
        <w:t>4.1 Performance</w:t>
      </w:r>
    </w:p>
    <w:p w14:paraId="6DA1D41A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D5A85" w14:paraId="4F6FF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2D171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9E0C0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D5A85" w14:paraId="10CE11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12A39" w14:textId="77777777" w:rsidR="003D5A85" w:rsidRDefault="00000000">
            <w:r>
              <w:rPr>
                <w:sz w:val="20"/>
                <w:szCs w:val="20"/>
              </w:rPr>
              <w:t>NFR-1.1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D86EE" w14:textId="77777777" w:rsidR="003D5A85" w:rsidRDefault="00000000">
            <w:r>
              <w:rPr>
                <w:sz w:val="20"/>
                <w:szCs w:val="20"/>
              </w:rPr>
              <w:t>Page load time shall not exceed 3 seconds under normal load conditions.</w:t>
            </w:r>
          </w:p>
        </w:tc>
      </w:tr>
      <w:tr w:rsidR="003D5A85" w14:paraId="1DE895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31EEF" w14:textId="77777777" w:rsidR="003D5A85" w:rsidRDefault="00000000">
            <w:r>
              <w:rPr>
                <w:sz w:val="20"/>
                <w:szCs w:val="20"/>
              </w:rPr>
              <w:t>NFR-1.2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6A6C4" w14:textId="77777777" w:rsidR="003D5A85" w:rsidRDefault="00000000">
            <w:r>
              <w:rPr>
                <w:sz w:val="20"/>
                <w:szCs w:val="20"/>
              </w:rPr>
              <w:t>Database queries shall be written to leverage available indexes.</w:t>
            </w:r>
          </w:p>
        </w:tc>
      </w:tr>
      <w:tr w:rsidR="003D5A85" w14:paraId="483367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3AA2B" w14:textId="77777777" w:rsidR="003D5A85" w:rsidRDefault="00000000">
            <w:r>
              <w:rPr>
                <w:sz w:val="20"/>
                <w:szCs w:val="20"/>
              </w:rPr>
              <w:t>NFR-1.3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42A9B" w14:textId="77777777" w:rsidR="003D5A85" w:rsidRDefault="00000000">
            <w:r>
              <w:rPr>
                <w:sz w:val="20"/>
                <w:szCs w:val="20"/>
              </w:rPr>
              <w:t>The system shall remain stable with up to 100 concurrent users.</w:t>
            </w:r>
          </w:p>
        </w:tc>
      </w:tr>
    </w:tbl>
    <w:p w14:paraId="770C23FD" w14:textId="77777777" w:rsidR="003D5A85" w:rsidRDefault="003D5A85">
      <w:pPr>
        <w:spacing w:before="80"/>
      </w:pPr>
    </w:p>
    <w:p w14:paraId="27CD8DC8" w14:textId="77777777" w:rsidR="003D5A85" w:rsidRDefault="00000000">
      <w:pPr>
        <w:pStyle w:val="Heading2"/>
      </w:pPr>
      <w:r>
        <w:t>4.2 Scalability</w:t>
      </w:r>
    </w:p>
    <w:p w14:paraId="13C508A7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D5A85" w14:paraId="1A5AC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99DBA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49EBF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D5A85" w14:paraId="1B4ED1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52D25D" w14:textId="77777777" w:rsidR="003D5A85" w:rsidRDefault="00000000">
            <w:r>
              <w:rPr>
                <w:sz w:val="20"/>
                <w:szCs w:val="20"/>
              </w:rPr>
              <w:t>NFR-2.1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CEF23" w14:textId="77777777" w:rsidR="003D5A85" w:rsidRDefault="00000000">
            <w:r>
              <w:rPr>
                <w:sz w:val="20"/>
                <w:szCs w:val="20"/>
              </w:rPr>
              <w:t>New discount types shall be added by implementing a new Strategy class, without modifying any existing code.</w:t>
            </w:r>
          </w:p>
        </w:tc>
      </w:tr>
      <w:tr w:rsidR="003D5A85" w14:paraId="663CFF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2A4BF" w14:textId="77777777" w:rsidR="003D5A85" w:rsidRDefault="00000000">
            <w:r>
              <w:rPr>
                <w:sz w:val="20"/>
                <w:szCs w:val="20"/>
              </w:rPr>
              <w:t>NFR-2.2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70AFA" w14:textId="77777777" w:rsidR="003D5A85" w:rsidRDefault="00000000">
            <w:r>
              <w:rPr>
                <w:sz w:val="20"/>
                <w:szCs w:val="20"/>
              </w:rPr>
              <w:t>New payment processors shall be added by implementing a new Processor class and registering it with the Factory.</w:t>
            </w:r>
          </w:p>
        </w:tc>
      </w:tr>
      <w:tr w:rsidR="003D5A85" w14:paraId="1ACF33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758B1" w14:textId="77777777" w:rsidR="003D5A85" w:rsidRDefault="00000000">
            <w:r>
              <w:rPr>
                <w:sz w:val="20"/>
                <w:szCs w:val="20"/>
              </w:rPr>
              <w:t>NFR-2.3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267A6" w14:textId="77777777" w:rsidR="003D5A85" w:rsidRDefault="00000000">
            <w:r>
              <w:rPr>
                <w:sz w:val="20"/>
                <w:szCs w:val="20"/>
              </w:rPr>
              <w:t xml:space="preserve">New notification channels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be added by implementing a new Observer class, without touching existing subjects.</w:t>
            </w:r>
          </w:p>
        </w:tc>
      </w:tr>
    </w:tbl>
    <w:p w14:paraId="1A09F496" w14:textId="77777777" w:rsidR="003D5A85" w:rsidRDefault="003D5A85">
      <w:pPr>
        <w:spacing w:before="80"/>
      </w:pPr>
    </w:p>
    <w:p w14:paraId="0AF8CE26" w14:textId="77777777" w:rsidR="003D5A85" w:rsidRDefault="00000000">
      <w:pPr>
        <w:pStyle w:val="Heading2"/>
      </w:pPr>
      <w:r>
        <w:t>4.3 Maintainability</w:t>
      </w:r>
    </w:p>
    <w:p w14:paraId="06094F5D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D5A85" w14:paraId="5AE79A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6682C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71B1A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D5A85" w14:paraId="49057B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92360" w14:textId="77777777" w:rsidR="003D5A85" w:rsidRDefault="00000000">
            <w:r>
              <w:rPr>
                <w:sz w:val="20"/>
                <w:szCs w:val="20"/>
              </w:rPr>
              <w:t>NFR-3.1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EC197" w14:textId="77777777" w:rsidR="003D5A85" w:rsidRDefault="00000000">
            <w:r>
              <w:rPr>
                <w:sz w:val="20"/>
                <w:szCs w:val="20"/>
              </w:rPr>
              <w:t>Each design pattern shall reside in its own dedicated module or package.</w:t>
            </w:r>
          </w:p>
        </w:tc>
      </w:tr>
      <w:tr w:rsidR="003D5A85" w14:paraId="6E761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660B4" w14:textId="77777777" w:rsidR="003D5A85" w:rsidRDefault="00000000">
            <w:r>
              <w:rPr>
                <w:sz w:val="20"/>
                <w:szCs w:val="20"/>
              </w:rPr>
              <w:t>NFR-3.2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8D6D2" w14:textId="77777777" w:rsidR="003D5A85" w:rsidRDefault="00000000">
            <w:r>
              <w:rPr>
                <w:sz w:val="20"/>
                <w:szCs w:val="20"/>
              </w:rPr>
              <w:t>All public classes and methods shall include docstrings.</w:t>
            </w:r>
          </w:p>
        </w:tc>
      </w:tr>
      <w:tr w:rsidR="003D5A85" w14:paraId="09095B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D0F01" w14:textId="77777777" w:rsidR="003D5A85" w:rsidRDefault="00000000">
            <w:r>
              <w:rPr>
                <w:sz w:val="20"/>
                <w:szCs w:val="20"/>
              </w:rPr>
              <w:t>NFR-3.3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577FF" w14:textId="77777777" w:rsidR="003D5A85" w:rsidRDefault="00000000">
            <w:r>
              <w:rPr>
                <w:sz w:val="20"/>
                <w:szCs w:val="20"/>
              </w:rPr>
              <w:t xml:space="preserve">The system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have comprehensive unit tests covering all pattern implementations.</w:t>
            </w:r>
          </w:p>
        </w:tc>
      </w:tr>
      <w:tr w:rsidR="003D5A85" w14:paraId="6BC71F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FDDB4" w14:textId="77777777" w:rsidR="003D5A85" w:rsidRDefault="00000000">
            <w:r>
              <w:rPr>
                <w:sz w:val="20"/>
                <w:szCs w:val="20"/>
              </w:rPr>
              <w:t>NFR-3.4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92897" w14:textId="77777777" w:rsidR="003D5A85" w:rsidRDefault="00000000">
            <w:r>
              <w:rPr>
                <w:sz w:val="20"/>
                <w:szCs w:val="20"/>
              </w:rPr>
              <w:t xml:space="preserve">All </w:t>
            </w:r>
            <w:proofErr w:type="gramStart"/>
            <w:r>
              <w:rPr>
                <w:sz w:val="20"/>
                <w:szCs w:val="20"/>
              </w:rPr>
              <w:t>code</w:t>
            </w:r>
            <w:proofErr w:type="gramEnd"/>
            <w:r>
              <w:rPr>
                <w:sz w:val="20"/>
                <w:szCs w:val="20"/>
              </w:rPr>
              <w:t xml:space="preserve"> shall conform to Python/Django naming and style conventions (PEP 8).</w:t>
            </w:r>
          </w:p>
        </w:tc>
      </w:tr>
    </w:tbl>
    <w:p w14:paraId="511A8628" w14:textId="77777777" w:rsidR="003D5A85" w:rsidRDefault="003D5A85">
      <w:pPr>
        <w:spacing w:before="80"/>
      </w:pPr>
    </w:p>
    <w:p w14:paraId="0199925D" w14:textId="77777777" w:rsidR="003D5A85" w:rsidRDefault="00000000">
      <w:pPr>
        <w:pStyle w:val="Heading2"/>
      </w:pPr>
      <w:r>
        <w:t>4.4 Security</w:t>
      </w:r>
    </w:p>
    <w:p w14:paraId="7B90A77D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D5A85" w14:paraId="3D5F6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65EF8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63F84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D5A85" w14:paraId="32FA4E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BECE9" w14:textId="77777777" w:rsidR="003D5A85" w:rsidRDefault="00000000">
            <w:r>
              <w:rPr>
                <w:sz w:val="20"/>
                <w:szCs w:val="20"/>
              </w:rPr>
              <w:t>NFR-4.1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C698E" w14:textId="77777777" w:rsidR="003D5A85" w:rsidRDefault="00000000">
            <w:r>
              <w:rPr>
                <w:sz w:val="20"/>
                <w:szCs w:val="20"/>
              </w:rPr>
              <w:t>User passwords shall be hashed using Django's built-in password hasher.</w:t>
            </w:r>
          </w:p>
        </w:tc>
      </w:tr>
      <w:tr w:rsidR="003D5A85" w14:paraId="5E39A9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A67B1" w14:textId="77777777" w:rsidR="003D5A85" w:rsidRDefault="00000000">
            <w:r>
              <w:rPr>
                <w:sz w:val="20"/>
                <w:szCs w:val="20"/>
              </w:rPr>
              <w:t>NFR-4.2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8BFFB" w14:textId="77777777" w:rsidR="003D5A85" w:rsidRDefault="00000000">
            <w:r>
              <w:rPr>
                <w:sz w:val="20"/>
                <w:szCs w:val="20"/>
              </w:rPr>
              <w:t>Card numbers shall be masked in all log outputs and user-facing displays.</w:t>
            </w:r>
          </w:p>
        </w:tc>
      </w:tr>
      <w:tr w:rsidR="003D5A85" w14:paraId="6DA049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5FE6E" w14:textId="77777777" w:rsidR="003D5A85" w:rsidRDefault="00000000">
            <w:r>
              <w:rPr>
                <w:sz w:val="20"/>
                <w:szCs w:val="20"/>
              </w:rPr>
              <w:t>NFR-4.3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EA518" w14:textId="77777777" w:rsidR="003D5A85" w:rsidRDefault="00000000">
            <w:r>
              <w:rPr>
                <w:sz w:val="20"/>
                <w:szCs w:val="20"/>
              </w:rPr>
              <w:t xml:space="preserve">CSRF protection shall be enabled </w:t>
            </w:r>
            <w:proofErr w:type="gramStart"/>
            <w:r>
              <w:rPr>
                <w:sz w:val="20"/>
                <w:szCs w:val="20"/>
              </w:rPr>
              <w:t>on</w:t>
            </w:r>
            <w:proofErr w:type="gramEnd"/>
            <w:r>
              <w:rPr>
                <w:sz w:val="20"/>
                <w:szCs w:val="20"/>
              </w:rPr>
              <w:t xml:space="preserve"> all forms.</w:t>
            </w:r>
          </w:p>
        </w:tc>
      </w:tr>
      <w:tr w:rsidR="003D5A85" w14:paraId="7EBC2D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218446" w14:textId="77777777" w:rsidR="003D5A85" w:rsidRDefault="00000000">
            <w:r>
              <w:rPr>
                <w:sz w:val="20"/>
                <w:szCs w:val="20"/>
              </w:rPr>
              <w:t>NFR-4.4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C47D2" w14:textId="77777777" w:rsidR="003D5A85" w:rsidRDefault="00000000">
            <w:r>
              <w:rPr>
                <w:sz w:val="20"/>
                <w:szCs w:val="20"/>
              </w:rPr>
              <w:t xml:space="preserve">Admin routes </w:t>
            </w:r>
            <w:proofErr w:type="gramStart"/>
            <w:r>
              <w:rPr>
                <w:sz w:val="20"/>
                <w:szCs w:val="20"/>
              </w:rPr>
              <w:t>shall</w:t>
            </w:r>
            <w:proofErr w:type="gramEnd"/>
            <w:r>
              <w:rPr>
                <w:sz w:val="20"/>
                <w:szCs w:val="20"/>
              </w:rPr>
              <w:t xml:space="preserve"> require authentication before access is granted.</w:t>
            </w:r>
          </w:p>
        </w:tc>
      </w:tr>
    </w:tbl>
    <w:p w14:paraId="14319015" w14:textId="77777777" w:rsidR="003D5A85" w:rsidRDefault="003D5A85">
      <w:pPr>
        <w:spacing w:before="80"/>
      </w:pPr>
    </w:p>
    <w:p w14:paraId="4C7132B2" w14:textId="77777777" w:rsidR="003D5A85" w:rsidRDefault="00000000">
      <w:pPr>
        <w:pStyle w:val="Heading2"/>
      </w:pPr>
      <w:r>
        <w:t>4.5 Reliability</w:t>
      </w:r>
    </w:p>
    <w:p w14:paraId="2DB2B1EE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D5A85" w14:paraId="198C6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0B414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93B16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D5A85" w14:paraId="733E57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A4B07" w14:textId="77777777" w:rsidR="003D5A85" w:rsidRDefault="00000000">
            <w:r>
              <w:rPr>
                <w:sz w:val="20"/>
                <w:szCs w:val="20"/>
              </w:rPr>
              <w:t>NFR-5.1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D0FA6" w14:textId="77777777" w:rsidR="003D5A85" w:rsidRDefault="00000000">
            <w:r>
              <w:rPr>
                <w:sz w:val="20"/>
                <w:szCs w:val="20"/>
              </w:rPr>
              <w:t>Order creation shall execute as a single atomic transaction — all steps succeed or none do.</w:t>
            </w:r>
          </w:p>
        </w:tc>
      </w:tr>
      <w:tr w:rsidR="003D5A85" w14:paraId="6FC928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A4C87" w14:textId="77777777" w:rsidR="003D5A85" w:rsidRDefault="00000000">
            <w:r>
              <w:rPr>
                <w:sz w:val="20"/>
                <w:szCs w:val="20"/>
              </w:rPr>
              <w:t>NFR-5.2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6ABCA" w14:textId="77777777" w:rsidR="003D5A85" w:rsidRDefault="00000000">
            <w:r>
              <w:rPr>
                <w:sz w:val="20"/>
                <w:szCs w:val="20"/>
              </w:rPr>
              <w:t xml:space="preserve">Stock decrement shall only proceed when </w:t>
            </w:r>
            <w:proofErr w:type="gramStart"/>
            <w:r>
              <w:rPr>
                <w:sz w:val="20"/>
                <w:szCs w:val="20"/>
              </w:rPr>
              <w:t>sufficient quantity</w:t>
            </w:r>
            <w:proofErr w:type="gramEnd"/>
            <w:r>
              <w:rPr>
                <w:sz w:val="20"/>
                <w:szCs w:val="20"/>
              </w:rPr>
              <w:t xml:space="preserve"> is confirmed available.</w:t>
            </w:r>
          </w:p>
        </w:tc>
      </w:tr>
      <w:tr w:rsidR="003D5A85" w14:paraId="798F4F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627C2" w14:textId="77777777" w:rsidR="003D5A85" w:rsidRDefault="00000000">
            <w:r>
              <w:rPr>
                <w:sz w:val="20"/>
                <w:szCs w:val="20"/>
              </w:rPr>
              <w:t>NFR-5.3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FF24D" w14:textId="77777777" w:rsidR="003D5A85" w:rsidRDefault="00000000">
            <w:r>
              <w:rPr>
                <w:sz w:val="20"/>
                <w:szCs w:val="20"/>
              </w:rPr>
              <w:t>Coupon usage shall be tracked on a per-customer basis to prevent exceeding the defined usage limit.</w:t>
            </w:r>
          </w:p>
        </w:tc>
      </w:tr>
    </w:tbl>
    <w:p w14:paraId="09FC527D" w14:textId="77777777" w:rsidR="003D5A85" w:rsidRDefault="003D5A85">
      <w:pPr>
        <w:spacing w:before="80"/>
      </w:pPr>
    </w:p>
    <w:p w14:paraId="2FF53417" w14:textId="77777777" w:rsidR="003D5A85" w:rsidRDefault="00000000">
      <w:pPr>
        <w:pStyle w:val="Heading2"/>
      </w:pPr>
      <w:r>
        <w:t>4.6 Usability</w:t>
      </w:r>
    </w:p>
    <w:p w14:paraId="6CDC3669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D5A85" w14:paraId="1F181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0551A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Ref.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DA323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D5A85" w14:paraId="04D181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80308" w14:textId="77777777" w:rsidR="003D5A85" w:rsidRDefault="00000000">
            <w:r>
              <w:rPr>
                <w:sz w:val="20"/>
                <w:szCs w:val="20"/>
              </w:rPr>
              <w:t>NFR-6.1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94CBB" w14:textId="77777777" w:rsidR="003D5A85" w:rsidRDefault="00000000">
            <w:r>
              <w:rPr>
                <w:sz w:val="20"/>
                <w:szCs w:val="20"/>
              </w:rPr>
              <w:t>All error messages shall be written in plain, user-friendly language.</w:t>
            </w:r>
          </w:p>
        </w:tc>
      </w:tr>
      <w:tr w:rsidR="003D5A85" w14:paraId="5DD125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0A2C5" w14:textId="77777777" w:rsidR="003D5A85" w:rsidRDefault="00000000">
            <w:r>
              <w:rPr>
                <w:sz w:val="20"/>
                <w:szCs w:val="20"/>
              </w:rPr>
              <w:t>NFR-6.2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15907" w14:textId="77777777" w:rsidR="003D5A85" w:rsidRDefault="00000000">
            <w:r>
              <w:rPr>
                <w:sz w:val="20"/>
                <w:szCs w:val="20"/>
              </w:rPr>
              <w:t>All forms shall provide clear inline validation feedback.</w:t>
            </w:r>
          </w:p>
        </w:tc>
      </w:tr>
      <w:tr w:rsidR="003D5A85" w14:paraId="7C2C5A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9D543" w14:textId="77777777" w:rsidR="003D5A85" w:rsidRDefault="00000000">
            <w:r>
              <w:rPr>
                <w:sz w:val="20"/>
                <w:szCs w:val="20"/>
              </w:rPr>
              <w:t>NFR-6.3</w:t>
            </w:r>
          </w:p>
        </w:tc>
        <w:tc>
          <w:tcPr>
            <w:tcW w:w="7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73A16" w14:textId="77777777" w:rsidR="003D5A85" w:rsidRDefault="00000000">
            <w:r>
              <w:rPr>
                <w:sz w:val="20"/>
                <w:szCs w:val="20"/>
              </w:rPr>
              <w:t>The interface shall be responsive and usable on mobile devices.</w:t>
            </w:r>
          </w:p>
        </w:tc>
      </w:tr>
    </w:tbl>
    <w:p w14:paraId="4C999C53" w14:textId="77777777" w:rsidR="003D5A85" w:rsidRDefault="003D5A85">
      <w:pPr>
        <w:spacing w:before="120"/>
      </w:pPr>
    </w:p>
    <w:p w14:paraId="3C0EE74E" w14:textId="77777777" w:rsidR="003D5A85" w:rsidRDefault="00000000">
      <w:pPr>
        <w:pStyle w:val="Heading1"/>
        <w:pBdr>
          <w:bottom w:val="single" w:sz="8" w:space="4" w:color="2E74B5"/>
        </w:pBdr>
      </w:pPr>
      <w:r>
        <w:t>5. Appendices</w:t>
      </w:r>
    </w:p>
    <w:p w14:paraId="22CC7C4C" w14:textId="77777777" w:rsidR="003D5A85" w:rsidRDefault="00000000">
      <w:pPr>
        <w:pStyle w:val="Heading2"/>
      </w:pPr>
      <w:r>
        <w:lastRenderedPageBreak/>
        <w:t>Appendix A: Design Pattern Implementation Details</w:t>
      </w:r>
    </w:p>
    <w:p w14:paraId="19C924BC" w14:textId="77777777" w:rsidR="003D5A85" w:rsidRDefault="00000000">
      <w:pPr>
        <w:pStyle w:val="Heading3"/>
      </w:pPr>
      <w:r>
        <w:t>A.1 Strategy Pattern</w:t>
      </w:r>
    </w:p>
    <w:p w14:paraId="549311D1" w14:textId="77777777" w:rsidR="003D5A85" w:rsidRDefault="00000000">
      <w:pPr>
        <w:spacing w:before="60" w:after="80"/>
      </w:pPr>
      <w:r>
        <w:t>Problem: Discount logic was hard-coded directly in views and models, making it brittle and difficult to extend.</w:t>
      </w:r>
    </w:p>
    <w:p w14:paraId="291F70BE" w14:textId="77777777" w:rsidR="003D5A85" w:rsidRDefault="00000000">
      <w:pPr>
        <w:spacing w:before="60" w:after="80"/>
      </w:pPr>
      <w:r>
        <w:t xml:space="preserve">Solution: An abstract </w:t>
      </w:r>
      <w:proofErr w:type="spellStart"/>
      <w:r>
        <w:t>DiscountStrategy</w:t>
      </w:r>
      <w:proofErr w:type="spellEnd"/>
      <w:r>
        <w:t xml:space="preserve"> base class with three concrete implementations — </w:t>
      </w:r>
      <w:proofErr w:type="spellStart"/>
      <w:r>
        <w:t>CouponDiscountStrategy</w:t>
      </w:r>
      <w:proofErr w:type="spellEnd"/>
      <w:r>
        <w:t xml:space="preserve">, </w:t>
      </w:r>
      <w:proofErr w:type="spellStart"/>
      <w:r>
        <w:t>OrderValueDiscountStrategy</w:t>
      </w:r>
      <w:proofErr w:type="spellEnd"/>
      <w:r>
        <w:t xml:space="preserve">, and </w:t>
      </w:r>
      <w:proofErr w:type="spellStart"/>
      <w:r>
        <w:t>FirstTimeBuyerDiscountStrategy</w:t>
      </w:r>
      <w:proofErr w:type="spellEnd"/>
      <w:r>
        <w:t xml:space="preserve"> — managed through a </w:t>
      </w:r>
      <w:proofErr w:type="spellStart"/>
      <w:r>
        <w:t>DiscountContext</w:t>
      </w:r>
      <w:proofErr w:type="spellEnd"/>
      <w:r>
        <w:t xml:space="preserve">. A high-level </w:t>
      </w:r>
      <w:proofErr w:type="spellStart"/>
      <w:r>
        <w:t>DiscountService</w:t>
      </w:r>
      <w:proofErr w:type="spellEnd"/>
      <w:r>
        <w:t xml:space="preserve"> provides a clean API to callers.</w:t>
      </w:r>
    </w:p>
    <w:p w14:paraId="3634FF7E" w14:textId="77777777" w:rsidR="003D5A85" w:rsidRDefault="00000000">
      <w:pPr>
        <w:spacing w:before="60" w:after="80"/>
      </w:pPr>
      <w:r>
        <w:t>Benefit: New discount types can be introduced by adding a class; no existing code requires modification.</w:t>
      </w:r>
    </w:p>
    <w:p w14:paraId="2A3A4FC7" w14:textId="77777777" w:rsidR="003D5A85" w:rsidRDefault="003D5A85">
      <w:pPr>
        <w:spacing w:before="60"/>
      </w:pPr>
    </w:p>
    <w:p w14:paraId="1A135851" w14:textId="77777777" w:rsidR="003D5A85" w:rsidRDefault="00000000">
      <w:pPr>
        <w:pStyle w:val="Heading3"/>
      </w:pPr>
      <w:r>
        <w:t>A.2 Observer Pattern</w:t>
      </w:r>
    </w:p>
    <w:p w14:paraId="732FD8CA" w14:textId="77777777" w:rsidR="003D5A85" w:rsidRDefault="00000000">
      <w:pPr>
        <w:spacing w:before="60" w:after="80"/>
      </w:pPr>
      <w:r>
        <w:t>Problem: There was no mechanism to react to order lifecycle events without coupling business logic to notification code.</w:t>
      </w:r>
    </w:p>
    <w:p w14:paraId="0D9CB486" w14:textId="77777777" w:rsidR="003D5A85" w:rsidRDefault="00000000">
      <w:pPr>
        <w:spacing w:before="60" w:after="80"/>
      </w:pPr>
      <w:r>
        <w:t xml:space="preserve">Solution: An abstract Observer base class, an </w:t>
      </w:r>
      <w:proofErr w:type="spellStart"/>
      <w:r>
        <w:t>OrderSubject</w:t>
      </w:r>
      <w:proofErr w:type="spellEnd"/>
      <w:r>
        <w:t xml:space="preserve"> that maintains observer registrations, and three concrete observers — </w:t>
      </w:r>
      <w:proofErr w:type="spellStart"/>
      <w:r>
        <w:t>EmailNotificationObserver</w:t>
      </w:r>
      <w:proofErr w:type="spellEnd"/>
      <w:r>
        <w:t xml:space="preserve">, </w:t>
      </w:r>
      <w:proofErr w:type="spellStart"/>
      <w:r>
        <w:t>LogObserver</w:t>
      </w:r>
      <w:proofErr w:type="spellEnd"/>
      <w:r>
        <w:t xml:space="preserve">, and </w:t>
      </w:r>
      <w:proofErr w:type="spellStart"/>
      <w:r>
        <w:t>InventoryObserver</w:t>
      </w:r>
      <w:proofErr w:type="spellEnd"/>
      <w:r>
        <w:t xml:space="preserve">. A singleton </w:t>
      </w:r>
      <w:proofErr w:type="spellStart"/>
      <w:r>
        <w:t>NotificationManager</w:t>
      </w:r>
      <w:proofErr w:type="spellEnd"/>
      <w:r>
        <w:t xml:space="preserve"> acts as a facade.</w:t>
      </w:r>
    </w:p>
    <w:p w14:paraId="4FC624F6" w14:textId="77777777" w:rsidR="003D5A85" w:rsidRDefault="00000000">
      <w:pPr>
        <w:spacing w:before="60" w:after="80"/>
      </w:pPr>
      <w:r>
        <w:t>Benefit: Notification logic is fully decoupled; new observers can be added at any point.</w:t>
      </w:r>
    </w:p>
    <w:p w14:paraId="7F84D89D" w14:textId="77777777" w:rsidR="003D5A85" w:rsidRDefault="003D5A85">
      <w:pPr>
        <w:spacing w:before="60"/>
      </w:pPr>
    </w:p>
    <w:p w14:paraId="26770AC7" w14:textId="77777777" w:rsidR="003D5A85" w:rsidRDefault="00000000">
      <w:pPr>
        <w:pStyle w:val="Heading3"/>
      </w:pPr>
      <w:r>
        <w:t>A.3 Factory Pattern</w:t>
      </w:r>
    </w:p>
    <w:p w14:paraId="3FE544FE" w14:textId="77777777" w:rsidR="003D5A85" w:rsidRDefault="00000000">
      <w:pPr>
        <w:spacing w:before="60" w:after="80"/>
      </w:pPr>
      <w:r>
        <w:t>Problem: Payment processor objects were instantiated inconsistently across multiple locations in the codebase.</w:t>
      </w:r>
    </w:p>
    <w:p w14:paraId="59948FCD" w14:textId="77777777" w:rsidR="003D5A85" w:rsidRDefault="00000000">
      <w:pPr>
        <w:spacing w:before="60" w:after="80"/>
      </w:pPr>
      <w:r>
        <w:t xml:space="preserve">Solution: An abstract </w:t>
      </w:r>
      <w:proofErr w:type="spellStart"/>
      <w:r>
        <w:t>PaymentProcessor</w:t>
      </w:r>
      <w:proofErr w:type="spellEnd"/>
      <w:r>
        <w:t xml:space="preserve"> base class with </w:t>
      </w:r>
      <w:proofErr w:type="spellStart"/>
      <w:r>
        <w:t>CashOnDeliveryProcessor</w:t>
      </w:r>
      <w:proofErr w:type="spellEnd"/>
      <w:r>
        <w:t xml:space="preserve"> and </w:t>
      </w:r>
      <w:proofErr w:type="spellStart"/>
      <w:r>
        <w:t>CardPaymentProcessor</w:t>
      </w:r>
      <w:proofErr w:type="spellEnd"/>
      <w:r>
        <w:t xml:space="preserve"> implementations. A </w:t>
      </w:r>
      <w:proofErr w:type="spellStart"/>
      <w:r>
        <w:t>PaymentFactory</w:t>
      </w:r>
      <w:proofErr w:type="spellEnd"/>
      <w:r>
        <w:t xml:space="preserve"> handles all instantiation, with a </w:t>
      </w:r>
      <w:proofErr w:type="spellStart"/>
      <w:r>
        <w:t>PaymentService</w:t>
      </w:r>
      <w:proofErr w:type="spellEnd"/>
      <w:r>
        <w:t xml:space="preserve"> providing the public-facing API.</w:t>
      </w:r>
    </w:p>
    <w:p w14:paraId="335D88E9" w14:textId="77777777" w:rsidR="003D5A85" w:rsidRDefault="00000000">
      <w:pPr>
        <w:spacing w:before="60" w:after="80"/>
      </w:pPr>
      <w:r>
        <w:t xml:space="preserve">Benefit: </w:t>
      </w:r>
      <w:proofErr w:type="spellStart"/>
      <w:r>
        <w:t>Centralised</w:t>
      </w:r>
      <w:proofErr w:type="spellEnd"/>
      <w:r>
        <w:t xml:space="preserve"> creation logic; adding a new payment method only requires a new processor class and a single factory registration.</w:t>
      </w:r>
    </w:p>
    <w:p w14:paraId="265A1987" w14:textId="77777777" w:rsidR="003D5A85" w:rsidRDefault="003D5A85">
      <w:pPr>
        <w:spacing w:before="60"/>
      </w:pPr>
    </w:p>
    <w:p w14:paraId="69922370" w14:textId="77777777" w:rsidR="003D5A85" w:rsidRDefault="00000000">
      <w:pPr>
        <w:pStyle w:val="Heading3"/>
      </w:pPr>
      <w:r>
        <w:t>A.4 Repository Pattern</w:t>
      </w:r>
    </w:p>
    <w:p w14:paraId="26665FE6" w14:textId="77777777" w:rsidR="003D5A85" w:rsidRDefault="00000000">
      <w:pPr>
        <w:spacing w:before="60" w:after="80"/>
      </w:pPr>
      <w:r>
        <w:t>Problem: Database queries were scattered throughout views, making them hard to test and maintain.</w:t>
      </w:r>
    </w:p>
    <w:p w14:paraId="4079B6B9" w14:textId="77777777" w:rsidR="003D5A85" w:rsidRDefault="00000000">
      <w:pPr>
        <w:spacing w:before="60" w:after="80"/>
      </w:pPr>
      <w:r>
        <w:t xml:space="preserve">Solution: A generic </w:t>
      </w:r>
      <w:proofErr w:type="spellStart"/>
      <w:r>
        <w:t>BaseRepository</w:t>
      </w:r>
      <w:proofErr w:type="spellEnd"/>
      <w:r>
        <w:t xml:space="preserve"> providing standard CRUD operations, extended by four entity-specific repositories: </w:t>
      </w:r>
      <w:proofErr w:type="spellStart"/>
      <w:r>
        <w:t>BookRepository</w:t>
      </w:r>
      <w:proofErr w:type="spellEnd"/>
      <w:r>
        <w:t xml:space="preserve">, </w:t>
      </w:r>
      <w:proofErr w:type="spellStart"/>
      <w:r>
        <w:t>OrderRepository</w:t>
      </w:r>
      <w:proofErr w:type="spellEnd"/>
      <w:r>
        <w:t xml:space="preserve">, </w:t>
      </w:r>
      <w:proofErr w:type="spellStart"/>
      <w:r>
        <w:t>CustomerRepository</w:t>
      </w:r>
      <w:proofErr w:type="spellEnd"/>
      <w:r>
        <w:t xml:space="preserve">, and </w:t>
      </w:r>
      <w:proofErr w:type="spellStart"/>
      <w:r>
        <w:t>CouponRepository</w:t>
      </w:r>
      <w:proofErr w:type="spellEnd"/>
      <w:r>
        <w:t>.</w:t>
      </w:r>
    </w:p>
    <w:p w14:paraId="1863AB94" w14:textId="77777777" w:rsidR="003D5A85" w:rsidRDefault="00000000">
      <w:pPr>
        <w:spacing w:before="60" w:after="80"/>
      </w:pPr>
      <w:r>
        <w:t>Benefit: Views no longer access the database directly; all query logic lives in one place per entity.</w:t>
      </w:r>
    </w:p>
    <w:p w14:paraId="42BA1479" w14:textId="77777777" w:rsidR="003D5A85" w:rsidRDefault="003D5A85">
      <w:pPr>
        <w:spacing w:before="60"/>
      </w:pPr>
    </w:p>
    <w:p w14:paraId="77B03946" w14:textId="77777777" w:rsidR="003D5A85" w:rsidRDefault="00000000">
      <w:pPr>
        <w:pStyle w:val="Heading3"/>
      </w:pPr>
      <w:r>
        <w:t>A.5 Singleton Pattern</w:t>
      </w:r>
    </w:p>
    <w:p w14:paraId="3E923208" w14:textId="77777777" w:rsidR="003D5A85" w:rsidRDefault="00000000">
      <w:pPr>
        <w:spacing w:before="60" w:after="80"/>
      </w:pPr>
      <w:r>
        <w:t>Problem: Application configuration was being instantiated multiple times, leading to redundant reads and potential inconsistency.</w:t>
      </w:r>
    </w:p>
    <w:p w14:paraId="099643A3" w14:textId="77777777" w:rsidR="003D5A85" w:rsidRDefault="00000000">
      <w:pPr>
        <w:spacing w:before="60" w:after="80"/>
      </w:pPr>
      <w:r>
        <w:t xml:space="preserve">Solution: A thread-safe </w:t>
      </w:r>
      <w:proofErr w:type="spellStart"/>
      <w:r>
        <w:t>ConfigManager</w:t>
      </w:r>
      <w:proofErr w:type="spellEnd"/>
      <w:r>
        <w:t xml:space="preserve"> singleton using double-checked locking, along with a singleton </w:t>
      </w:r>
      <w:proofErr w:type="spellStart"/>
      <w:r>
        <w:t>NotificationManager</w:t>
      </w:r>
      <w:proofErr w:type="spellEnd"/>
      <w:r>
        <w:t>. A single instance is shared across the entire application.</w:t>
      </w:r>
    </w:p>
    <w:p w14:paraId="64AD78D0" w14:textId="77777777" w:rsidR="003D5A85" w:rsidRDefault="00000000">
      <w:pPr>
        <w:spacing w:before="60" w:after="80"/>
      </w:pPr>
      <w:r>
        <w:t>Benefit: One source of truth for configuration; eliminates redundant object creation.</w:t>
      </w:r>
    </w:p>
    <w:p w14:paraId="6E00B108" w14:textId="77777777" w:rsidR="003D5A85" w:rsidRDefault="003D5A85">
      <w:pPr>
        <w:spacing w:before="80"/>
      </w:pPr>
    </w:p>
    <w:p w14:paraId="2B946835" w14:textId="77777777" w:rsidR="003D5A85" w:rsidRDefault="00000000">
      <w:pPr>
        <w:pStyle w:val="Heading2"/>
      </w:pPr>
      <w:r>
        <w:lastRenderedPageBreak/>
        <w:t>Appendix B: UML Diagram Index</w:t>
      </w:r>
    </w:p>
    <w:p w14:paraId="776E8D18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D5A85" w14:paraId="63358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7DBBC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Diagram Type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5AB9C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5A85" w14:paraId="2BED5B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293B5" w14:textId="77777777" w:rsidR="003D5A85" w:rsidRDefault="00000000">
            <w:r>
              <w:rPr>
                <w:sz w:val="20"/>
                <w:szCs w:val="20"/>
              </w:rPr>
              <w:t>Class Diagram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939DC" w14:textId="77777777" w:rsidR="003D5A85" w:rsidRDefault="00000000">
            <w:r>
              <w:rPr>
                <w:sz w:val="20"/>
                <w:szCs w:val="20"/>
              </w:rPr>
              <w:t>Complete system showing all five patterns and their relationships</w:t>
            </w:r>
          </w:p>
        </w:tc>
      </w:tr>
      <w:tr w:rsidR="003D5A85" w14:paraId="14B66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5C2BF" w14:textId="77777777" w:rsidR="003D5A85" w:rsidRDefault="00000000">
            <w:r>
              <w:rPr>
                <w:sz w:val="20"/>
                <w:szCs w:val="20"/>
              </w:rPr>
              <w:t>Sequence Diagram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CE5BD" w14:textId="77777777" w:rsidR="003D5A85" w:rsidRDefault="00000000">
            <w:r>
              <w:rPr>
                <w:sz w:val="20"/>
                <w:szCs w:val="20"/>
              </w:rPr>
              <w:t>Observer pattern — order event notification flow</w:t>
            </w:r>
          </w:p>
        </w:tc>
      </w:tr>
      <w:tr w:rsidR="003D5A85" w14:paraId="624BC8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4E318" w14:textId="77777777" w:rsidR="003D5A85" w:rsidRDefault="00000000">
            <w:r>
              <w:rPr>
                <w:sz w:val="20"/>
                <w:szCs w:val="20"/>
              </w:rPr>
              <w:t>Sequence Diagram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8E73C" w14:textId="77777777" w:rsidR="003D5A85" w:rsidRDefault="00000000">
            <w:r>
              <w:rPr>
                <w:sz w:val="20"/>
                <w:szCs w:val="20"/>
              </w:rPr>
              <w:t>Factory pattern — payment processor creation flow</w:t>
            </w:r>
          </w:p>
        </w:tc>
      </w:tr>
      <w:tr w:rsidR="003D5A85" w14:paraId="09E97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CAE8B" w14:textId="77777777" w:rsidR="003D5A85" w:rsidRDefault="00000000">
            <w:r>
              <w:rPr>
                <w:sz w:val="20"/>
                <w:szCs w:val="20"/>
              </w:rPr>
              <w:t>Component Diagram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A0CD1B" w14:textId="77777777" w:rsidR="003D5A85" w:rsidRDefault="00000000">
            <w:r>
              <w:rPr>
                <w:sz w:val="20"/>
                <w:szCs w:val="20"/>
              </w:rPr>
              <w:t>Layered architecture overview</w:t>
            </w:r>
          </w:p>
        </w:tc>
      </w:tr>
      <w:tr w:rsidR="003D5A85" w14:paraId="4C888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1184A" w14:textId="77777777" w:rsidR="003D5A85" w:rsidRDefault="00000000">
            <w:r>
              <w:rPr>
                <w:sz w:val="20"/>
                <w:szCs w:val="20"/>
              </w:rPr>
              <w:t>Sequence Diagram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DC26C" w14:textId="77777777" w:rsidR="003D5A85" w:rsidRDefault="00000000">
            <w:r>
              <w:rPr>
                <w:sz w:val="20"/>
                <w:szCs w:val="20"/>
              </w:rPr>
              <w:t>Strategy pattern — discount calculation flow</w:t>
            </w:r>
          </w:p>
        </w:tc>
      </w:tr>
      <w:tr w:rsidR="003D5A85" w14:paraId="7F9E0C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D7BA0" w14:textId="77777777" w:rsidR="003D5A85" w:rsidRDefault="00000000">
            <w:r>
              <w:rPr>
                <w:sz w:val="20"/>
                <w:szCs w:val="20"/>
              </w:rPr>
              <w:t>Sequence Diagram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C84C3" w14:textId="77777777" w:rsidR="003D5A85" w:rsidRDefault="00000000">
            <w:r>
              <w:rPr>
                <w:sz w:val="20"/>
                <w:szCs w:val="20"/>
              </w:rPr>
              <w:t>Repository pattern — data access flow</w:t>
            </w:r>
          </w:p>
        </w:tc>
      </w:tr>
    </w:tbl>
    <w:p w14:paraId="6D4AA92E" w14:textId="77777777" w:rsidR="003D5A85" w:rsidRDefault="003D5A85">
      <w:pPr>
        <w:spacing w:before="80"/>
      </w:pPr>
    </w:p>
    <w:p w14:paraId="6449475D" w14:textId="77777777" w:rsidR="003D5A85" w:rsidRDefault="00000000">
      <w:pPr>
        <w:pStyle w:val="Heading2"/>
      </w:pPr>
      <w:r>
        <w:t>Appendix C: Testing Summary</w:t>
      </w:r>
    </w:p>
    <w:p w14:paraId="6A43AC26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3D5A85" w14:paraId="17952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02730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C402A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Test Classes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68265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Areas</w:t>
            </w:r>
          </w:p>
        </w:tc>
      </w:tr>
      <w:tr w:rsidR="003D5A85" w14:paraId="42C5C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5DD7E" w14:textId="77777777" w:rsidR="003D5A85" w:rsidRDefault="00000000">
            <w:r>
              <w:rPr>
                <w:sz w:val="20"/>
                <w:szCs w:val="20"/>
              </w:rPr>
              <w:t>Strategy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F1028" w14:textId="77777777" w:rsidR="003D5A8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2B78CA" w14:textId="77777777" w:rsidR="003D5A85" w:rsidRDefault="00000000">
            <w:r>
              <w:rPr>
                <w:sz w:val="20"/>
                <w:szCs w:val="20"/>
              </w:rPr>
              <w:t>Discount calculations, context management, strategy priority</w:t>
            </w:r>
          </w:p>
        </w:tc>
      </w:tr>
      <w:tr w:rsidR="003D5A85" w14:paraId="6FDF1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2485B" w14:textId="77777777" w:rsidR="003D5A85" w:rsidRDefault="00000000">
            <w:r>
              <w:rPr>
                <w:sz w:val="20"/>
                <w:szCs w:val="20"/>
              </w:rPr>
              <w:t>Observer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E93BD" w14:textId="77777777" w:rsidR="003D5A8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69AD7" w14:textId="77777777" w:rsidR="003D5A85" w:rsidRDefault="00000000">
            <w:r>
              <w:rPr>
                <w:sz w:val="20"/>
                <w:szCs w:val="20"/>
              </w:rPr>
              <w:t>Subject registration, observer dispatch, notifications</w:t>
            </w:r>
          </w:p>
        </w:tc>
      </w:tr>
      <w:tr w:rsidR="003D5A85" w14:paraId="10A089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865A8" w14:textId="77777777" w:rsidR="003D5A85" w:rsidRDefault="00000000"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0D10C" w14:textId="77777777" w:rsidR="003D5A8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08C3B" w14:textId="77777777" w:rsidR="003D5A85" w:rsidRDefault="00000000">
            <w:r>
              <w:rPr>
                <w:sz w:val="20"/>
                <w:szCs w:val="20"/>
              </w:rPr>
              <w:t>Factory routing, processor creation, input validation</w:t>
            </w:r>
          </w:p>
        </w:tc>
      </w:tr>
      <w:tr w:rsidR="003D5A85" w14:paraId="421440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D4F15" w14:textId="77777777" w:rsidR="003D5A85" w:rsidRDefault="00000000"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FD0BD" w14:textId="77777777" w:rsidR="003D5A8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47C318" w14:textId="77777777" w:rsidR="003D5A85" w:rsidRDefault="00000000">
            <w:r>
              <w:rPr>
                <w:sz w:val="20"/>
                <w:szCs w:val="20"/>
              </w:rPr>
              <w:t xml:space="preserve">Single-instance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>, thread safety</w:t>
            </w:r>
          </w:p>
        </w:tc>
      </w:tr>
      <w:tr w:rsidR="003D5A85" w14:paraId="1CFB4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0953A0" w14:textId="77777777" w:rsidR="003D5A85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9E5D5" w14:textId="77777777" w:rsidR="003D5A8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30BDF" w14:textId="77777777" w:rsidR="003D5A85" w:rsidRDefault="00000000">
            <w:r>
              <w:rPr>
                <w:sz w:val="20"/>
                <w:szCs w:val="20"/>
              </w:rPr>
              <w:t>CRUD operations, entity-specific queries</w:t>
            </w:r>
          </w:p>
        </w:tc>
      </w:tr>
      <w:tr w:rsidR="003D5A85" w14:paraId="747F6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4C13E" w14:textId="77777777" w:rsidR="003D5A85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6554C" w14:textId="77777777" w:rsidR="003D5A85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2FC22" w14:textId="77777777" w:rsidR="003D5A85" w:rsidRDefault="00000000">
            <w:r>
              <w:rPr>
                <w:sz w:val="20"/>
                <w:szCs w:val="20"/>
              </w:rPr>
              <w:t>100% pattern coverage</w:t>
            </w:r>
          </w:p>
        </w:tc>
      </w:tr>
    </w:tbl>
    <w:p w14:paraId="57C5F5BE" w14:textId="77777777" w:rsidR="003D5A85" w:rsidRDefault="003D5A85">
      <w:pPr>
        <w:spacing w:before="80"/>
      </w:pPr>
    </w:p>
    <w:p w14:paraId="60716B3D" w14:textId="77777777" w:rsidR="003D5A85" w:rsidRDefault="00000000">
      <w:pPr>
        <w:pStyle w:val="Heading2"/>
      </w:pPr>
      <w:r>
        <w:t>Appendix D: Before / After Comparison</w:t>
      </w:r>
    </w:p>
    <w:p w14:paraId="7A2BEE9B" w14:textId="77777777" w:rsidR="003D5A85" w:rsidRDefault="003D5A8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200"/>
        <w:gridCol w:w="2760"/>
      </w:tblGrid>
      <w:tr w:rsidR="003D5A85" w14:paraId="60E1C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D9C49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14641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Before (MVT)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10C20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After (Patterns)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AF04F" w14:textId="77777777" w:rsidR="003D5A85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3D5A85" w14:paraId="01C9F9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9D558" w14:textId="77777777" w:rsidR="003D5A85" w:rsidRDefault="00000000">
            <w:r>
              <w:rPr>
                <w:sz w:val="20"/>
                <w:szCs w:val="20"/>
              </w:rPr>
              <w:t>Views LOC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A7C7F" w14:textId="77777777" w:rsidR="003D5A85" w:rsidRDefault="00000000">
            <w:r>
              <w:rPr>
                <w:sz w:val="20"/>
                <w:szCs w:val="20"/>
              </w:rPr>
              <w:t>~400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6BA59" w14:textId="77777777" w:rsidR="003D5A85" w:rsidRDefault="00000000">
            <w:r>
              <w:rPr>
                <w:sz w:val="20"/>
                <w:szCs w:val="20"/>
              </w:rPr>
              <w:t>~150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7DA99" w14:textId="77777777" w:rsidR="003D5A85" w:rsidRDefault="00000000">
            <w:r>
              <w:rPr>
                <w:sz w:val="20"/>
                <w:szCs w:val="20"/>
              </w:rPr>
              <w:t>62% reduction</w:t>
            </w:r>
          </w:p>
        </w:tc>
      </w:tr>
      <w:tr w:rsidR="003D5A85" w14:paraId="52C26D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555C7" w14:textId="77777777" w:rsidR="003D5A85" w:rsidRDefault="00000000">
            <w:r>
              <w:rPr>
                <w:sz w:val="20"/>
                <w:szCs w:val="20"/>
              </w:rPr>
              <w:t>Coupling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8888F" w14:textId="77777777" w:rsidR="003D5A8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BE1EA" w14:textId="77777777" w:rsidR="003D5A8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6B389" w14:textId="77777777" w:rsidR="003D5A85" w:rsidRDefault="00000000">
            <w:r>
              <w:rPr>
                <w:sz w:val="20"/>
                <w:szCs w:val="20"/>
              </w:rPr>
              <w:t>Improved maintainability</w:t>
            </w:r>
          </w:p>
        </w:tc>
      </w:tr>
      <w:tr w:rsidR="003D5A85" w14:paraId="475BD4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91233" w14:textId="77777777" w:rsidR="003D5A85" w:rsidRDefault="00000000">
            <w:r>
              <w:rPr>
                <w:sz w:val="20"/>
                <w:szCs w:val="20"/>
              </w:rPr>
              <w:t>Testability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BEA79" w14:textId="77777777" w:rsidR="003D5A8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EE36C" w14:textId="77777777" w:rsidR="003D5A8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77A4F" w14:textId="77777777" w:rsidR="003D5A85" w:rsidRDefault="00000000">
            <w:r>
              <w:rPr>
                <w:sz w:val="20"/>
                <w:szCs w:val="20"/>
              </w:rPr>
              <w:t>Isolated unit testing per pattern</w:t>
            </w:r>
          </w:p>
        </w:tc>
      </w:tr>
      <w:tr w:rsidR="003D5A85" w14:paraId="1DEF2E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54936" w14:textId="77777777" w:rsidR="003D5A85" w:rsidRDefault="00000000">
            <w:r>
              <w:rPr>
                <w:sz w:val="20"/>
                <w:szCs w:val="20"/>
              </w:rPr>
              <w:t>Adding a discount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6745B" w14:textId="77777777" w:rsidR="003D5A85" w:rsidRDefault="00000000">
            <w:r>
              <w:rPr>
                <w:sz w:val="20"/>
                <w:szCs w:val="20"/>
              </w:rPr>
              <w:t>Edit views directly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ABBCC" w14:textId="77777777" w:rsidR="003D5A85" w:rsidRDefault="00000000">
            <w:r>
              <w:rPr>
                <w:sz w:val="20"/>
                <w:szCs w:val="20"/>
              </w:rPr>
              <w:t>Add a Strategy class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35ACD" w14:textId="77777777" w:rsidR="003D5A85" w:rsidRDefault="00000000">
            <w:r>
              <w:rPr>
                <w:sz w:val="20"/>
                <w:szCs w:val="20"/>
              </w:rPr>
              <w:t>Open/Closed Principle met</w:t>
            </w:r>
          </w:p>
        </w:tc>
      </w:tr>
      <w:tr w:rsidR="003D5A85" w14:paraId="77218D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C88E2" w14:textId="77777777" w:rsidR="003D5A85" w:rsidRDefault="00000000">
            <w:r>
              <w:rPr>
                <w:sz w:val="20"/>
                <w:szCs w:val="20"/>
              </w:rPr>
              <w:t>Adding a payment method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C39F0" w14:textId="77777777" w:rsidR="003D5A85" w:rsidRDefault="00000000">
            <w:r>
              <w:rPr>
                <w:sz w:val="20"/>
                <w:szCs w:val="20"/>
              </w:rPr>
              <w:t>Edit views directly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7A580" w14:textId="77777777" w:rsidR="003D5A85" w:rsidRDefault="00000000">
            <w:r>
              <w:rPr>
                <w:sz w:val="20"/>
                <w:szCs w:val="20"/>
              </w:rPr>
              <w:t>Add a Processor class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4D5F9" w14:textId="77777777" w:rsidR="003D5A85" w:rsidRDefault="00000000">
            <w:r>
              <w:rPr>
                <w:sz w:val="20"/>
                <w:szCs w:val="20"/>
              </w:rPr>
              <w:t>Open/Closed Principle met</w:t>
            </w:r>
          </w:p>
        </w:tc>
      </w:tr>
    </w:tbl>
    <w:p w14:paraId="5D3750CA" w14:textId="77777777" w:rsidR="003D5A85" w:rsidRDefault="003D5A85">
      <w:pPr>
        <w:spacing w:before="120"/>
      </w:pPr>
    </w:p>
    <w:sectPr w:rsidR="003D5A85">
      <w:headerReference w:type="default" r:id="rId7"/>
      <w:footerReference w:type="default" r:id="rId8"/>
      <w:pgSz w:w="12240" w:h="15840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F1B8" w14:textId="77777777" w:rsidR="00E95BD5" w:rsidRDefault="00E95BD5">
      <w:r>
        <w:separator/>
      </w:r>
    </w:p>
  </w:endnote>
  <w:endnote w:type="continuationSeparator" w:id="0">
    <w:p w14:paraId="40C990DB" w14:textId="77777777" w:rsidR="00E95BD5" w:rsidRDefault="00E95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07A1" w14:textId="77777777" w:rsidR="003D5A85" w:rsidRDefault="00000000">
    <w:pPr>
      <w:pBdr>
        <w:top w:val="single" w:sz="4" w:space="4" w:color="B8CCE4"/>
      </w:pBdr>
      <w:tabs>
        <w:tab w:val="right" w:pos="9360"/>
      </w:tabs>
      <w:spacing w:before="100"/>
    </w:pPr>
    <w:r>
      <w:rPr>
        <w:sz w:val="18"/>
        <w:szCs w:val="18"/>
      </w:rPr>
      <w:t xml:space="preserve">CS-3001 Software </w:t>
    </w:r>
    <w:proofErr w:type="gramStart"/>
    <w:r>
      <w:rPr>
        <w:sz w:val="18"/>
        <w:szCs w:val="18"/>
      </w:rPr>
      <w:t>Engineering  |</w:t>
    </w:r>
    <w:proofErr w:type="gramEnd"/>
    <w:r>
      <w:rPr>
        <w:sz w:val="18"/>
        <w:szCs w:val="18"/>
      </w:rPr>
      <w:t xml:space="preserve">  Version 1.0</w:t>
    </w:r>
    <w:r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0418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BC12A" w14:textId="77777777" w:rsidR="00E95BD5" w:rsidRDefault="00E95BD5">
      <w:r>
        <w:separator/>
      </w:r>
    </w:p>
  </w:footnote>
  <w:footnote w:type="continuationSeparator" w:id="0">
    <w:p w14:paraId="286B32A5" w14:textId="77777777" w:rsidR="00E95BD5" w:rsidRDefault="00E95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381C" w14:textId="77777777" w:rsidR="003D5A85" w:rsidRDefault="00000000">
    <w:pPr>
      <w:pBdr>
        <w:bottom w:val="single" w:sz="4" w:space="4" w:color="B8CCE4"/>
      </w:pBdr>
      <w:spacing w:after="100"/>
    </w:pPr>
    <w:proofErr w:type="spellStart"/>
    <w:r>
      <w:rPr>
        <w:i/>
        <w:iCs/>
        <w:color w:val="2E74B5"/>
        <w:sz w:val="18"/>
        <w:szCs w:val="18"/>
      </w:rPr>
      <w:t>Shelfly</w:t>
    </w:r>
    <w:proofErr w:type="spellEnd"/>
    <w:r>
      <w:rPr>
        <w:i/>
        <w:iCs/>
        <w:color w:val="2E74B5"/>
        <w:sz w:val="18"/>
        <w:szCs w:val="18"/>
      </w:rPr>
      <w:t xml:space="preserve"> —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8289C"/>
    <w:multiLevelType w:val="hybridMultilevel"/>
    <w:tmpl w:val="2E060C4A"/>
    <w:lvl w:ilvl="0" w:tplc="F94EBE74">
      <w:start w:val="1"/>
      <w:numFmt w:val="bullet"/>
      <w:lvlText w:val="●"/>
      <w:lvlJc w:val="left"/>
      <w:pPr>
        <w:ind w:left="720" w:hanging="360"/>
      </w:pPr>
    </w:lvl>
    <w:lvl w:ilvl="1" w:tplc="EEFCD200">
      <w:start w:val="1"/>
      <w:numFmt w:val="bullet"/>
      <w:lvlText w:val="○"/>
      <w:lvlJc w:val="left"/>
      <w:pPr>
        <w:ind w:left="1440" w:hanging="360"/>
      </w:pPr>
    </w:lvl>
    <w:lvl w:ilvl="2" w:tplc="F24E390E">
      <w:start w:val="1"/>
      <w:numFmt w:val="bullet"/>
      <w:lvlText w:val="■"/>
      <w:lvlJc w:val="left"/>
      <w:pPr>
        <w:ind w:left="2160" w:hanging="360"/>
      </w:pPr>
    </w:lvl>
    <w:lvl w:ilvl="3" w:tplc="36D01666">
      <w:start w:val="1"/>
      <w:numFmt w:val="bullet"/>
      <w:lvlText w:val="●"/>
      <w:lvlJc w:val="left"/>
      <w:pPr>
        <w:ind w:left="2880" w:hanging="360"/>
      </w:pPr>
    </w:lvl>
    <w:lvl w:ilvl="4" w:tplc="88CC6FDA">
      <w:start w:val="1"/>
      <w:numFmt w:val="bullet"/>
      <w:lvlText w:val="○"/>
      <w:lvlJc w:val="left"/>
      <w:pPr>
        <w:ind w:left="3600" w:hanging="360"/>
      </w:pPr>
    </w:lvl>
    <w:lvl w:ilvl="5" w:tplc="69DA6BF6">
      <w:start w:val="1"/>
      <w:numFmt w:val="bullet"/>
      <w:lvlText w:val="■"/>
      <w:lvlJc w:val="left"/>
      <w:pPr>
        <w:ind w:left="4320" w:hanging="360"/>
      </w:pPr>
    </w:lvl>
    <w:lvl w:ilvl="6" w:tplc="22A45F4C">
      <w:start w:val="1"/>
      <w:numFmt w:val="bullet"/>
      <w:lvlText w:val="●"/>
      <w:lvlJc w:val="left"/>
      <w:pPr>
        <w:ind w:left="5040" w:hanging="360"/>
      </w:pPr>
    </w:lvl>
    <w:lvl w:ilvl="7" w:tplc="45B82648">
      <w:start w:val="1"/>
      <w:numFmt w:val="bullet"/>
      <w:lvlText w:val="●"/>
      <w:lvlJc w:val="left"/>
      <w:pPr>
        <w:ind w:left="5760" w:hanging="360"/>
      </w:pPr>
    </w:lvl>
    <w:lvl w:ilvl="8" w:tplc="FFD2E4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D796E"/>
    <w:multiLevelType w:val="hybridMultilevel"/>
    <w:tmpl w:val="7618DA3C"/>
    <w:lvl w:ilvl="0" w:tplc="ECA63B90">
      <w:start w:val="1"/>
      <w:numFmt w:val="bullet"/>
      <w:lvlText w:val="•"/>
      <w:lvlJc w:val="left"/>
      <w:pPr>
        <w:ind w:left="720" w:hanging="360"/>
      </w:pPr>
    </w:lvl>
    <w:lvl w:ilvl="1" w:tplc="7EE4590A">
      <w:numFmt w:val="decimal"/>
      <w:lvlText w:val=""/>
      <w:lvlJc w:val="left"/>
    </w:lvl>
    <w:lvl w:ilvl="2" w:tplc="6780FEEE">
      <w:numFmt w:val="decimal"/>
      <w:lvlText w:val=""/>
      <w:lvlJc w:val="left"/>
    </w:lvl>
    <w:lvl w:ilvl="3" w:tplc="B2EEC424">
      <w:numFmt w:val="decimal"/>
      <w:lvlText w:val=""/>
      <w:lvlJc w:val="left"/>
    </w:lvl>
    <w:lvl w:ilvl="4" w:tplc="11288B4C">
      <w:numFmt w:val="decimal"/>
      <w:lvlText w:val=""/>
      <w:lvlJc w:val="left"/>
    </w:lvl>
    <w:lvl w:ilvl="5" w:tplc="7A245B80">
      <w:numFmt w:val="decimal"/>
      <w:lvlText w:val=""/>
      <w:lvlJc w:val="left"/>
    </w:lvl>
    <w:lvl w:ilvl="6" w:tplc="A30C9A8C">
      <w:numFmt w:val="decimal"/>
      <w:lvlText w:val=""/>
      <w:lvlJc w:val="left"/>
    </w:lvl>
    <w:lvl w:ilvl="7" w:tplc="9C7E1ECA">
      <w:numFmt w:val="decimal"/>
      <w:lvlText w:val=""/>
      <w:lvlJc w:val="left"/>
    </w:lvl>
    <w:lvl w:ilvl="8" w:tplc="A36CD3B8">
      <w:numFmt w:val="decimal"/>
      <w:lvlText w:val=""/>
      <w:lvlJc w:val="left"/>
    </w:lvl>
  </w:abstractNum>
  <w:num w:numId="1" w16cid:durableId="1044133508">
    <w:abstractNumId w:val="0"/>
    <w:lvlOverride w:ilvl="0">
      <w:startOverride w:val="1"/>
    </w:lvlOverride>
  </w:num>
  <w:num w:numId="2" w16cid:durableId="679234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A85"/>
    <w:rsid w:val="00036DE3"/>
    <w:rsid w:val="003D5A85"/>
    <w:rsid w:val="00804182"/>
    <w:rsid w:val="00DF02EF"/>
    <w:rsid w:val="00E9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6BC9"/>
  <w15:docId w15:val="{96B92E8B-EBA3-48F9-9701-0D45A661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555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72C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2360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Arsalan Ahmed</cp:lastModifiedBy>
  <cp:revision>3</cp:revision>
  <dcterms:created xsi:type="dcterms:W3CDTF">2026-05-06T20:40:00Z</dcterms:created>
  <dcterms:modified xsi:type="dcterms:W3CDTF">2026-05-06T20:41:00Z</dcterms:modified>
</cp:coreProperties>
</file>