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57B8E" w14:textId="77777777" w:rsidR="009A076C" w:rsidRDefault="009A076C" w:rsidP="009A076C">
      <w:pPr>
        <w:rPr>
          <w:rFonts w:ascii="Helvetica" w:eastAsia="Times New Roman" w:hAnsi="Helvetica" w:cs="Times New Roman"/>
          <w:color w:val="24292E"/>
          <w:shd w:val="clear" w:color="auto" w:fill="FFFFFF"/>
        </w:rPr>
      </w:pPr>
    </w:p>
    <w:p w14:paraId="02F1F080" w14:textId="77777777" w:rsidR="009A076C" w:rsidRPr="009A076C" w:rsidRDefault="009A076C" w:rsidP="0071064B">
      <w:pPr>
        <w:pStyle w:val="Heading1"/>
        <w:jc w:val="center"/>
        <w:rPr>
          <w:rFonts w:eastAsia="Times New Roman"/>
          <w:color w:val="39BA53"/>
          <w:shd w:val="clear" w:color="auto" w:fill="FFFFFF"/>
        </w:rPr>
      </w:pPr>
      <w:r w:rsidRPr="009A076C">
        <w:rPr>
          <w:rFonts w:eastAsia="Times New Roman"/>
          <w:color w:val="39BA53"/>
          <w:shd w:val="clear" w:color="auto" w:fill="FFFFFF"/>
        </w:rPr>
        <w:t>Problem Statement</w:t>
      </w:r>
    </w:p>
    <w:p w14:paraId="16A3FFFF" w14:textId="77777777" w:rsidR="009A076C" w:rsidRDefault="009A076C" w:rsidP="009A076C">
      <w:pPr>
        <w:rPr>
          <w:rFonts w:ascii="Helvetica" w:eastAsia="Times New Roman" w:hAnsi="Helvetica" w:cs="Times New Roman"/>
          <w:color w:val="24292E"/>
          <w:shd w:val="clear" w:color="auto" w:fill="FFFFFF"/>
        </w:rPr>
      </w:pPr>
    </w:p>
    <w:p w14:paraId="2CA09489" w14:textId="77777777" w:rsidR="009A076C" w:rsidRDefault="009A076C" w:rsidP="009A076C">
      <w:pPr>
        <w:jc w:val="both"/>
        <w:rPr>
          <w:rFonts w:ascii="Times New Roman" w:eastAsia="Times New Roman" w:hAnsi="Times New Roman" w:cs="Times New Roman"/>
          <w:color w:val="24292E"/>
          <w:shd w:val="clear" w:color="auto" w:fill="FFFFFF"/>
        </w:rPr>
      </w:pPr>
      <w:r w:rsidRPr="009A076C">
        <w:rPr>
          <w:rFonts w:ascii="Times New Roman" w:eastAsia="Times New Roman" w:hAnsi="Times New Roman" w:cs="Times New Roman"/>
          <w:color w:val="24292E"/>
          <w:shd w:val="clear" w:color="auto" w:fill="FFFFFF"/>
        </w:rPr>
        <w:t>Build a progressive web app, Hybrid Mobile app, Android app or iOS app for a one time single click ride hailing utilizing our platform. Usually, customers have to register and verify by their cell phone numbers and email addresses to use our customer web site (app.careem.com), or Careem apps on iOS and Android. However, sometimes one time customers arriving at airports, hospitals, sporting or music events might not have the apps handy but could use a kiosk hosting a tablet or mobile device installed in these locations for one time rides. Users should only require to put in their cell phone numbers, optional drop off location, and be able to select the car type available for that city. They should be able to see the details of the assigned captain (Name, phone number) and vehicle (color, make/model, registration number) along with the estimated time of arrival, estimated amount, and help line phone number before the app resets to welcome the next customer. Any cancelations or enquiries can be made via the provided phone numbers of the help line and captain. For extra points dispatch SMS for phone number PIN verification, captain assignment, trip updates.</w:t>
      </w:r>
    </w:p>
    <w:p w14:paraId="276F0D69" w14:textId="77777777" w:rsidR="009A076C" w:rsidRDefault="009A076C" w:rsidP="009A076C">
      <w:pPr>
        <w:jc w:val="both"/>
        <w:rPr>
          <w:rFonts w:ascii="Times New Roman" w:eastAsia="Times New Roman" w:hAnsi="Times New Roman" w:cs="Times New Roman"/>
          <w:color w:val="24292E"/>
          <w:shd w:val="clear" w:color="auto" w:fill="FFFFFF"/>
        </w:rPr>
      </w:pPr>
    </w:p>
    <w:p w14:paraId="6A622D1D" w14:textId="77777777" w:rsidR="009A076C" w:rsidRPr="009A076C" w:rsidRDefault="009A076C" w:rsidP="009A076C">
      <w:pPr>
        <w:jc w:val="both"/>
        <w:rPr>
          <w:rFonts w:ascii="Times New Roman" w:eastAsia="Times New Roman" w:hAnsi="Times New Roman" w:cs="Times New Roman"/>
        </w:rPr>
      </w:pPr>
    </w:p>
    <w:p w14:paraId="5369A5AC" w14:textId="77777777" w:rsidR="009A076C" w:rsidRPr="009A076C" w:rsidRDefault="009A076C" w:rsidP="0071064B">
      <w:pPr>
        <w:pStyle w:val="Heading1"/>
        <w:jc w:val="center"/>
        <w:rPr>
          <w:rFonts w:eastAsia="Times New Roman"/>
          <w:color w:val="39BA53"/>
          <w:shd w:val="clear" w:color="auto" w:fill="FFFFFF"/>
        </w:rPr>
      </w:pPr>
      <w:r>
        <w:rPr>
          <w:rFonts w:eastAsia="Times New Roman"/>
          <w:color w:val="39BA53"/>
          <w:shd w:val="clear" w:color="auto" w:fill="FFFFFF"/>
        </w:rPr>
        <w:t>Solution</w:t>
      </w:r>
    </w:p>
    <w:p w14:paraId="1705A628" w14:textId="77777777" w:rsidR="009570F2" w:rsidRDefault="009570F2" w:rsidP="009570F2">
      <w:pPr>
        <w:rPr>
          <w:b/>
        </w:rPr>
      </w:pPr>
    </w:p>
    <w:p w14:paraId="4EC40ADF" w14:textId="77777777" w:rsidR="009570F2" w:rsidRDefault="009570F2" w:rsidP="009570F2">
      <w:pPr>
        <w:pStyle w:val="Heading2"/>
        <w:rPr>
          <w:rFonts w:eastAsia="Times New Roman"/>
          <w:color w:val="39BA53"/>
          <w:shd w:val="clear" w:color="auto" w:fill="FFFFFF"/>
        </w:rPr>
      </w:pPr>
      <w:r>
        <w:rPr>
          <w:rFonts w:eastAsia="Times New Roman"/>
          <w:color w:val="39BA53"/>
          <w:shd w:val="clear" w:color="auto" w:fill="FFFFFF"/>
        </w:rPr>
        <w:t>Salient Features</w:t>
      </w:r>
    </w:p>
    <w:p w14:paraId="51E1EBA5" w14:textId="77777777" w:rsidR="009570F2" w:rsidRDefault="009570F2" w:rsidP="009570F2"/>
    <w:p w14:paraId="631A0297" w14:textId="77777777" w:rsidR="0071064B" w:rsidRPr="00834A56" w:rsidRDefault="0071064B" w:rsidP="00834A56">
      <w:pPr>
        <w:pStyle w:val="ListParagraph"/>
        <w:numPr>
          <w:ilvl w:val="0"/>
          <w:numId w:val="3"/>
        </w:numPr>
        <w:rPr>
          <w:rFonts w:ascii="Times New Roman" w:eastAsia="Times New Roman" w:hAnsi="Times New Roman" w:cs="Times New Roman"/>
          <w:color w:val="24292E"/>
          <w:shd w:val="clear" w:color="auto" w:fill="FFFFFF"/>
        </w:rPr>
      </w:pPr>
      <w:r w:rsidRPr="00834A56">
        <w:rPr>
          <w:rFonts w:ascii="Times New Roman" w:eastAsia="Times New Roman" w:hAnsi="Times New Roman" w:cs="Times New Roman"/>
          <w:color w:val="24292E"/>
          <w:shd w:val="clear" w:color="auto" w:fill="FFFFFF"/>
        </w:rPr>
        <w:t>Standalone</w:t>
      </w:r>
    </w:p>
    <w:p w14:paraId="77E2390A" w14:textId="77777777" w:rsidR="0071064B" w:rsidRPr="00834A56" w:rsidRDefault="0071064B" w:rsidP="00834A56">
      <w:pPr>
        <w:pStyle w:val="ListParagraph"/>
        <w:numPr>
          <w:ilvl w:val="0"/>
          <w:numId w:val="3"/>
        </w:numPr>
        <w:rPr>
          <w:rFonts w:ascii="Times New Roman" w:eastAsia="Times New Roman" w:hAnsi="Times New Roman" w:cs="Times New Roman"/>
          <w:color w:val="24292E"/>
          <w:shd w:val="clear" w:color="auto" w:fill="FFFFFF"/>
        </w:rPr>
      </w:pPr>
      <w:r w:rsidRPr="00834A56">
        <w:rPr>
          <w:rFonts w:ascii="Times New Roman" w:eastAsia="Times New Roman" w:hAnsi="Times New Roman" w:cs="Times New Roman"/>
          <w:color w:val="24292E"/>
          <w:shd w:val="clear" w:color="auto" w:fill="FFFFFF"/>
        </w:rPr>
        <w:t>Modular</w:t>
      </w:r>
    </w:p>
    <w:p w14:paraId="3CB31AD6" w14:textId="77777777" w:rsidR="008F0318" w:rsidRPr="00834A56" w:rsidRDefault="00834A56" w:rsidP="00834A56">
      <w:pPr>
        <w:pStyle w:val="ListParagraph"/>
        <w:numPr>
          <w:ilvl w:val="0"/>
          <w:numId w:val="3"/>
        </w:numPr>
        <w:rPr>
          <w:rFonts w:ascii="Times New Roman" w:eastAsia="Times New Roman" w:hAnsi="Times New Roman" w:cs="Times New Roman"/>
          <w:color w:val="24292E"/>
          <w:shd w:val="clear" w:color="auto" w:fill="FFFFFF"/>
        </w:rPr>
      </w:pPr>
      <w:r w:rsidRPr="00834A56">
        <w:rPr>
          <w:rFonts w:ascii="Times New Roman" w:eastAsia="Times New Roman" w:hAnsi="Times New Roman" w:cs="Times New Roman"/>
          <w:color w:val="24292E"/>
          <w:shd w:val="clear" w:color="auto" w:fill="FFFFFF"/>
        </w:rPr>
        <w:t>Low</w:t>
      </w:r>
      <w:r w:rsidR="008F0318" w:rsidRPr="00834A56">
        <w:rPr>
          <w:rFonts w:ascii="Times New Roman" w:eastAsia="Times New Roman" w:hAnsi="Times New Roman" w:cs="Times New Roman"/>
          <w:color w:val="24292E"/>
          <w:shd w:val="clear" w:color="auto" w:fill="FFFFFF"/>
        </w:rPr>
        <w:t xml:space="preserve"> Maintenance</w:t>
      </w:r>
    </w:p>
    <w:p w14:paraId="3E19544A" w14:textId="77777777" w:rsidR="008F0318" w:rsidRPr="00834A56" w:rsidRDefault="008F0318" w:rsidP="00834A56">
      <w:pPr>
        <w:pStyle w:val="ListParagraph"/>
        <w:numPr>
          <w:ilvl w:val="0"/>
          <w:numId w:val="3"/>
        </w:numPr>
        <w:rPr>
          <w:rFonts w:ascii="Times New Roman" w:eastAsia="Times New Roman" w:hAnsi="Times New Roman" w:cs="Times New Roman"/>
          <w:color w:val="24292E"/>
          <w:shd w:val="clear" w:color="auto" w:fill="FFFFFF"/>
        </w:rPr>
      </w:pPr>
      <w:r w:rsidRPr="00834A56">
        <w:rPr>
          <w:rFonts w:ascii="Times New Roman" w:eastAsia="Times New Roman" w:hAnsi="Times New Roman" w:cs="Times New Roman"/>
          <w:color w:val="24292E"/>
          <w:shd w:val="clear" w:color="auto" w:fill="FFFFFF"/>
        </w:rPr>
        <w:t>Cost Effective*</w:t>
      </w:r>
    </w:p>
    <w:p w14:paraId="6CC37ED6" w14:textId="77777777" w:rsidR="00834A56" w:rsidRPr="00834A56" w:rsidRDefault="00834A56" w:rsidP="00834A56">
      <w:pPr>
        <w:pStyle w:val="ListParagraph"/>
        <w:numPr>
          <w:ilvl w:val="0"/>
          <w:numId w:val="3"/>
        </w:numPr>
        <w:rPr>
          <w:rFonts w:ascii="Times New Roman" w:eastAsia="Times New Roman" w:hAnsi="Times New Roman" w:cs="Times New Roman"/>
          <w:color w:val="24292E"/>
          <w:shd w:val="clear" w:color="auto" w:fill="FFFFFF"/>
        </w:rPr>
      </w:pPr>
      <w:r w:rsidRPr="00834A56">
        <w:rPr>
          <w:rFonts w:ascii="Times New Roman" w:eastAsia="Times New Roman" w:hAnsi="Times New Roman" w:cs="Times New Roman"/>
          <w:color w:val="24292E"/>
          <w:shd w:val="clear" w:color="auto" w:fill="FFFFFF"/>
        </w:rPr>
        <w:t>Scalable</w:t>
      </w:r>
    </w:p>
    <w:p w14:paraId="22E5BD6C" w14:textId="77777777" w:rsidR="009570F2" w:rsidRDefault="009570F2" w:rsidP="009570F2">
      <w:pPr>
        <w:rPr>
          <w:b/>
        </w:rPr>
      </w:pPr>
    </w:p>
    <w:p w14:paraId="62A09E71" w14:textId="77777777" w:rsidR="009570F2" w:rsidRDefault="005B409D" w:rsidP="009570F2">
      <w:pPr>
        <w:pStyle w:val="Heading2"/>
        <w:rPr>
          <w:rFonts w:eastAsia="Times New Roman"/>
          <w:color w:val="39BA53"/>
          <w:shd w:val="clear" w:color="auto" w:fill="FFFFFF"/>
        </w:rPr>
      </w:pPr>
      <w:r>
        <w:rPr>
          <w:rFonts w:eastAsia="Times New Roman"/>
          <w:color w:val="39BA53"/>
          <w:shd w:val="clear" w:color="auto" w:fill="FFFFFF"/>
        </w:rPr>
        <w:t>Technologies Used</w:t>
      </w:r>
    </w:p>
    <w:p w14:paraId="46EB3675" w14:textId="77777777" w:rsidR="009570F2" w:rsidRDefault="009570F2" w:rsidP="009570F2"/>
    <w:p w14:paraId="48950570" w14:textId="77777777" w:rsidR="009570F2" w:rsidRPr="00834A56" w:rsidRDefault="005B409D" w:rsidP="00834A56">
      <w:pPr>
        <w:pStyle w:val="ListParagraph"/>
        <w:numPr>
          <w:ilvl w:val="0"/>
          <w:numId w:val="2"/>
        </w:numPr>
        <w:rPr>
          <w:rFonts w:ascii="Times New Roman" w:eastAsia="Times New Roman" w:hAnsi="Times New Roman" w:cs="Times New Roman"/>
          <w:color w:val="24292E"/>
          <w:shd w:val="clear" w:color="auto" w:fill="FFFFFF"/>
        </w:rPr>
      </w:pPr>
      <w:r w:rsidRPr="00834A56">
        <w:rPr>
          <w:rFonts w:ascii="Times New Roman" w:eastAsia="Times New Roman" w:hAnsi="Times New Roman" w:cs="Times New Roman"/>
          <w:color w:val="24292E"/>
          <w:shd w:val="clear" w:color="auto" w:fill="FFFFFF"/>
        </w:rPr>
        <w:t>AWS API Gateway</w:t>
      </w:r>
    </w:p>
    <w:p w14:paraId="17FE78D9" w14:textId="77777777" w:rsidR="00834A56" w:rsidRPr="00834A56" w:rsidRDefault="00834A56" w:rsidP="00834A56">
      <w:pPr>
        <w:pStyle w:val="ListParagraph"/>
        <w:numPr>
          <w:ilvl w:val="0"/>
          <w:numId w:val="2"/>
        </w:numPr>
        <w:rPr>
          <w:rFonts w:ascii="Times New Roman" w:eastAsia="Times New Roman" w:hAnsi="Times New Roman" w:cs="Times New Roman"/>
          <w:color w:val="24292E"/>
          <w:shd w:val="clear" w:color="auto" w:fill="FFFFFF"/>
        </w:rPr>
      </w:pPr>
      <w:r w:rsidRPr="00834A56">
        <w:rPr>
          <w:rFonts w:ascii="Times New Roman" w:eastAsia="Times New Roman" w:hAnsi="Times New Roman" w:cs="Times New Roman"/>
          <w:color w:val="24292E"/>
          <w:shd w:val="clear" w:color="auto" w:fill="FFFFFF"/>
        </w:rPr>
        <w:t>Ionic Hybrid App</w:t>
      </w:r>
    </w:p>
    <w:p w14:paraId="186EEA89" w14:textId="77777777" w:rsidR="00834A56" w:rsidRPr="00834A56" w:rsidRDefault="00834A56" w:rsidP="00834A56">
      <w:pPr>
        <w:pStyle w:val="ListParagraph"/>
        <w:numPr>
          <w:ilvl w:val="0"/>
          <w:numId w:val="2"/>
        </w:numPr>
        <w:rPr>
          <w:rFonts w:ascii="Times New Roman" w:eastAsia="Times New Roman" w:hAnsi="Times New Roman" w:cs="Times New Roman"/>
          <w:color w:val="24292E"/>
          <w:shd w:val="clear" w:color="auto" w:fill="FFFFFF"/>
        </w:rPr>
      </w:pPr>
      <w:r w:rsidRPr="00834A56">
        <w:rPr>
          <w:rFonts w:ascii="Times New Roman" w:eastAsia="Times New Roman" w:hAnsi="Times New Roman" w:cs="Times New Roman"/>
          <w:color w:val="24292E"/>
          <w:shd w:val="clear" w:color="auto" w:fill="FFFFFF"/>
        </w:rPr>
        <w:t>AWS SNS</w:t>
      </w:r>
    </w:p>
    <w:p w14:paraId="72284B1B" w14:textId="77777777" w:rsidR="00834A56" w:rsidRPr="00834A56" w:rsidRDefault="00834A56" w:rsidP="00834A56">
      <w:pPr>
        <w:pStyle w:val="ListParagraph"/>
        <w:numPr>
          <w:ilvl w:val="0"/>
          <w:numId w:val="2"/>
        </w:numPr>
        <w:rPr>
          <w:rFonts w:ascii="Times New Roman" w:eastAsia="Times New Roman" w:hAnsi="Times New Roman" w:cs="Times New Roman"/>
          <w:color w:val="24292E"/>
          <w:shd w:val="clear" w:color="auto" w:fill="FFFFFF"/>
        </w:rPr>
      </w:pPr>
      <w:r w:rsidRPr="00834A56">
        <w:rPr>
          <w:rFonts w:ascii="Times New Roman" w:eastAsia="Times New Roman" w:hAnsi="Times New Roman" w:cs="Times New Roman"/>
          <w:color w:val="24292E"/>
          <w:shd w:val="clear" w:color="auto" w:fill="FFFFFF"/>
        </w:rPr>
        <w:t>AWS Lambd</w:t>
      </w:r>
      <w:bookmarkStart w:id="0" w:name="_GoBack"/>
      <w:bookmarkEnd w:id="0"/>
      <w:r w:rsidRPr="00834A56">
        <w:rPr>
          <w:rFonts w:ascii="Times New Roman" w:eastAsia="Times New Roman" w:hAnsi="Times New Roman" w:cs="Times New Roman"/>
          <w:color w:val="24292E"/>
          <w:shd w:val="clear" w:color="auto" w:fill="FFFFFF"/>
        </w:rPr>
        <w:t>a*</w:t>
      </w:r>
    </w:p>
    <w:p w14:paraId="0ED633A3" w14:textId="77777777" w:rsidR="005B409D" w:rsidRDefault="005B409D" w:rsidP="009570F2">
      <w:pPr>
        <w:rPr>
          <w:rFonts w:ascii="Times New Roman" w:eastAsia="Times New Roman" w:hAnsi="Times New Roman" w:cs="Times New Roman"/>
          <w:color w:val="24292E"/>
          <w:shd w:val="clear" w:color="auto" w:fill="FFFFFF"/>
        </w:rPr>
      </w:pPr>
    </w:p>
    <w:p w14:paraId="4A87AC30" w14:textId="77777777" w:rsidR="0071064B" w:rsidRDefault="0071064B">
      <w:pPr>
        <w:rPr>
          <w:b/>
        </w:rPr>
      </w:pPr>
    </w:p>
    <w:p w14:paraId="51E57B36" w14:textId="77777777" w:rsidR="009A076C" w:rsidRDefault="0071064B" w:rsidP="0071064B">
      <w:pPr>
        <w:pStyle w:val="Heading2"/>
        <w:rPr>
          <w:rFonts w:eastAsia="Times New Roman"/>
          <w:color w:val="39BA53"/>
          <w:shd w:val="clear" w:color="auto" w:fill="FFFFFF"/>
        </w:rPr>
      </w:pPr>
      <w:r w:rsidRPr="0071064B">
        <w:rPr>
          <w:rFonts w:eastAsia="Times New Roman"/>
          <w:color w:val="39BA53"/>
          <w:shd w:val="clear" w:color="auto" w:fill="FFFFFF"/>
        </w:rPr>
        <w:t>Assumptions</w:t>
      </w:r>
    </w:p>
    <w:p w14:paraId="6BB4B549" w14:textId="77777777" w:rsidR="0071064B" w:rsidRDefault="0071064B" w:rsidP="0071064B"/>
    <w:p w14:paraId="0E9B963A" w14:textId="77777777" w:rsidR="0071064B" w:rsidRDefault="0071064B" w:rsidP="008F0318">
      <w:pPr>
        <w:pStyle w:val="ListParagraph"/>
        <w:numPr>
          <w:ilvl w:val="0"/>
          <w:numId w:val="1"/>
        </w:numPr>
        <w:rPr>
          <w:rFonts w:ascii="Times New Roman" w:eastAsia="Times New Roman" w:hAnsi="Times New Roman" w:cs="Times New Roman"/>
          <w:color w:val="24292E"/>
          <w:shd w:val="clear" w:color="auto" w:fill="FFFFFF"/>
        </w:rPr>
      </w:pPr>
      <w:r w:rsidRPr="008F0318">
        <w:rPr>
          <w:rFonts w:ascii="Times New Roman" w:eastAsia="Times New Roman" w:hAnsi="Times New Roman" w:cs="Times New Roman"/>
          <w:color w:val="24292E"/>
          <w:shd w:val="clear" w:color="auto" w:fill="FFFFFF"/>
        </w:rPr>
        <w:t>Users have access to a Mobile with SMS capability.</w:t>
      </w:r>
    </w:p>
    <w:p w14:paraId="01DEE758" w14:textId="77777777" w:rsidR="00834A56" w:rsidRDefault="00834A56" w:rsidP="008F0318">
      <w:pPr>
        <w:pStyle w:val="ListParagraph"/>
        <w:numPr>
          <w:ilvl w:val="0"/>
          <w:numId w:val="1"/>
        </w:numPr>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Normal cash flow.</w:t>
      </w:r>
    </w:p>
    <w:p w14:paraId="5F5DDE41" w14:textId="77777777" w:rsidR="00834A56" w:rsidRPr="008F0318" w:rsidRDefault="00834A56" w:rsidP="008F0318">
      <w:pPr>
        <w:pStyle w:val="ListParagraph"/>
        <w:numPr>
          <w:ilvl w:val="0"/>
          <w:numId w:val="1"/>
        </w:numPr>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No cancelation charges.</w:t>
      </w:r>
    </w:p>
    <w:p w14:paraId="2F2441CD" w14:textId="77777777" w:rsidR="008F0318" w:rsidRDefault="008F0318" w:rsidP="0071064B"/>
    <w:p w14:paraId="1CFD2C51" w14:textId="77777777" w:rsidR="00834A56" w:rsidRDefault="00834A56">
      <w:pPr>
        <w:rPr>
          <w:rFonts w:asciiTheme="majorHAnsi" w:eastAsia="Times New Roman" w:hAnsiTheme="majorHAnsi" w:cstheme="majorBidi"/>
          <w:color w:val="39BA53"/>
          <w:sz w:val="26"/>
          <w:szCs w:val="26"/>
          <w:shd w:val="clear" w:color="auto" w:fill="FFFFFF"/>
        </w:rPr>
      </w:pPr>
      <w:r>
        <w:rPr>
          <w:rFonts w:eastAsia="Times New Roman"/>
          <w:color w:val="39BA53"/>
          <w:shd w:val="clear" w:color="auto" w:fill="FFFFFF"/>
        </w:rPr>
        <w:br w:type="page"/>
      </w:r>
    </w:p>
    <w:p w14:paraId="3799E6E9" w14:textId="77777777" w:rsidR="00834A56" w:rsidRDefault="00834A56" w:rsidP="00A629F6">
      <w:pPr>
        <w:pStyle w:val="Heading2"/>
        <w:rPr>
          <w:rFonts w:eastAsia="Times New Roman"/>
          <w:color w:val="39BA53"/>
          <w:shd w:val="clear" w:color="auto" w:fill="FFFFFF"/>
        </w:rPr>
      </w:pPr>
    </w:p>
    <w:p w14:paraId="263C3710" w14:textId="77777777" w:rsidR="00A629F6" w:rsidRDefault="00A629F6" w:rsidP="00A629F6">
      <w:pPr>
        <w:pStyle w:val="Heading2"/>
        <w:rPr>
          <w:rFonts w:eastAsia="Times New Roman"/>
          <w:color w:val="39BA53"/>
          <w:shd w:val="clear" w:color="auto" w:fill="FFFFFF"/>
        </w:rPr>
      </w:pPr>
      <w:r>
        <w:rPr>
          <w:rFonts w:eastAsia="Times New Roman"/>
          <w:color w:val="39BA53"/>
          <w:shd w:val="clear" w:color="auto" w:fill="FFFFFF"/>
        </w:rPr>
        <w:t>Steps to Book a Ride</w:t>
      </w:r>
    </w:p>
    <w:p w14:paraId="6F19200D" w14:textId="77777777" w:rsidR="00A629F6" w:rsidRDefault="00A629F6" w:rsidP="00A629F6"/>
    <w:p w14:paraId="31EF7840" w14:textId="77777777" w:rsidR="00A629F6" w:rsidRDefault="00A629F6" w:rsidP="00A629F6"/>
    <w:p w14:paraId="4AE50DE2" w14:textId="77777777" w:rsidR="00A629F6" w:rsidRPr="00A629F6" w:rsidRDefault="00A629F6" w:rsidP="00A629F6">
      <w:r>
        <w:rPr>
          <w:noProof/>
        </w:rPr>
        <w:drawing>
          <wp:anchor distT="0" distB="0" distL="114300" distR="114300" simplePos="0" relativeHeight="251658240" behindDoc="0" locked="0" layoutInCell="1" allowOverlap="1" wp14:anchorId="6804D273" wp14:editId="1C0A647D">
            <wp:simplePos x="0" y="0"/>
            <wp:positionH relativeFrom="margin">
              <wp:align>center</wp:align>
            </wp:positionH>
            <wp:positionV relativeFrom="paragraph">
              <wp:posOffset>1905</wp:posOffset>
            </wp:positionV>
            <wp:extent cx="3899535" cy="2091944"/>
            <wp:effectExtent l="0" t="0" r="0" b="16510"/>
            <wp:wrapNone/>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505280C0" w14:textId="77777777" w:rsidR="00A629F6" w:rsidRDefault="00A629F6" w:rsidP="0071064B"/>
    <w:p w14:paraId="082223F0" w14:textId="77777777" w:rsidR="00834A56" w:rsidRDefault="00834A56" w:rsidP="00834A56"/>
    <w:p w14:paraId="20C96E07" w14:textId="77777777" w:rsidR="00834A56" w:rsidRDefault="00834A56" w:rsidP="00834A56"/>
    <w:p w14:paraId="6A8ED317" w14:textId="77777777" w:rsidR="00834A56" w:rsidRDefault="00834A56" w:rsidP="00834A56"/>
    <w:p w14:paraId="0444FD50" w14:textId="77777777" w:rsidR="00834A56" w:rsidRDefault="00834A56" w:rsidP="00834A56"/>
    <w:p w14:paraId="65B6A560" w14:textId="77777777" w:rsidR="00834A56" w:rsidRDefault="00834A56" w:rsidP="00834A56"/>
    <w:p w14:paraId="2AF3405F" w14:textId="77777777" w:rsidR="00834A56" w:rsidRDefault="00834A56" w:rsidP="00834A56"/>
    <w:p w14:paraId="50F956F3" w14:textId="77777777" w:rsidR="00834A56" w:rsidRDefault="00834A56" w:rsidP="00834A56"/>
    <w:p w14:paraId="08898B56" w14:textId="77777777" w:rsidR="00834A56" w:rsidRDefault="00834A56" w:rsidP="00834A56"/>
    <w:p w14:paraId="1FB31AAA" w14:textId="77777777" w:rsidR="00834A56" w:rsidRDefault="00834A56" w:rsidP="00834A56"/>
    <w:p w14:paraId="3512BCFB" w14:textId="77777777" w:rsidR="00834A56" w:rsidRDefault="00834A56" w:rsidP="00834A56"/>
    <w:p w14:paraId="2AE8BF21" w14:textId="77777777" w:rsidR="00834A56" w:rsidRDefault="00834A56" w:rsidP="00834A56"/>
    <w:p w14:paraId="3DF91594" w14:textId="77777777" w:rsidR="00834A56" w:rsidRDefault="00834A56" w:rsidP="00834A56"/>
    <w:p w14:paraId="17BD9846" w14:textId="77777777" w:rsidR="00A629F6" w:rsidRPr="00834A56" w:rsidRDefault="00A629F6" w:rsidP="00834A56">
      <w:r>
        <w:rPr>
          <w:rFonts w:eastAsia="Times New Roman"/>
          <w:color w:val="39BA53"/>
          <w:shd w:val="clear" w:color="auto" w:fill="FFFFFF"/>
        </w:rPr>
        <w:t>Architecture</w:t>
      </w:r>
    </w:p>
    <w:p w14:paraId="5F87702C" w14:textId="77777777" w:rsidR="00A629F6" w:rsidRDefault="00A629F6" w:rsidP="0071064B"/>
    <w:p w14:paraId="69E73168" w14:textId="77777777" w:rsidR="00A629F6" w:rsidRDefault="00A629F6" w:rsidP="0071064B">
      <w:r>
        <w:rPr>
          <w:noProof/>
        </w:rPr>
        <w:drawing>
          <wp:inline distT="0" distB="0" distL="0" distR="0" wp14:anchorId="55BDD9AA" wp14:editId="6F5428D2">
            <wp:extent cx="5727700" cy="3759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195790_1504796352866788_1945962688_o.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759200"/>
                    </a:xfrm>
                    <a:prstGeom prst="rect">
                      <a:avLst/>
                    </a:prstGeom>
                  </pic:spPr>
                </pic:pic>
              </a:graphicData>
            </a:graphic>
          </wp:inline>
        </w:drawing>
      </w:r>
    </w:p>
    <w:p w14:paraId="655F526C" w14:textId="77777777" w:rsidR="00A629F6" w:rsidRDefault="00A629F6" w:rsidP="0071064B"/>
    <w:p w14:paraId="14E9EBCD" w14:textId="77777777" w:rsidR="00A629F6" w:rsidRDefault="00A629F6" w:rsidP="0071064B"/>
    <w:p w14:paraId="6D07E6E5" w14:textId="77777777" w:rsidR="009570F2" w:rsidRPr="009A076C" w:rsidRDefault="009570F2" w:rsidP="009570F2">
      <w:pPr>
        <w:jc w:val="both"/>
        <w:rPr>
          <w:rFonts w:ascii="Times New Roman" w:eastAsia="Times New Roman" w:hAnsi="Times New Roman" w:cs="Times New Roman"/>
        </w:rPr>
      </w:pPr>
    </w:p>
    <w:p w14:paraId="6331CDB5" w14:textId="77777777" w:rsidR="00834A56" w:rsidRDefault="00834A56">
      <w:pPr>
        <w:rPr>
          <w:rFonts w:asciiTheme="majorHAnsi" w:eastAsia="Times New Roman" w:hAnsiTheme="majorHAnsi" w:cstheme="majorBidi"/>
          <w:color w:val="39BA53"/>
          <w:sz w:val="32"/>
          <w:szCs w:val="32"/>
          <w:shd w:val="clear" w:color="auto" w:fill="FFFFFF"/>
        </w:rPr>
      </w:pPr>
      <w:r>
        <w:rPr>
          <w:rFonts w:eastAsia="Times New Roman"/>
          <w:color w:val="39BA53"/>
          <w:shd w:val="clear" w:color="auto" w:fill="FFFFFF"/>
        </w:rPr>
        <w:br w:type="page"/>
      </w:r>
    </w:p>
    <w:p w14:paraId="08AD95F6" w14:textId="77777777" w:rsidR="00834A56" w:rsidRDefault="00834A56" w:rsidP="009570F2">
      <w:pPr>
        <w:pStyle w:val="Heading1"/>
        <w:jc w:val="center"/>
        <w:rPr>
          <w:rFonts w:eastAsia="Times New Roman"/>
          <w:color w:val="39BA53"/>
          <w:shd w:val="clear" w:color="auto" w:fill="FFFFFF"/>
        </w:rPr>
      </w:pPr>
    </w:p>
    <w:p w14:paraId="065EC5DA" w14:textId="77777777" w:rsidR="009570F2" w:rsidRPr="009A076C" w:rsidRDefault="009570F2" w:rsidP="009570F2">
      <w:pPr>
        <w:pStyle w:val="Heading1"/>
        <w:jc w:val="center"/>
        <w:rPr>
          <w:rFonts w:eastAsia="Times New Roman"/>
          <w:color w:val="39BA53"/>
          <w:shd w:val="clear" w:color="auto" w:fill="FFFFFF"/>
        </w:rPr>
      </w:pPr>
      <w:r>
        <w:rPr>
          <w:rFonts w:eastAsia="Times New Roman"/>
          <w:color w:val="39BA53"/>
          <w:shd w:val="clear" w:color="auto" w:fill="FFFFFF"/>
        </w:rPr>
        <w:t>Mockups</w:t>
      </w:r>
    </w:p>
    <w:p w14:paraId="7CD8FA9B" w14:textId="77777777" w:rsidR="009570F2" w:rsidRDefault="009570F2" w:rsidP="009570F2">
      <w:pPr>
        <w:jc w:val="center"/>
      </w:pPr>
    </w:p>
    <w:p w14:paraId="2B131847" w14:textId="77777777" w:rsidR="009570F2" w:rsidRDefault="009570F2" w:rsidP="009570F2">
      <w:pPr>
        <w:jc w:val="center"/>
      </w:pPr>
    </w:p>
    <w:p w14:paraId="16971AF6" w14:textId="77777777" w:rsidR="009570F2" w:rsidRDefault="009570F2" w:rsidP="009570F2">
      <w:pPr>
        <w:jc w:val="center"/>
      </w:pPr>
      <w:r>
        <w:rPr>
          <w:noProof/>
        </w:rPr>
        <w:drawing>
          <wp:inline distT="0" distB="0" distL="0" distR="0" wp14:anchorId="0B17E2DD" wp14:editId="2E66ECF6">
            <wp:extent cx="4339653" cy="27519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4-29 at 5.22.45 PM.png"/>
                    <pic:cNvPicPr/>
                  </pic:nvPicPr>
                  <pic:blipFill>
                    <a:blip r:embed="rId14">
                      <a:extLst>
                        <a:ext uri="{28A0092B-C50C-407E-A947-70E740481C1C}">
                          <a14:useLocalDpi xmlns:a14="http://schemas.microsoft.com/office/drawing/2010/main" val="0"/>
                        </a:ext>
                      </a:extLst>
                    </a:blip>
                    <a:stretch>
                      <a:fillRect/>
                    </a:stretch>
                  </pic:blipFill>
                  <pic:spPr>
                    <a:xfrm>
                      <a:off x="0" y="0"/>
                      <a:ext cx="4390009" cy="2783908"/>
                    </a:xfrm>
                    <a:prstGeom prst="rect">
                      <a:avLst/>
                    </a:prstGeom>
                  </pic:spPr>
                </pic:pic>
              </a:graphicData>
            </a:graphic>
          </wp:inline>
        </w:drawing>
      </w:r>
    </w:p>
    <w:p w14:paraId="3DF20790" w14:textId="77777777" w:rsidR="009570F2" w:rsidRDefault="009570F2"/>
    <w:p w14:paraId="091901FF" w14:textId="77777777" w:rsidR="009570F2" w:rsidRDefault="009570F2" w:rsidP="009570F2">
      <w:pPr>
        <w:jc w:val="center"/>
      </w:pPr>
    </w:p>
    <w:p w14:paraId="1F6E4F95" w14:textId="77777777" w:rsidR="009570F2" w:rsidRDefault="009570F2" w:rsidP="009570F2">
      <w:pPr>
        <w:jc w:val="center"/>
      </w:pPr>
      <w:r>
        <w:rPr>
          <w:noProof/>
        </w:rPr>
        <w:drawing>
          <wp:inline distT="0" distB="0" distL="0" distR="0" wp14:anchorId="2FB59B09" wp14:editId="650980E8">
            <wp:extent cx="4281368" cy="2576331"/>
            <wp:effectExtent l="0" t="0" r="11430" b="0"/>
            <wp:docPr id="12" name="Picture 12" descr="/Users/arsalankhairani/Downloads/hacareem-master/mockups/Screen Shot 2017-04-29 at 5.22.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rsalankhairani/Downloads/hacareem-master/mockups/Screen Shot 2017-04-29 at 5.22.5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708" cy="2580748"/>
                    </a:xfrm>
                    <a:prstGeom prst="rect">
                      <a:avLst/>
                    </a:prstGeom>
                    <a:noFill/>
                    <a:ln>
                      <a:noFill/>
                    </a:ln>
                  </pic:spPr>
                </pic:pic>
              </a:graphicData>
            </a:graphic>
          </wp:inline>
        </w:drawing>
      </w:r>
    </w:p>
    <w:p w14:paraId="65EFC697" w14:textId="77777777" w:rsidR="009570F2" w:rsidRDefault="009570F2" w:rsidP="009570F2">
      <w:pPr>
        <w:jc w:val="center"/>
      </w:pPr>
    </w:p>
    <w:p w14:paraId="3AA2894A" w14:textId="77777777" w:rsidR="009570F2" w:rsidRDefault="009570F2" w:rsidP="009570F2">
      <w:pPr>
        <w:jc w:val="center"/>
      </w:pPr>
    </w:p>
    <w:p w14:paraId="0879AE15" w14:textId="77777777" w:rsidR="00834A56" w:rsidRDefault="00834A56" w:rsidP="009570F2">
      <w:pPr>
        <w:jc w:val="center"/>
      </w:pPr>
    </w:p>
    <w:p w14:paraId="3F181912" w14:textId="77777777" w:rsidR="00834A56" w:rsidRDefault="00834A56" w:rsidP="009570F2">
      <w:pPr>
        <w:jc w:val="center"/>
      </w:pPr>
    </w:p>
    <w:p w14:paraId="1A869F48" w14:textId="77777777" w:rsidR="00834A56" w:rsidRDefault="00834A56" w:rsidP="009570F2">
      <w:pPr>
        <w:jc w:val="center"/>
      </w:pPr>
    </w:p>
    <w:p w14:paraId="39995B88" w14:textId="77777777" w:rsidR="00834A56" w:rsidRDefault="00834A56" w:rsidP="009570F2">
      <w:pPr>
        <w:jc w:val="center"/>
      </w:pPr>
    </w:p>
    <w:p w14:paraId="4B594A18" w14:textId="77777777" w:rsidR="00834A56" w:rsidRDefault="00834A56" w:rsidP="009570F2">
      <w:pPr>
        <w:jc w:val="center"/>
      </w:pPr>
    </w:p>
    <w:p w14:paraId="3B7C64D1" w14:textId="77777777" w:rsidR="00834A56" w:rsidRDefault="00834A56" w:rsidP="009570F2">
      <w:pPr>
        <w:jc w:val="center"/>
      </w:pPr>
    </w:p>
    <w:p w14:paraId="2E34878F" w14:textId="77777777" w:rsidR="00834A56" w:rsidRDefault="00834A56" w:rsidP="009570F2">
      <w:pPr>
        <w:jc w:val="center"/>
      </w:pPr>
    </w:p>
    <w:p w14:paraId="3041466D" w14:textId="77777777" w:rsidR="00834A56" w:rsidRDefault="00834A56" w:rsidP="009570F2">
      <w:pPr>
        <w:jc w:val="center"/>
      </w:pPr>
    </w:p>
    <w:p w14:paraId="53379664" w14:textId="77777777" w:rsidR="00834A56" w:rsidRDefault="00834A56" w:rsidP="009570F2">
      <w:pPr>
        <w:jc w:val="center"/>
      </w:pPr>
    </w:p>
    <w:p w14:paraId="16916F85" w14:textId="77777777" w:rsidR="00834A56" w:rsidRDefault="00834A56" w:rsidP="009570F2">
      <w:pPr>
        <w:jc w:val="center"/>
      </w:pPr>
    </w:p>
    <w:p w14:paraId="646FF816" w14:textId="77777777" w:rsidR="00834A56" w:rsidRDefault="00834A56" w:rsidP="009570F2">
      <w:pPr>
        <w:jc w:val="center"/>
      </w:pPr>
    </w:p>
    <w:p w14:paraId="368D5BBA" w14:textId="77777777" w:rsidR="009570F2" w:rsidRPr="0071064B" w:rsidRDefault="009570F2" w:rsidP="009570F2">
      <w:pPr>
        <w:jc w:val="center"/>
      </w:pPr>
      <w:r>
        <w:rPr>
          <w:noProof/>
        </w:rPr>
        <w:drawing>
          <wp:inline distT="0" distB="0" distL="0" distR="0" wp14:anchorId="0992FFA6" wp14:editId="676646E3">
            <wp:extent cx="2917190" cy="3509506"/>
            <wp:effectExtent l="0" t="0" r="3810" b="0"/>
            <wp:docPr id="13" name="Picture 13" descr="/Users/arsalankhairani/Downloads/hacareem-master/mockups/Screen Shot 2017-04-29 at 5.23.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rsalankhairani/Downloads/hacareem-master/mockups/Screen Shot 2017-04-29 at 5.23.2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0953" cy="3514033"/>
                    </a:xfrm>
                    <a:prstGeom prst="rect">
                      <a:avLst/>
                    </a:prstGeom>
                    <a:noFill/>
                    <a:ln>
                      <a:noFill/>
                    </a:ln>
                  </pic:spPr>
                </pic:pic>
              </a:graphicData>
            </a:graphic>
          </wp:inline>
        </w:drawing>
      </w:r>
    </w:p>
    <w:sectPr w:rsidR="009570F2" w:rsidRPr="0071064B" w:rsidSect="00165047">
      <w:headerReference w:type="default" r:id="rId17"/>
      <w:footerReference w:type="default" r:id="rId18"/>
      <w:pgSz w:w="11900" w:h="16840" w:code="9"/>
      <w:pgMar w:top="1440" w:right="1440" w:bottom="1440" w:left="1440" w:header="708" w:footer="708" w:gutter="0"/>
      <w:cols w:space="708"/>
      <w:docGrid w:linePitch="360"/>
      <w:printerSettings r:id="rId1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DB6FA" w14:textId="77777777" w:rsidR="00105B9D" w:rsidRDefault="00105B9D" w:rsidP="009A076C">
      <w:r>
        <w:separator/>
      </w:r>
    </w:p>
  </w:endnote>
  <w:endnote w:type="continuationSeparator" w:id="0">
    <w:p w14:paraId="455F5B62" w14:textId="77777777" w:rsidR="00105B9D" w:rsidRDefault="00105B9D" w:rsidP="009A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E504E" w14:textId="77777777" w:rsidR="00A629F6" w:rsidRDefault="00A629F6">
    <w:pPr>
      <w:pStyle w:val="Footer"/>
    </w:pPr>
    <w:r>
      <w:rPr>
        <w:color w:val="4472C4" w:themeColor="accent1"/>
      </w:rPr>
      <w:br/>
    </w:r>
    <w:r>
      <w:rPr>
        <w:noProof/>
        <w:color w:val="4472C4" w:themeColor="accent1"/>
      </w:rPr>
      <mc:AlternateContent>
        <mc:Choice Requires="wps">
          <w:drawing>
            <wp:anchor distT="0" distB="0" distL="114300" distR="114300" simplePos="0" relativeHeight="251659264" behindDoc="0" locked="0" layoutInCell="1" allowOverlap="1" wp14:anchorId="455FC8BB" wp14:editId="06A4838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F9040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" filled="f" strokecolor="#747070 [1614]" strokeweight="1.25pt">
              <w10:wrap anchorx="page" anchory="page"/>
            </v:rect>
          </w:pict>
        </mc:Fallback>
      </mc:AlternateContent>
    </w:r>
    <w:r>
      <w:rPr>
        <w:color w:val="4472C4" w:themeColor="accent1"/>
      </w:rPr>
      <w:t xml:space="preserve"> </w:t>
    </w:r>
    <w:r w:rsidRPr="00A629F6">
      <w:rPr>
        <w:rFonts w:asciiTheme="majorHAnsi" w:eastAsiaTheme="majorEastAsia" w:hAnsiTheme="majorHAnsi" w:cstheme="majorBidi"/>
        <w:color w:val="39BA53"/>
        <w:sz w:val="20"/>
        <w:szCs w:val="20"/>
      </w:rPr>
      <w:t xml:space="preserve">pg. </w:t>
    </w:r>
    <w:r w:rsidRPr="00A629F6">
      <w:rPr>
        <w:rFonts w:eastAsiaTheme="minorEastAsia"/>
        <w:color w:val="39BA53"/>
        <w:sz w:val="20"/>
        <w:szCs w:val="20"/>
      </w:rPr>
      <w:fldChar w:fldCharType="begin"/>
    </w:r>
    <w:r w:rsidRPr="00A629F6">
      <w:rPr>
        <w:color w:val="39BA53"/>
        <w:sz w:val="20"/>
        <w:szCs w:val="20"/>
      </w:rPr>
      <w:instrText xml:space="preserve"> PAGE    \* MERGEFORMAT </w:instrText>
    </w:r>
    <w:r w:rsidRPr="00A629F6">
      <w:rPr>
        <w:rFonts w:eastAsiaTheme="minorEastAsia"/>
        <w:color w:val="39BA53"/>
        <w:sz w:val="20"/>
        <w:szCs w:val="20"/>
      </w:rPr>
      <w:fldChar w:fldCharType="separate"/>
    </w:r>
    <w:r w:rsidR="00105B9D" w:rsidRPr="00105B9D">
      <w:rPr>
        <w:rFonts w:asciiTheme="majorHAnsi" w:eastAsiaTheme="majorEastAsia" w:hAnsiTheme="majorHAnsi" w:cstheme="majorBidi"/>
        <w:noProof/>
        <w:color w:val="39BA53"/>
        <w:sz w:val="20"/>
        <w:szCs w:val="20"/>
      </w:rPr>
      <w:t>1</w:t>
    </w:r>
    <w:r w:rsidRPr="00A629F6">
      <w:rPr>
        <w:rFonts w:asciiTheme="majorHAnsi" w:eastAsiaTheme="majorEastAsia" w:hAnsiTheme="majorHAnsi" w:cstheme="majorBidi"/>
        <w:noProof/>
        <w:color w:val="39BA53"/>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A35C6" w14:textId="77777777" w:rsidR="00105B9D" w:rsidRDefault="00105B9D" w:rsidP="009A076C">
      <w:r>
        <w:separator/>
      </w:r>
    </w:p>
  </w:footnote>
  <w:footnote w:type="continuationSeparator" w:id="0">
    <w:p w14:paraId="3335E709" w14:textId="77777777" w:rsidR="00105B9D" w:rsidRDefault="00105B9D" w:rsidP="009A07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914F6" w14:textId="77777777" w:rsidR="009A076C" w:rsidRDefault="009A076C" w:rsidP="009A076C">
    <w:pPr>
      <w:pStyle w:val="Header"/>
      <w:jc w:val="right"/>
    </w:pPr>
    <w:r w:rsidRPr="009A076C">
      <w:rPr>
        <w:rFonts w:ascii="Abadi MT Condensed Extra Bold" w:hAnsi="Abadi MT Condensed Extra Bold"/>
        <w:color w:val="39BA53"/>
        <w:sz w:val="36"/>
      </w:rPr>
      <w:t>HACAREEM</w:t>
    </w:r>
    <w:r>
      <w:ptab w:relativeTo="margin" w:alignment="center" w:leader="none"/>
    </w:r>
    <w:r>
      <w:t>TEAM 2</w:t>
    </w:r>
    <w:r>
      <w:ptab w:relativeTo="margin" w:alignment="right" w:leader="none"/>
    </w:r>
    <w:r>
      <w:rPr>
        <w:noProof/>
      </w:rPr>
      <w:drawing>
        <wp:inline distT="0" distB="0" distL="0" distR="0" wp14:anchorId="750373E7" wp14:editId="208264BF">
          <wp:extent cx="1064260" cy="35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ccecb4a6bf23ef0315269d5cfe3beda.png"/>
                  <pic:cNvPicPr/>
                </pic:nvPicPr>
                <pic:blipFill rotWithShape="1">
                  <a:blip r:embed="rId1">
                    <a:extLst>
                      <a:ext uri="{28A0092B-C50C-407E-A947-70E740481C1C}">
                        <a14:useLocalDpi xmlns:a14="http://schemas.microsoft.com/office/drawing/2010/main" val="0"/>
                      </a:ext>
                    </a:extLst>
                  </a:blip>
                  <a:srcRect b="26116"/>
                  <a:stretch/>
                </pic:blipFill>
                <pic:spPr bwMode="auto">
                  <a:xfrm>
                    <a:off x="0" y="0"/>
                    <a:ext cx="1210215" cy="404368"/>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2145E"/>
    <w:multiLevelType w:val="hybridMultilevel"/>
    <w:tmpl w:val="2F66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61C11"/>
    <w:multiLevelType w:val="hybridMultilevel"/>
    <w:tmpl w:val="C3FE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6631AE"/>
    <w:multiLevelType w:val="hybridMultilevel"/>
    <w:tmpl w:val="46FE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B7"/>
    <w:rsid w:val="00105B9D"/>
    <w:rsid w:val="00165047"/>
    <w:rsid w:val="005B409D"/>
    <w:rsid w:val="005E572D"/>
    <w:rsid w:val="00665DB7"/>
    <w:rsid w:val="0071064B"/>
    <w:rsid w:val="008144DE"/>
    <w:rsid w:val="00834A56"/>
    <w:rsid w:val="008576CE"/>
    <w:rsid w:val="008F0318"/>
    <w:rsid w:val="009570F2"/>
    <w:rsid w:val="009A076C"/>
    <w:rsid w:val="00A629F6"/>
    <w:rsid w:val="00B27E4D"/>
    <w:rsid w:val="00F579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A8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7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7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76C"/>
    <w:pPr>
      <w:tabs>
        <w:tab w:val="center" w:pos="4680"/>
        <w:tab w:val="right" w:pos="9360"/>
      </w:tabs>
    </w:pPr>
  </w:style>
  <w:style w:type="character" w:customStyle="1" w:styleId="HeaderChar">
    <w:name w:val="Header Char"/>
    <w:basedOn w:val="DefaultParagraphFont"/>
    <w:link w:val="Header"/>
    <w:uiPriority w:val="99"/>
    <w:rsid w:val="009A076C"/>
  </w:style>
  <w:style w:type="paragraph" w:styleId="Footer">
    <w:name w:val="footer"/>
    <w:basedOn w:val="Normal"/>
    <w:link w:val="FooterChar"/>
    <w:uiPriority w:val="99"/>
    <w:unhideWhenUsed/>
    <w:rsid w:val="009A076C"/>
    <w:pPr>
      <w:tabs>
        <w:tab w:val="center" w:pos="4680"/>
        <w:tab w:val="right" w:pos="9360"/>
      </w:tabs>
    </w:pPr>
  </w:style>
  <w:style w:type="character" w:customStyle="1" w:styleId="FooterChar">
    <w:name w:val="Footer Char"/>
    <w:basedOn w:val="DefaultParagraphFont"/>
    <w:link w:val="Footer"/>
    <w:uiPriority w:val="99"/>
    <w:rsid w:val="009A076C"/>
  </w:style>
  <w:style w:type="character" w:customStyle="1" w:styleId="Heading1Char">
    <w:name w:val="Heading 1 Char"/>
    <w:basedOn w:val="DefaultParagraphFont"/>
    <w:link w:val="Heading1"/>
    <w:uiPriority w:val="9"/>
    <w:rsid w:val="009A07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7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8404">
      <w:bodyDiv w:val="1"/>
      <w:marLeft w:val="0"/>
      <w:marRight w:val="0"/>
      <w:marTop w:val="0"/>
      <w:marBottom w:val="0"/>
      <w:divBdr>
        <w:top w:val="none" w:sz="0" w:space="0" w:color="auto"/>
        <w:left w:val="none" w:sz="0" w:space="0" w:color="auto"/>
        <w:bottom w:val="none" w:sz="0" w:space="0" w:color="auto"/>
        <w:right w:val="none" w:sz="0" w:space="0" w:color="auto"/>
      </w:divBdr>
    </w:div>
    <w:div w:id="85663573">
      <w:bodyDiv w:val="1"/>
      <w:marLeft w:val="0"/>
      <w:marRight w:val="0"/>
      <w:marTop w:val="0"/>
      <w:marBottom w:val="0"/>
      <w:divBdr>
        <w:top w:val="none" w:sz="0" w:space="0" w:color="auto"/>
        <w:left w:val="none" w:sz="0" w:space="0" w:color="auto"/>
        <w:bottom w:val="none" w:sz="0" w:space="0" w:color="auto"/>
        <w:right w:val="none" w:sz="0" w:space="0" w:color="auto"/>
      </w:divBdr>
    </w:div>
    <w:div w:id="1296179351">
      <w:bodyDiv w:val="1"/>
      <w:marLeft w:val="0"/>
      <w:marRight w:val="0"/>
      <w:marTop w:val="0"/>
      <w:marBottom w:val="0"/>
      <w:divBdr>
        <w:top w:val="none" w:sz="0" w:space="0" w:color="auto"/>
        <w:left w:val="none" w:sz="0" w:space="0" w:color="auto"/>
        <w:bottom w:val="none" w:sz="0" w:space="0" w:color="auto"/>
        <w:right w:val="none" w:sz="0" w:space="0" w:color="auto"/>
      </w:divBdr>
    </w:div>
    <w:div w:id="1428423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printerSettings" Target="printerSettings/printerSettings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35A036-9155-2949-85AC-53B83315FEDC}" type="doc">
      <dgm:prSet loTypeId="urn:microsoft.com/office/officeart/2005/8/layout/process5" loCatId="" qsTypeId="urn:microsoft.com/office/officeart/2005/8/quickstyle/simple4" qsCatId="simple" csTypeId="urn:microsoft.com/office/officeart/2005/8/colors/accent6_2" csCatId="accent6" phldr="1"/>
      <dgm:spPr/>
      <dgm:t>
        <a:bodyPr/>
        <a:lstStyle/>
        <a:p>
          <a:endParaRPr lang="en-US"/>
        </a:p>
      </dgm:t>
    </dgm:pt>
    <dgm:pt modelId="{87FC2C63-EACC-4C4B-9BC1-BBE4F70FC1F3}">
      <dgm:prSet phldrT="[Text]"/>
      <dgm:spPr/>
      <dgm:t>
        <a:bodyPr/>
        <a:lstStyle/>
        <a:p>
          <a:r>
            <a:rPr lang="en-US"/>
            <a:t>Go to Careem Kiosk**</a:t>
          </a:r>
        </a:p>
      </dgm:t>
    </dgm:pt>
    <dgm:pt modelId="{FACDCF4D-E50B-B24E-A4B7-F9077EC7F427}" type="parTrans" cxnId="{E4CE624F-A193-BF4B-B20A-D8A232B3B3E1}">
      <dgm:prSet/>
      <dgm:spPr/>
      <dgm:t>
        <a:bodyPr/>
        <a:lstStyle/>
        <a:p>
          <a:endParaRPr lang="en-US"/>
        </a:p>
      </dgm:t>
    </dgm:pt>
    <dgm:pt modelId="{B7B11E88-5FAE-EE4F-8B8A-71899E179D26}" type="sibTrans" cxnId="{E4CE624F-A193-BF4B-B20A-D8A232B3B3E1}">
      <dgm:prSet/>
      <dgm:spPr/>
      <dgm:t>
        <a:bodyPr/>
        <a:lstStyle/>
        <a:p>
          <a:endParaRPr lang="en-US"/>
        </a:p>
      </dgm:t>
    </dgm:pt>
    <dgm:pt modelId="{1A8DF197-CD8A-004C-ABDF-AB1BC85056F6}">
      <dgm:prSet phldrT="[Text]"/>
      <dgm:spPr/>
      <dgm:t>
        <a:bodyPr/>
        <a:lstStyle/>
        <a:p>
          <a:r>
            <a:rPr lang="en-US"/>
            <a:t>Select destination and Car Type</a:t>
          </a:r>
        </a:p>
      </dgm:t>
    </dgm:pt>
    <dgm:pt modelId="{298CEAE4-A2CA-B54F-8447-6A6F9053818C}" type="parTrans" cxnId="{3019BCAD-617D-F241-82C5-99D73D147AC8}">
      <dgm:prSet/>
      <dgm:spPr/>
      <dgm:t>
        <a:bodyPr/>
        <a:lstStyle/>
        <a:p>
          <a:endParaRPr lang="en-US"/>
        </a:p>
      </dgm:t>
    </dgm:pt>
    <dgm:pt modelId="{4FBF4EBC-4F3E-3E4F-AA4E-FA4C4AA81CC4}" type="sibTrans" cxnId="{3019BCAD-617D-F241-82C5-99D73D147AC8}">
      <dgm:prSet/>
      <dgm:spPr/>
      <dgm:t>
        <a:bodyPr/>
        <a:lstStyle/>
        <a:p>
          <a:endParaRPr lang="en-US"/>
        </a:p>
      </dgm:t>
    </dgm:pt>
    <dgm:pt modelId="{C769C2D5-AB65-1E47-B70D-4E12ED9AEDB6}">
      <dgm:prSet phldrT="[Text]"/>
      <dgm:spPr/>
      <dgm:t>
        <a:bodyPr/>
        <a:lstStyle/>
        <a:p>
          <a:r>
            <a:rPr lang="en-US"/>
            <a:t>Enter Mobile Numbe for PIN verification</a:t>
          </a:r>
        </a:p>
      </dgm:t>
    </dgm:pt>
    <dgm:pt modelId="{F65CC3E9-70BA-7F4C-A540-D70DECB9D14D}" type="parTrans" cxnId="{DAB8CE43-36AD-9C40-8672-2C62121206BD}">
      <dgm:prSet/>
      <dgm:spPr/>
      <dgm:t>
        <a:bodyPr/>
        <a:lstStyle/>
        <a:p>
          <a:endParaRPr lang="en-US"/>
        </a:p>
      </dgm:t>
    </dgm:pt>
    <dgm:pt modelId="{D05A6E02-E71B-0C44-A2D3-CB31DB42F3A0}" type="sibTrans" cxnId="{DAB8CE43-36AD-9C40-8672-2C62121206BD}">
      <dgm:prSet/>
      <dgm:spPr/>
      <dgm:t>
        <a:bodyPr/>
        <a:lstStyle/>
        <a:p>
          <a:endParaRPr lang="en-US"/>
        </a:p>
      </dgm:t>
    </dgm:pt>
    <dgm:pt modelId="{034680A5-AF21-884A-B6E2-0C41FDF8ACF4}">
      <dgm:prSet phldrT="[Text]"/>
      <dgm:spPr/>
      <dgm:t>
        <a:bodyPr/>
        <a:lstStyle/>
        <a:p>
          <a:r>
            <a:rPr lang="en-US"/>
            <a:t>Enter PIN and Click Chalo!</a:t>
          </a:r>
        </a:p>
      </dgm:t>
    </dgm:pt>
    <dgm:pt modelId="{76971910-FB9A-EE4A-A5B6-95B73F5E92F2}" type="parTrans" cxnId="{3BA2AB11-6195-A340-9FA9-B91795ADD209}">
      <dgm:prSet/>
      <dgm:spPr/>
      <dgm:t>
        <a:bodyPr/>
        <a:lstStyle/>
        <a:p>
          <a:endParaRPr lang="en-US"/>
        </a:p>
      </dgm:t>
    </dgm:pt>
    <dgm:pt modelId="{5769DA3A-D1E2-4F4B-8CB9-DECE58FDFD0E}" type="sibTrans" cxnId="{3BA2AB11-6195-A340-9FA9-B91795ADD209}">
      <dgm:prSet/>
      <dgm:spPr/>
      <dgm:t>
        <a:bodyPr/>
        <a:lstStyle/>
        <a:p>
          <a:endParaRPr lang="en-US"/>
        </a:p>
      </dgm:t>
    </dgm:pt>
    <dgm:pt modelId="{2BB3F6ED-0800-ED4C-882D-2FEAE203C22D}" type="pres">
      <dgm:prSet presAssocID="{CB35A036-9155-2949-85AC-53B83315FEDC}" presName="diagram" presStyleCnt="0">
        <dgm:presLayoutVars>
          <dgm:dir/>
          <dgm:resizeHandles val="exact"/>
        </dgm:presLayoutVars>
      </dgm:prSet>
      <dgm:spPr/>
    </dgm:pt>
    <dgm:pt modelId="{83C0C6AA-91E8-6547-A6E3-E400EEF57DB7}" type="pres">
      <dgm:prSet presAssocID="{87FC2C63-EACC-4C4B-9BC1-BBE4F70FC1F3}" presName="node" presStyleLbl="node1" presStyleIdx="0" presStyleCnt="4">
        <dgm:presLayoutVars>
          <dgm:bulletEnabled val="1"/>
        </dgm:presLayoutVars>
      </dgm:prSet>
      <dgm:spPr/>
      <dgm:t>
        <a:bodyPr/>
        <a:lstStyle/>
        <a:p>
          <a:endParaRPr lang="en-US"/>
        </a:p>
      </dgm:t>
    </dgm:pt>
    <dgm:pt modelId="{4410F4A7-7F0C-DC41-B80D-8410B87DE0FE}" type="pres">
      <dgm:prSet presAssocID="{B7B11E88-5FAE-EE4F-8B8A-71899E179D26}" presName="sibTrans" presStyleLbl="sibTrans2D1" presStyleIdx="0" presStyleCnt="3"/>
      <dgm:spPr/>
    </dgm:pt>
    <dgm:pt modelId="{CE9C1C42-B40A-5A45-B275-544FB6C80C06}" type="pres">
      <dgm:prSet presAssocID="{B7B11E88-5FAE-EE4F-8B8A-71899E179D26}" presName="connectorText" presStyleLbl="sibTrans2D1" presStyleIdx="0" presStyleCnt="3"/>
      <dgm:spPr/>
    </dgm:pt>
    <dgm:pt modelId="{34083456-01F5-0149-9156-8A5ECF6DB6B0}" type="pres">
      <dgm:prSet presAssocID="{1A8DF197-CD8A-004C-ABDF-AB1BC85056F6}" presName="node" presStyleLbl="node1" presStyleIdx="1" presStyleCnt="4">
        <dgm:presLayoutVars>
          <dgm:bulletEnabled val="1"/>
        </dgm:presLayoutVars>
      </dgm:prSet>
      <dgm:spPr/>
      <dgm:t>
        <a:bodyPr/>
        <a:lstStyle/>
        <a:p>
          <a:endParaRPr lang="en-US"/>
        </a:p>
      </dgm:t>
    </dgm:pt>
    <dgm:pt modelId="{AB64E6E5-B7C7-3D44-9903-068024470531}" type="pres">
      <dgm:prSet presAssocID="{4FBF4EBC-4F3E-3E4F-AA4E-FA4C4AA81CC4}" presName="sibTrans" presStyleLbl="sibTrans2D1" presStyleIdx="1" presStyleCnt="3"/>
      <dgm:spPr/>
    </dgm:pt>
    <dgm:pt modelId="{4DF085AC-C5E8-A74D-BD0F-EFCA3C1CE5B1}" type="pres">
      <dgm:prSet presAssocID="{4FBF4EBC-4F3E-3E4F-AA4E-FA4C4AA81CC4}" presName="connectorText" presStyleLbl="sibTrans2D1" presStyleIdx="1" presStyleCnt="3"/>
      <dgm:spPr/>
    </dgm:pt>
    <dgm:pt modelId="{842D2456-3AAD-A343-B7FA-F1E53DB5AF37}" type="pres">
      <dgm:prSet presAssocID="{C769C2D5-AB65-1E47-B70D-4E12ED9AEDB6}" presName="node" presStyleLbl="node1" presStyleIdx="2" presStyleCnt="4">
        <dgm:presLayoutVars>
          <dgm:bulletEnabled val="1"/>
        </dgm:presLayoutVars>
      </dgm:prSet>
      <dgm:spPr/>
    </dgm:pt>
    <dgm:pt modelId="{60786CC4-0EB7-9D48-8909-73BEA14F29A2}" type="pres">
      <dgm:prSet presAssocID="{D05A6E02-E71B-0C44-A2D3-CB31DB42F3A0}" presName="sibTrans" presStyleLbl="sibTrans2D1" presStyleIdx="2" presStyleCnt="3"/>
      <dgm:spPr/>
    </dgm:pt>
    <dgm:pt modelId="{0C920A1D-F157-4F4F-A843-69C02B33C646}" type="pres">
      <dgm:prSet presAssocID="{D05A6E02-E71B-0C44-A2D3-CB31DB42F3A0}" presName="connectorText" presStyleLbl="sibTrans2D1" presStyleIdx="2" presStyleCnt="3"/>
      <dgm:spPr/>
    </dgm:pt>
    <dgm:pt modelId="{EE03A12A-A28C-844C-A291-BCCC861E9ED7}" type="pres">
      <dgm:prSet presAssocID="{034680A5-AF21-884A-B6E2-0C41FDF8ACF4}" presName="node" presStyleLbl="node1" presStyleIdx="3" presStyleCnt="4">
        <dgm:presLayoutVars>
          <dgm:bulletEnabled val="1"/>
        </dgm:presLayoutVars>
      </dgm:prSet>
      <dgm:spPr/>
    </dgm:pt>
  </dgm:ptLst>
  <dgm:cxnLst>
    <dgm:cxn modelId="{E4CE624F-A193-BF4B-B20A-D8A232B3B3E1}" srcId="{CB35A036-9155-2949-85AC-53B83315FEDC}" destId="{87FC2C63-EACC-4C4B-9BC1-BBE4F70FC1F3}" srcOrd="0" destOrd="0" parTransId="{FACDCF4D-E50B-B24E-A4B7-F9077EC7F427}" sibTransId="{B7B11E88-5FAE-EE4F-8B8A-71899E179D26}"/>
    <dgm:cxn modelId="{85AD5246-5105-6941-BB81-3CBD9635EE4A}" type="presOf" srcId="{CB35A036-9155-2949-85AC-53B83315FEDC}" destId="{2BB3F6ED-0800-ED4C-882D-2FEAE203C22D}" srcOrd="0" destOrd="0" presId="urn:microsoft.com/office/officeart/2005/8/layout/process5"/>
    <dgm:cxn modelId="{54ABD1A4-AA2B-EF4F-A36B-9CA13A57B87B}" type="presOf" srcId="{4FBF4EBC-4F3E-3E4F-AA4E-FA4C4AA81CC4}" destId="{AB64E6E5-B7C7-3D44-9903-068024470531}" srcOrd="0" destOrd="0" presId="urn:microsoft.com/office/officeart/2005/8/layout/process5"/>
    <dgm:cxn modelId="{EADAB4AE-E00C-5A44-AD6B-D3D39D20C09B}" type="presOf" srcId="{B7B11E88-5FAE-EE4F-8B8A-71899E179D26}" destId="{4410F4A7-7F0C-DC41-B80D-8410B87DE0FE}" srcOrd="0" destOrd="0" presId="urn:microsoft.com/office/officeart/2005/8/layout/process5"/>
    <dgm:cxn modelId="{D1315D87-3BE1-E547-9DD4-13A7A51542D5}" type="presOf" srcId="{D05A6E02-E71B-0C44-A2D3-CB31DB42F3A0}" destId="{0C920A1D-F157-4F4F-A843-69C02B33C646}" srcOrd="1" destOrd="0" presId="urn:microsoft.com/office/officeart/2005/8/layout/process5"/>
    <dgm:cxn modelId="{83EF790C-6749-9545-9985-31A6EF180466}" type="presOf" srcId="{87FC2C63-EACC-4C4B-9BC1-BBE4F70FC1F3}" destId="{83C0C6AA-91E8-6547-A6E3-E400EEF57DB7}" srcOrd="0" destOrd="0" presId="urn:microsoft.com/office/officeart/2005/8/layout/process5"/>
    <dgm:cxn modelId="{E0617112-6854-2249-B593-4CD1F8E30982}" type="presOf" srcId="{034680A5-AF21-884A-B6E2-0C41FDF8ACF4}" destId="{EE03A12A-A28C-844C-A291-BCCC861E9ED7}" srcOrd="0" destOrd="0" presId="urn:microsoft.com/office/officeart/2005/8/layout/process5"/>
    <dgm:cxn modelId="{3BA2AB11-6195-A340-9FA9-B91795ADD209}" srcId="{CB35A036-9155-2949-85AC-53B83315FEDC}" destId="{034680A5-AF21-884A-B6E2-0C41FDF8ACF4}" srcOrd="3" destOrd="0" parTransId="{76971910-FB9A-EE4A-A5B6-95B73F5E92F2}" sibTransId="{5769DA3A-D1E2-4F4B-8CB9-DECE58FDFD0E}"/>
    <dgm:cxn modelId="{DAB8CE43-36AD-9C40-8672-2C62121206BD}" srcId="{CB35A036-9155-2949-85AC-53B83315FEDC}" destId="{C769C2D5-AB65-1E47-B70D-4E12ED9AEDB6}" srcOrd="2" destOrd="0" parTransId="{F65CC3E9-70BA-7F4C-A540-D70DECB9D14D}" sibTransId="{D05A6E02-E71B-0C44-A2D3-CB31DB42F3A0}"/>
    <dgm:cxn modelId="{8C09C85E-6B63-E645-B18C-66607B5B9FDE}" type="presOf" srcId="{C769C2D5-AB65-1E47-B70D-4E12ED9AEDB6}" destId="{842D2456-3AAD-A343-B7FA-F1E53DB5AF37}" srcOrd="0" destOrd="0" presId="urn:microsoft.com/office/officeart/2005/8/layout/process5"/>
    <dgm:cxn modelId="{DAE33519-A065-0545-9ACE-EC567512BB89}" type="presOf" srcId="{D05A6E02-E71B-0C44-A2D3-CB31DB42F3A0}" destId="{60786CC4-0EB7-9D48-8909-73BEA14F29A2}" srcOrd="0" destOrd="0" presId="urn:microsoft.com/office/officeart/2005/8/layout/process5"/>
    <dgm:cxn modelId="{0ED2C756-2694-7849-BD02-3FF62C30C08C}" type="presOf" srcId="{4FBF4EBC-4F3E-3E4F-AA4E-FA4C4AA81CC4}" destId="{4DF085AC-C5E8-A74D-BD0F-EFCA3C1CE5B1}" srcOrd="1" destOrd="0" presId="urn:microsoft.com/office/officeart/2005/8/layout/process5"/>
    <dgm:cxn modelId="{3019BCAD-617D-F241-82C5-99D73D147AC8}" srcId="{CB35A036-9155-2949-85AC-53B83315FEDC}" destId="{1A8DF197-CD8A-004C-ABDF-AB1BC85056F6}" srcOrd="1" destOrd="0" parTransId="{298CEAE4-A2CA-B54F-8447-6A6F9053818C}" sibTransId="{4FBF4EBC-4F3E-3E4F-AA4E-FA4C4AA81CC4}"/>
    <dgm:cxn modelId="{B369EA33-40BB-CC4A-A95F-175D9BF23DA5}" type="presOf" srcId="{B7B11E88-5FAE-EE4F-8B8A-71899E179D26}" destId="{CE9C1C42-B40A-5A45-B275-544FB6C80C06}" srcOrd="1" destOrd="0" presId="urn:microsoft.com/office/officeart/2005/8/layout/process5"/>
    <dgm:cxn modelId="{E4525164-B103-F64E-95FD-D176211BFEA0}" type="presOf" srcId="{1A8DF197-CD8A-004C-ABDF-AB1BC85056F6}" destId="{34083456-01F5-0149-9156-8A5ECF6DB6B0}" srcOrd="0" destOrd="0" presId="urn:microsoft.com/office/officeart/2005/8/layout/process5"/>
    <dgm:cxn modelId="{36AD1703-8347-3441-B5AB-BFC81FD20CE7}" type="presParOf" srcId="{2BB3F6ED-0800-ED4C-882D-2FEAE203C22D}" destId="{83C0C6AA-91E8-6547-A6E3-E400EEF57DB7}" srcOrd="0" destOrd="0" presId="urn:microsoft.com/office/officeart/2005/8/layout/process5"/>
    <dgm:cxn modelId="{C8D881B4-4001-6649-9171-7404F209FCB6}" type="presParOf" srcId="{2BB3F6ED-0800-ED4C-882D-2FEAE203C22D}" destId="{4410F4A7-7F0C-DC41-B80D-8410B87DE0FE}" srcOrd="1" destOrd="0" presId="urn:microsoft.com/office/officeart/2005/8/layout/process5"/>
    <dgm:cxn modelId="{817CE5EE-CDA1-8843-8839-6FEE9F5A1A39}" type="presParOf" srcId="{4410F4A7-7F0C-DC41-B80D-8410B87DE0FE}" destId="{CE9C1C42-B40A-5A45-B275-544FB6C80C06}" srcOrd="0" destOrd="0" presId="urn:microsoft.com/office/officeart/2005/8/layout/process5"/>
    <dgm:cxn modelId="{011E3356-2AF5-084A-A56E-0792F165F73E}" type="presParOf" srcId="{2BB3F6ED-0800-ED4C-882D-2FEAE203C22D}" destId="{34083456-01F5-0149-9156-8A5ECF6DB6B0}" srcOrd="2" destOrd="0" presId="urn:microsoft.com/office/officeart/2005/8/layout/process5"/>
    <dgm:cxn modelId="{1B3EA1BE-3A6A-7C4E-9BA6-4FFEF47D26DD}" type="presParOf" srcId="{2BB3F6ED-0800-ED4C-882D-2FEAE203C22D}" destId="{AB64E6E5-B7C7-3D44-9903-068024470531}" srcOrd="3" destOrd="0" presId="urn:microsoft.com/office/officeart/2005/8/layout/process5"/>
    <dgm:cxn modelId="{FC8CE9DE-933F-AA49-970F-5C0D045F3107}" type="presParOf" srcId="{AB64E6E5-B7C7-3D44-9903-068024470531}" destId="{4DF085AC-C5E8-A74D-BD0F-EFCA3C1CE5B1}" srcOrd="0" destOrd="0" presId="urn:microsoft.com/office/officeart/2005/8/layout/process5"/>
    <dgm:cxn modelId="{43C871AE-0DAE-3041-AE9B-FD55338B376A}" type="presParOf" srcId="{2BB3F6ED-0800-ED4C-882D-2FEAE203C22D}" destId="{842D2456-3AAD-A343-B7FA-F1E53DB5AF37}" srcOrd="4" destOrd="0" presId="urn:microsoft.com/office/officeart/2005/8/layout/process5"/>
    <dgm:cxn modelId="{8D328DE3-4469-1E45-AF67-839597C47880}" type="presParOf" srcId="{2BB3F6ED-0800-ED4C-882D-2FEAE203C22D}" destId="{60786CC4-0EB7-9D48-8909-73BEA14F29A2}" srcOrd="5" destOrd="0" presId="urn:microsoft.com/office/officeart/2005/8/layout/process5"/>
    <dgm:cxn modelId="{23C39C2C-F030-4943-8EE3-5ED576A0F25F}" type="presParOf" srcId="{60786CC4-0EB7-9D48-8909-73BEA14F29A2}" destId="{0C920A1D-F157-4F4F-A843-69C02B33C646}" srcOrd="0" destOrd="0" presId="urn:microsoft.com/office/officeart/2005/8/layout/process5"/>
    <dgm:cxn modelId="{E7156D2A-BAF6-9F4E-B076-C4D57457ED68}" type="presParOf" srcId="{2BB3F6ED-0800-ED4C-882D-2FEAE203C22D}" destId="{EE03A12A-A28C-844C-A291-BCCC861E9ED7}" srcOrd="6"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0C6AA-91E8-6547-A6E3-E400EEF57DB7}">
      <dsp:nvSpPr>
        <dsp:cNvPr id="0" name=""/>
        <dsp:cNvSpPr/>
      </dsp:nvSpPr>
      <dsp:spPr>
        <a:xfrm>
          <a:off x="382337" y="1018"/>
          <a:ext cx="1306191" cy="783715"/>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Go to Careem Kiosk**</a:t>
          </a:r>
        </a:p>
      </dsp:txBody>
      <dsp:txXfrm>
        <a:off x="405291" y="23972"/>
        <a:ext cx="1260283" cy="737807"/>
      </dsp:txXfrm>
    </dsp:sp>
    <dsp:sp modelId="{4410F4A7-7F0C-DC41-B80D-8410B87DE0FE}">
      <dsp:nvSpPr>
        <dsp:cNvPr id="0" name=""/>
        <dsp:cNvSpPr/>
      </dsp:nvSpPr>
      <dsp:spPr>
        <a:xfrm>
          <a:off x="1803474" y="230908"/>
          <a:ext cx="276912" cy="323935"/>
        </a:xfrm>
        <a:prstGeom prst="rightArrow">
          <a:avLst>
            <a:gd name="adj1" fmla="val 60000"/>
            <a:gd name="adj2" fmla="val 50000"/>
          </a:avLst>
        </a:prstGeom>
        <a:gradFill rotWithShape="0">
          <a:gsLst>
            <a:gs pos="0">
              <a:schemeClr val="accent6">
                <a:tint val="60000"/>
                <a:hueOff val="0"/>
                <a:satOff val="0"/>
                <a:lumOff val="0"/>
                <a:alphaOff val="0"/>
                <a:satMod val="103000"/>
                <a:lumMod val="102000"/>
                <a:tint val="94000"/>
              </a:schemeClr>
            </a:gs>
            <a:gs pos="50000">
              <a:schemeClr val="accent6">
                <a:tint val="60000"/>
                <a:hueOff val="0"/>
                <a:satOff val="0"/>
                <a:lumOff val="0"/>
                <a:alphaOff val="0"/>
                <a:satMod val="110000"/>
                <a:lumMod val="100000"/>
                <a:shade val="100000"/>
              </a:schemeClr>
            </a:gs>
            <a:gs pos="100000">
              <a:schemeClr val="accent6">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803474" y="295695"/>
        <a:ext cx="193838" cy="194361"/>
      </dsp:txXfrm>
    </dsp:sp>
    <dsp:sp modelId="{34083456-01F5-0149-9156-8A5ECF6DB6B0}">
      <dsp:nvSpPr>
        <dsp:cNvPr id="0" name=""/>
        <dsp:cNvSpPr/>
      </dsp:nvSpPr>
      <dsp:spPr>
        <a:xfrm>
          <a:off x="2211005" y="1018"/>
          <a:ext cx="1306191" cy="783715"/>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Select destination and Car Type</a:t>
          </a:r>
        </a:p>
      </dsp:txBody>
      <dsp:txXfrm>
        <a:off x="2233959" y="23972"/>
        <a:ext cx="1260283" cy="737807"/>
      </dsp:txXfrm>
    </dsp:sp>
    <dsp:sp modelId="{AB64E6E5-B7C7-3D44-9903-068024470531}">
      <dsp:nvSpPr>
        <dsp:cNvPr id="0" name=""/>
        <dsp:cNvSpPr/>
      </dsp:nvSpPr>
      <dsp:spPr>
        <a:xfrm rot="5400000">
          <a:off x="2725645" y="876167"/>
          <a:ext cx="276912" cy="323935"/>
        </a:xfrm>
        <a:prstGeom prst="rightArrow">
          <a:avLst>
            <a:gd name="adj1" fmla="val 60000"/>
            <a:gd name="adj2" fmla="val 50000"/>
          </a:avLst>
        </a:prstGeom>
        <a:gradFill rotWithShape="0">
          <a:gsLst>
            <a:gs pos="0">
              <a:schemeClr val="accent6">
                <a:tint val="60000"/>
                <a:hueOff val="0"/>
                <a:satOff val="0"/>
                <a:lumOff val="0"/>
                <a:alphaOff val="0"/>
                <a:satMod val="103000"/>
                <a:lumMod val="102000"/>
                <a:tint val="94000"/>
              </a:schemeClr>
            </a:gs>
            <a:gs pos="50000">
              <a:schemeClr val="accent6">
                <a:tint val="60000"/>
                <a:hueOff val="0"/>
                <a:satOff val="0"/>
                <a:lumOff val="0"/>
                <a:alphaOff val="0"/>
                <a:satMod val="110000"/>
                <a:lumMod val="100000"/>
                <a:shade val="100000"/>
              </a:schemeClr>
            </a:gs>
            <a:gs pos="100000">
              <a:schemeClr val="accent6">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2766921" y="899678"/>
        <a:ext cx="194361" cy="193838"/>
      </dsp:txXfrm>
    </dsp:sp>
    <dsp:sp modelId="{842D2456-3AAD-A343-B7FA-F1E53DB5AF37}">
      <dsp:nvSpPr>
        <dsp:cNvPr id="0" name=""/>
        <dsp:cNvSpPr/>
      </dsp:nvSpPr>
      <dsp:spPr>
        <a:xfrm>
          <a:off x="2211005" y="1307210"/>
          <a:ext cx="1306191" cy="783715"/>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Enter Mobile Numbe for PIN verification</a:t>
          </a:r>
        </a:p>
      </dsp:txBody>
      <dsp:txXfrm>
        <a:off x="2233959" y="1330164"/>
        <a:ext cx="1260283" cy="737807"/>
      </dsp:txXfrm>
    </dsp:sp>
    <dsp:sp modelId="{60786CC4-0EB7-9D48-8909-73BEA14F29A2}">
      <dsp:nvSpPr>
        <dsp:cNvPr id="0" name=""/>
        <dsp:cNvSpPr/>
      </dsp:nvSpPr>
      <dsp:spPr>
        <a:xfrm rot="10800000">
          <a:off x="1819148" y="1537100"/>
          <a:ext cx="276912" cy="323935"/>
        </a:xfrm>
        <a:prstGeom prst="rightArrow">
          <a:avLst>
            <a:gd name="adj1" fmla="val 60000"/>
            <a:gd name="adj2" fmla="val 50000"/>
          </a:avLst>
        </a:prstGeom>
        <a:gradFill rotWithShape="0">
          <a:gsLst>
            <a:gs pos="0">
              <a:schemeClr val="accent6">
                <a:tint val="60000"/>
                <a:hueOff val="0"/>
                <a:satOff val="0"/>
                <a:lumOff val="0"/>
                <a:alphaOff val="0"/>
                <a:satMod val="103000"/>
                <a:lumMod val="102000"/>
                <a:tint val="94000"/>
              </a:schemeClr>
            </a:gs>
            <a:gs pos="50000">
              <a:schemeClr val="accent6">
                <a:tint val="60000"/>
                <a:hueOff val="0"/>
                <a:satOff val="0"/>
                <a:lumOff val="0"/>
                <a:alphaOff val="0"/>
                <a:satMod val="110000"/>
                <a:lumMod val="100000"/>
                <a:shade val="100000"/>
              </a:schemeClr>
            </a:gs>
            <a:gs pos="100000">
              <a:schemeClr val="accent6">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1902222" y="1601887"/>
        <a:ext cx="193838" cy="194361"/>
      </dsp:txXfrm>
    </dsp:sp>
    <dsp:sp modelId="{EE03A12A-A28C-844C-A291-BCCC861E9ED7}">
      <dsp:nvSpPr>
        <dsp:cNvPr id="0" name=""/>
        <dsp:cNvSpPr/>
      </dsp:nvSpPr>
      <dsp:spPr>
        <a:xfrm>
          <a:off x="382337" y="1307210"/>
          <a:ext cx="1306191" cy="783715"/>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Enter PIN and Click Chalo!</a:t>
          </a:r>
        </a:p>
      </dsp:txBody>
      <dsp:txXfrm>
        <a:off x="405291" y="1330164"/>
        <a:ext cx="1260283" cy="73780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1A4931-9C7D-DA48-BE34-2EB136B8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232</Words>
  <Characters>1326</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Problem Statement</vt:lpstr>
      <vt:lpstr>Solution</vt:lpstr>
      <vt:lpstr>    Salient Features</vt:lpstr>
      <vt:lpstr>    Technologies Used</vt:lpstr>
      <vt:lpstr>    Assumptions</vt:lpstr>
      <vt:lpstr>    Steps to Book a Ride</vt:lpstr>
      <vt:lpstr>    Architecture</vt:lpstr>
      <vt:lpstr>Mockups</vt:lpstr>
    </vt:vector>
  </TitlesOfParts>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Khairani (CS)</dc:creator>
  <cp:keywords/>
  <dc:description/>
  <cp:lastModifiedBy>Arsalan Khairani (CS)</cp:lastModifiedBy>
  <cp:revision>1</cp:revision>
  <dcterms:created xsi:type="dcterms:W3CDTF">2017-04-29T10:41:00Z</dcterms:created>
  <dcterms:modified xsi:type="dcterms:W3CDTF">2017-04-29T13:28:00Z</dcterms:modified>
</cp:coreProperties>
</file>