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10A8" w14:textId="5D9F9A37" w:rsidR="00AD72C4" w:rsidRPr="0069163B" w:rsidRDefault="00AD72C4" w:rsidP="00AD72C4">
      <w:pPr>
        <w:spacing w:after="0" w:line="240" w:lineRule="auto"/>
        <w:jc w:val="center"/>
        <w:rPr>
          <w:b/>
          <w:bCs/>
        </w:rPr>
      </w:pPr>
      <w:r w:rsidRPr="0069163B">
        <w:rPr>
          <w:b/>
          <w:bCs/>
        </w:rPr>
        <w:t>National University of Computer and Emerging Sciences</w:t>
      </w:r>
    </w:p>
    <w:p w14:paraId="1E082624" w14:textId="4EEC24A5" w:rsidR="00AD72C4" w:rsidRPr="0069163B" w:rsidRDefault="00AD72C4" w:rsidP="00AD72C4">
      <w:pPr>
        <w:spacing w:after="0" w:line="240" w:lineRule="auto"/>
        <w:jc w:val="center"/>
        <w:rPr>
          <w:b/>
          <w:bCs/>
        </w:rPr>
      </w:pPr>
      <w:r w:rsidRPr="0069163B">
        <w:rPr>
          <w:b/>
          <w:bCs/>
        </w:rPr>
        <w:t>Peshawar Campus</w:t>
      </w:r>
    </w:p>
    <w:p w14:paraId="133161D4" w14:textId="21445E6C" w:rsidR="00AD72C4" w:rsidRDefault="00AD72C4" w:rsidP="00AD72C4">
      <w:pPr>
        <w:spacing w:after="0" w:line="240" w:lineRule="auto"/>
        <w:jc w:val="both"/>
      </w:pPr>
      <w:r w:rsidRPr="0069163B">
        <w:rPr>
          <w:b/>
          <w:bCs/>
        </w:rPr>
        <w:t>Couse Name:</w:t>
      </w:r>
      <w:r>
        <w:t xml:space="preserve"> Fundamental of Accounting | Spring 2025</w:t>
      </w:r>
    </w:p>
    <w:p w14:paraId="6882C7C6" w14:textId="71E8DAC7" w:rsidR="00AD72C4" w:rsidRDefault="00AD72C4" w:rsidP="00AD72C4">
      <w:pPr>
        <w:spacing w:after="0" w:line="240" w:lineRule="auto"/>
        <w:jc w:val="both"/>
      </w:pPr>
      <w:r>
        <w:t>Assignment: 0</w:t>
      </w:r>
      <w:r w:rsidR="008D097A">
        <w:t>3</w:t>
      </w:r>
      <w:r>
        <w:t xml:space="preserve"> Total marks: </w:t>
      </w:r>
      <w:r w:rsidR="00BE2C20">
        <w:t>15</w:t>
      </w:r>
    </w:p>
    <w:p w14:paraId="104AB01E" w14:textId="408704ED" w:rsidR="001337CB" w:rsidRDefault="00AD72C4" w:rsidP="001337CB">
      <w:pPr>
        <w:pBdr>
          <w:bottom w:val="single" w:sz="6" w:space="1" w:color="auto"/>
        </w:pBdr>
        <w:spacing w:after="0" w:line="240" w:lineRule="auto"/>
        <w:jc w:val="both"/>
      </w:pPr>
      <w:r>
        <w:t>Weightage: 02</w:t>
      </w:r>
      <w:r w:rsidR="005C63B2">
        <w:tab/>
      </w:r>
      <w:r w:rsidR="005C63B2">
        <w:tab/>
      </w:r>
      <w:r w:rsidR="005C63B2">
        <w:tab/>
      </w:r>
      <w:r w:rsidR="005C63B2">
        <w:tab/>
      </w:r>
      <w:r w:rsidR="005C63B2">
        <w:tab/>
      </w:r>
      <w:r w:rsidR="005C63B2">
        <w:tab/>
      </w:r>
      <w:r w:rsidR="005C63B2" w:rsidRPr="0069163B">
        <w:t>Instructor:</w:t>
      </w:r>
      <w:r w:rsidR="005C63B2">
        <w:t xml:space="preserve"> </w:t>
      </w:r>
      <w:r w:rsidR="004170B1">
        <w:t xml:space="preserve">Mr. </w:t>
      </w:r>
      <w:r w:rsidR="005C63B2">
        <w:t>Sami Ullah</w:t>
      </w:r>
    </w:p>
    <w:p w14:paraId="750F67E8" w14:textId="77777777" w:rsidR="001337CB" w:rsidRDefault="001337CB" w:rsidP="000E4AED">
      <w:pPr>
        <w:jc w:val="both"/>
      </w:pPr>
    </w:p>
    <w:p w14:paraId="66A329C7" w14:textId="02197BD1" w:rsidR="005539B8" w:rsidRDefault="005654CF" w:rsidP="000E4AED">
      <w:pPr>
        <w:jc w:val="both"/>
      </w:pPr>
      <w:r w:rsidRPr="005654CF">
        <w:rPr>
          <w:b/>
          <w:bCs/>
        </w:rPr>
        <w:t>Question 1:</w:t>
      </w:r>
      <w:r>
        <w:t xml:space="preserve"> </w:t>
      </w:r>
      <w:r w:rsidR="005539B8" w:rsidRPr="005539B8">
        <w:t>Why might it be possible for a company to make large operating profits, yet still be unable to meet debt payments when due? What financial ratios might be employed to detect such a condition?</w:t>
      </w:r>
    </w:p>
    <w:p w14:paraId="4C696EF8" w14:textId="75FF50A6" w:rsidR="005539B8" w:rsidRDefault="005654CF" w:rsidP="000E4AED">
      <w:pPr>
        <w:jc w:val="both"/>
      </w:pPr>
      <w:r w:rsidRPr="005654CF">
        <w:rPr>
          <w:b/>
          <w:bCs/>
        </w:rPr>
        <w:t>Question 2:</w:t>
      </w:r>
      <w:r>
        <w:t xml:space="preserve"> </w:t>
      </w:r>
      <w:r w:rsidR="005539B8" w:rsidRPr="005539B8">
        <w:t>Which firm is more profitable – Firm A with a total asset turnover of 10.0 and a net profit margin of 2 percent, or Firm B with a total asset turnover of 2.0 and a net profit margin of 10 percent? Provide examples of both types of firms.</w:t>
      </w:r>
    </w:p>
    <w:p w14:paraId="7AAE6FAD" w14:textId="77777777" w:rsidR="005654CF" w:rsidRDefault="005654CF" w:rsidP="000E4AED">
      <w:pPr>
        <w:jc w:val="both"/>
      </w:pPr>
      <w:r w:rsidRPr="005654CF">
        <w:rPr>
          <w:b/>
          <w:bCs/>
        </w:rPr>
        <w:t>Question 3:</w:t>
      </w:r>
      <w:r>
        <w:t xml:space="preserve"> </w:t>
      </w:r>
      <w:r w:rsidRPr="005654CF">
        <w:t xml:space="preserve">Stoney Mason, Inc., has sales of $6 million, a total asset turnover ratio of 6 for the year, and net profits of $120,000. </w:t>
      </w:r>
    </w:p>
    <w:p w14:paraId="1517058C" w14:textId="6F646CCA" w:rsidR="005539B8" w:rsidRDefault="005654CF" w:rsidP="000E4AED">
      <w:pPr>
        <w:jc w:val="both"/>
      </w:pPr>
      <w:r w:rsidRPr="005654CF">
        <w:t>What is the company’s return on assets or earning power?</w:t>
      </w:r>
    </w:p>
    <w:p w14:paraId="1702A03C" w14:textId="4EB09078" w:rsidR="001337CB" w:rsidRDefault="00896D3B" w:rsidP="000E4AED">
      <w:pPr>
        <w:jc w:val="both"/>
      </w:pPr>
      <w:r>
        <w:t xml:space="preserve">Note: </w:t>
      </w:r>
    </w:p>
    <w:p w14:paraId="439E49B9" w14:textId="1C64FC58" w:rsidR="00896D3B" w:rsidRDefault="00896D3B" w:rsidP="000E4AED">
      <w:pPr>
        <w:pStyle w:val="ListParagraph"/>
        <w:numPr>
          <w:ilvl w:val="0"/>
          <w:numId w:val="1"/>
        </w:numPr>
        <w:jc w:val="both"/>
      </w:pPr>
      <w:r>
        <w:t xml:space="preserve">Submit </w:t>
      </w:r>
      <w:r w:rsidRPr="00896D3B">
        <w:rPr>
          <w:b/>
          <w:bCs/>
        </w:rPr>
        <w:t xml:space="preserve">handwritten </w:t>
      </w:r>
      <w:r>
        <w:t xml:space="preserve">assignments within due course of time. </w:t>
      </w:r>
    </w:p>
    <w:p w14:paraId="2B41FAEC" w14:textId="10F61E85" w:rsidR="00896D3B" w:rsidRDefault="00896D3B" w:rsidP="000E4AED">
      <w:pPr>
        <w:pStyle w:val="ListParagraph"/>
        <w:numPr>
          <w:ilvl w:val="0"/>
          <w:numId w:val="1"/>
        </w:numPr>
        <w:jc w:val="both"/>
      </w:pPr>
      <w:r>
        <w:t xml:space="preserve">Only Handwritten assignments will be entertained (checked). </w:t>
      </w:r>
    </w:p>
    <w:p w14:paraId="34F90C4C" w14:textId="752A6050" w:rsidR="00896D3B" w:rsidRDefault="00896D3B" w:rsidP="000E4AED">
      <w:pPr>
        <w:pStyle w:val="ListParagraph"/>
        <w:numPr>
          <w:ilvl w:val="0"/>
          <w:numId w:val="1"/>
        </w:numPr>
        <w:jc w:val="both"/>
      </w:pPr>
      <w:r>
        <w:t>The last date for submission is</w:t>
      </w:r>
      <w:r w:rsidR="005654CF">
        <w:t xml:space="preserve"> Tuesday, May 6,</w:t>
      </w:r>
      <w:r>
        <w:t xml:space="preserve"> 2025. </w:t>
      </w:r>
    </w:p>
    <w:p w14:paraId="23D4C0DA" w14:textId="0AE8AD1E" w:rsidR="00896D3B" w:rsidRDefault="00896D3B" w:rsidP="000E4AED">
      <w:pPr>
        <w:pStyle w:val="ListParagraph"/>
        <w:numPr>
          <w:ilvl w:val="0"/>
          <w:numId w:val="1"/>
        </w:numPr>
        <w:jc w:val="both"/>
      </w:pPr>
      <w:r>
        <w:t xml:space="preserve">Please also note that any assignment where it matches exactly in same manner with other assignments or a photocopy of another student assignment will not be marked. </w:t>
      </w:r>
    </w:p>
    <w:sectPr w:rsidR="00896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9342B"/>
    <w:multiLevelType w:val="hybridMultilevel"/>
    <w:tmpl w:val="CE982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4E"/>
    <w:rsid w:val="000245D7"/>
    <w:rsid w:val="000D0862"/>
    <w:rsid w:val="000E4AED"/>
    <w:rsid w:val="001337CB"/>
    <w:rsid w:val="00185348"/>
    <w:rsid w:val="00266E64"/>
    <w:rsid w:val="004170B1"/>
    <w:rsid w:val="00454E45"/>
    <w:rsid w:val="004E4F0F"/>
    <w:rsid w:val="005539B8"/>
    <w:rsid w:val="005654CF"/>
    <w:rsid w:val="00570B8B"/>
    <w:rsid w:val="005C63B2"/>
    <w:rsid w:val="005D4076"/>
    <w:rsid w:val="0069163B"/>
    <w:rsid w:val="006A0A0D"/>
    <w:rsid w:val="006E2893"/>
    <w:rsid w:val="00755CBB"/>
    <w:rsid w:val="007E6BAD"/>
    <w:rsid w:val="00812B6B"/>
    <w:rsid w:val="00896D3B"/>
    <w:rsid w:val="008D097A"/>
    <w:rsid w:val="008D442F"/>
    <w:rsid w:val="009448E3"/>
    <w:rsid w:val="00976B71"/>
    <w:rsid w:val="009D456F"/>
    <w:rsid w:val="00A2664E"/>
    <w:rsid w:val="00A44FB1"/>
    <w:rsid w:val="00AD72C4"/>
    <w:rsid w:val="00BE2C20"/>
    <w:rsid w:val="00CC0B98"/>
    <w:rsid w:val="00CC3578"/>
    <w:rsid w:val="00D13BB3"/>
    <w:rsid w:val="00D1568C"/>
    <w:rsid w:val="00E72C13"/>
    <w:rsid w:val="00EC222C"/>
    <w:rsid w:val="00F61EA1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8DDB"/>
  <w15:chartTrackingRefBased/>
  <w15:docId w15:val="{A0626BAA-8B6C-4B2E-BEA0-A37C4DA5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sami ullah</cp:lastModifiedBy>
  <cp:revision>29</cp:revision>
  <dcterms:created xsi:type="dcterms:W3CDTF">2025-03-25T05:11:00Z</dcterms:created>
  <dcterms:modified xsi:type="dcterms:W3CDTF">2025-05-02T12:00:00Z</dcterms:modified>
</cp:coreProperties>
</file>