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43AF" w14:textId="166900E7" w:rsidR="00610DF3" w:rsidRDefault="00A3607F" w:rsidP="00AA6E02">
      <w:pPr>
        <w:rPr>
          <w:sz w:val="24"/>
          <w:szCs w:val="24"/>
        </w:rPr>
      </w:pPr>
      <w:r>
        <w:rPr>
          <w:sz w:val="24"/>
          <w:szCs w:val="24"/>
        </w:rPr>
        <w:t>L’entreprise « Les jardins en teck » a</w:t>
      </w:r>
      <w:r w:rsidR="00C776E7" w:rsidRPr="00477BB4">
        <w:rPr>
          <w:sz w:val="24"/>
          <w:szCs w:val="24"/>
        </w:rPr>
        <w:t xml:space="preserve"> l'exclusivité</w:t>
      </w:r>
      <w:r>
        <w:rPr>
          <w:sz w:val="24"/>
          <w:szCs w:val="24"/>
        </w:rPr>
        <w:t xml:space="preserve"> de la distribution</w:t>
      </w:r>
      <w:r w:rsidR="00C776E7" w:rsidRPr="00477BB4">
        <w:rPr>
          <w:sz w:val="24"/>
          <w:szCs w:val="24"/>
        </w:rPr>
        <w:t xml:space="preserve"> de </w:t>
      </w:r>
      <w:r>
        <w:rPr>
          <w:sz w:val="24"/>
          <w:szCs w:val="24"/>
        </w:rPr>
        <w:t>meubles</w:t>
      </w:r>
      <w:r w:rsidR="00C776E7" w:rsidRPr="00477BB4">
        <w:rPr>
          <w:sz w:val="24"/>
          <w:szCs w:val="24"/>
        </w:rPr>
        <w:t xml:space="preserve"> haut de </w:t>
      </w:r>
      <w:r w:rsidR="00477BB4" w:rsidRPr="00477BB4">
        <w:rPr>
          <w:sz w:val="24"/>
          <w:szCs w:val="24"/>
        </w:rPr>
        <w:t>gamme</w:t>
      </w:r>
      <w:r>
        <w:rPr>
          <w:sz w:val="24"/>
          <w:szCs w:val="24"/>
        </w:rPr>
        <w:t xml:space="preserve"> en teck</w:t>
      </w:r>
      <w:r w:rsidR="00C776E7" w:rsidRPr="00477BB4">
        <w:rPr>
          <w:sz w:val="24"/>
          <w:szCs w:val="24"/>
        </w:rPr>
        <w:t xml:space="preserve"> pour toute la région Poitou-Charentes. </w:t>
      </w:r>
      <w:r>
        <w:rPr>
          <w:sz w:val="24"/>
          <w:szCs w:val="24"/>
        </w:rPr>
        <w:t>Ses</w:t>
      </w:r>
      <w:r w:rsidR="00C776E7" w:rsidRPr="00477BB4">
        <w:rPr>
          <w:sz w:val="24"/>
          <w:szCs w:val="24"/>
        </w:rPr>
        <w:t xml:space="preserve"> clients sont aussi bien des particuliers que des revendeurs.</w:t>
      </w:r>
      <w:r>
        <w:rPr>
          <w:sz w:val="24"/>
          <w:szCs w:val="24"/>
        </w:rPr>
        <w:t xml:space="preserve"> Le responsable, M. Bambou, souhaite profiter de vos compétences informatiques pour </w:t>
      </w:r>
      <w:r w:rsidR="00E80F9D">
        <w:rPr>
          <w:sz w:val="24"/>
          <w:szCs w:val="24"/>
        </w:rPr>
        <w:t>gagner du temps sur sa facturation. Il vous demande d’</w:t>
      </w:r>
      <w:r>
        <w:rPr>
          <w:sz w:val="24"/>
          <w:szCs w:val="24"/>
        </w:rPr>
        <w:t>automatiser s</w:t>
      </w:r>
      <w:r w:rsidR="00E80F9D">
        <w:rPr>
          <w:sz w:val="24"/>
          <w:szCs w:val="24"/>
        </w:rPr>
        <w:t>es factures.</w:t>
      </w:r>
    </w:p>
    <w:p w14:paraId="33E1D8B9" w14:textId="21F08A21" w:rsidR="00AC44CC" w:rsidRPr="00AC44CC" w:rsidRDefault="00AC44CC" w:rsidP="00AC44CC">
      <w:pPr>
        <w:pStyle w:val="Titre1"/>
        <w:rPr>
          <w:rStyle w:val="Rfrenceintense"/>
        </w:rPr>
      </w:pPr>
      <w:r w:rsidRPr="00AC44CC">
        <w:rPr>
          <w:rStyle w:val="Rfrenceintense"/>
        </w:rPr>
        <w:t>Données contextuelles</w:t>
      </w:r>
    </w:p>
    <w:p w14:paraId="6B0D9FC5" w14:textId="77777777" w:rsidR="00AC44CC" w:rsidRDefault="002D476C" w:rsidP="00AC44CC">
      <w:pPr>
        <w:rPr>
          <w:rFonts w:ascii="Arial"/>
          <w:color w:val="632423" w:themeColor="accent2" w:themeShade="80"/>
          <w:spacing w:val="-4"/>
          <w:sz w:val="24"/>
          <w:szCs w:val="24"/>
        </w:rPr>
      </w:pPr>
      <w:r w:rsidRPr="005B133B">
        <w:rPr>
          <w:rFonts w:ascii="Arial"/>
          <w:color w:val="632423" w:themeColor="accent2" w:themeShade="80"/>
          <w:spacing w:val="-4"/>
          <w:sz w:val="24"/>
          <w:szCs w:val="24"/>
        </w:rPr>
        <w:t>Les jardins en teck</w:t>
      </w:r>
    </w:p>
    <w:p w14:paraId="140CECA6" w14:textId="05A376B5" w:rsidR="002D476C" w:rsidRPr="00AC44CC" w:rsidRDefault="002D476C" w:rsidP="00AC4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40609D">
        <w:rPr>
          <w:sz w:val="24"/>
          <w:szCs w:val="24"/>
        </w:rPr>
        <w:t>entre cial Beaulieu, 17138 Puilboreau</w:t>
      </w:r>
    </w:p>
    <w:p w14:paraId="4EDF55C6" w14:textId="77777777" w:rsidR="002D476C" w:rsidRDefault="002D476C" w:rsidP="002D476C">
      <w:pPr>
        <w:spacing w:after="0" w:line="240" w:lineRule="auto"/>
        <w:rPr>
          <w:rStyle w:val="coord-numero"/>
          <w:rFonts w:ascii="Open Sans" w:hAnsi="Open Sans" w:cs="Open Sans"/>
          <w:color w:val="04101B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Tél : </w:t>
      </w:r>
      <w:r>
        <w:rPr>
          <w:rFonts w:ascii="Open Sans" w:hAnsi="Open Sans" w:cs="Open Sans"/>
          <w:color w:val="04101B"/>
          <w:sz w:val="21"/>
          <w:szCs w:val="21"/>
          <w:shd w:val="clear" w:color="auto" w:fill="FFFFFF"/>
        </w:rPr>
        <w:t> </w:t>
      </w:r>
      <w:r>
        <w:rPr>
          <w:rStyle w:val="coord-numero"/>
          <w:rFonts w:ascii="Open Sans" w:hAnsi="Open Sans" w:cs="Open Sans"/>
          <w:color w:val="04101B"/>
          <w:sz w:val="21"/>
          <w:szCs w:val="21"/>
          <w:shd w:val="clear" w:color="auto" w:fill="FFFFFF"/>
        </w:rPr>
        <w:t>05 46 68 11 18</w:t>
      </w:r>
    </w:p>
    <w:p w14:paraId="68EA72FB" w14:textId="77777777" w:rsidR="002D476C" w:rsidRDefault="002D476C" w:rsidP="002D476C">
      <w:pPr>
        <w:spacing w:after="0" w:line="240" w:lineRule="auto"/>
        <w:rPr>
          <w:rStyle w:val="coord-numero"/>
          <w:rFonts w:ascii="Open Sans" w:hAnsi="Open Sans" w:cs="Open Sans"/>
          <w:color w:val="04101B"/>
          <w:sz w:val="21"/>
          <w:szCs w:val="21"/>
          <w:shd w:val="clear" w:color="auto" w:fill="FFFFFF"/>
        </w:rPr>
      </w:pPr>
      <w:r>
        <w:rPr>
          <w:rStyle w:val="coord-numero"/>
          <w:rFonts w:ascii="Open Sans" w:hAnsi="Open Sans" w:cs="Open Sans"/>
          <w:color w:val="04101B"/>
          <w:sz w:val="21"/>
          <w:szCs w:val="21"/>
          <w:shd w:val="clear" w:color="auto" w:fill="FFFFFF"/>
        </w:rPr>
        <w:t>Email : contact@lesjardinsenteck.fr</w:t>
      </w:r>
    </w:p>
    <w:p w14:paraId="0549F029" w14:textId="77777777" w:rsidR="002D476C" w:rsidRDefault="002D476C" w:rsidP="002D476C">
      <w:pPr>
        <w:spacing w:after="0" w:line="240" w:lineRule="auto"/>
        <w:rPr>
          <w:rStyle w:val="coord-numero"/>
          <w:rFonts w:ascii="Open Sans" w:hAnsi="Open Sans" w:cs="Open Sans"/>
          <w:color w:val="04101B"/>
          <w:sz w:val="21"/>
          <w:szCs w:val="21"/>
          <w:shd w:val="clear" w:color="auto" w:fill="FFFFFF"/>
        </w:rPr>
      </w:pPr>
      <w:r>
        <w:rPr>
          <w:rStyle w:val="coord-numero"/>
          <w:rFonts w:ascii="Open Sans" w:hAnsi="Open Sans" w:cs="Open Sans"/>
          <w:color w:val="04101B"/>
          <w:sz w:val="21"/>
          <w:szCs w:val="21"/>
          <w:shd w:val="clear" w:color="auto" w:fill="FFFFFF"/>
        </w:rPr>
        <w:t xml:space="preserve">site internet : </w:t>
      </w:r>
      <w:hyperlink r:id="rId7" w:history="1">
        <w:r w:rsidRPr="00EA12E9">
          <w:rPr>
            <w:rStyle w:val="Lienhypertexte"/>
            <w:rFonts w:ascii="Open Sans" w:hAnsi="Open Sans" w:cs="Open Sans"/>
            <w:sz w:val="21"/>
            <w:szCs w:val="21"/>
            <w:shd w:val="clear" w:color="auto" w:fill="FFFFFF"/>
          </w:rPr>
          <w:t>http://www.lesjardinsenteck.fr</w:t>
        </w:r>
      </w:hyperlink>
    </w:p>
    <w:p w14:paraId="008F1ABB" w14:textId="77777777" w:rsidR="002D476C" w:rsidRDefault="002D476C" w:rsidP="002D476C">
      <w:pPr>
        <w:spacing w:after="0" w:line="240" w:lineRule="auto"/>
        <w:rPr>
          <w:rStyle w:val="coord-numero"/>
          <w:rFonts w:ascii="Open Sans" w:hAnsi="Open Sans" w:cs="Open Sans"/>
          <w:color w:val="04101B"/>
          <w:sz w:val="21"/>
          <w:szCs w:val="21"/>
          <w:shd w:val="clear" w:color="auto" w:fill="FFFFFF"/>
        </w:rPr>
      </w:pPr>
      <w:r>
        <w:rPr>
          <w:rStyle w:val="coord-numero"/>
          <w:rFonts w:ascii="Open Sans" w:hAnsi="Open Sans" w:cs="Open Sans"/>
          <w:color w:val="04101B"/>
          <w:sz w:val="21"/>
          <w:szCs w:val="21"/>
          <w:shd w:val="clear" w:color="auto" w:fill="FFFFFF"/>
        </w:rPr>
        <w:t xml:space="preserve">N° de TVA : </w:t>
      </w:r>
      <w:r>
        <w:rPr>
          <w:rFonts w:ascii="Cera" w:hAnsi="Cera"/>
          <w:color w:val="10171F"/>
          <w:shd w:val="clear" w:color="auto" w:fill="FFFFFF"/>
        </w:rPr>
        <w:t>FR 40 123456824</w:t>
      </w:r>
    </w:p>
    <w:p w14:paraId="1689B4E4" w14:textId="77777777" w:rsidR="00AC44CC" w:rsidRDefault="00AC44CC" w:rsidP="00AC44CC">
      <w:pPr>
        <w:spacing w:after="252" w:line="206" w:lineRule="auto"/>
        <w:ind w:right="72"/>
        <w:rPr>
          <w:sz w:val="24"/>
          <w:szCs w:val="24"/>
        </w:rPr>
      </w:pPr>
    </w:p>
    <w:p w14:paraId="5510A683" w14:textId="6E154AB9" w:rsidR="00AC44CC" w:rsidRPr="00AC44CC" w:rsidRDefault="00DB09B7" w:rsidP="00AC44CC">
      <w:pPr>
        <w:spacing w:after="252" w:line="206" w:lineRule="auto"/>
        <w:ind w:right="72"/>
        <w:rPr>
          <w:rFonts w:ascii="Arial"/>
          <w:color w:val="632423" w:themeColor="accent2" w:themeShade="80"/>
          <w:spacing w:val="-4"/>
          <w:sz w:val="24"/>
          <w:szCs w:val="24"/>
        </w:rPr>
      </w:pPr>
      <w:r>
        <w:rPr>
          <w:sz w:val="24"/>
          <w:szCs w:val="24"/>
        </w:rPr>
        <w:t xml:space="preserve">Vos </w:t>
      </w:r>
      <w:r>
        <w:rPr>
          <w:rFonts w:ascii="Arial"/>
          <w:color w:val="632423" w:themeColor="accent2" w:themeShade="80"/>
          <w:spacing w:val="-4"/>
          <w:sz w:val="24"/>
          <w:szCs w:val="24"/>
        </w:rPr>
        <w:t>c</w:t>
      </w:r>
      <w:r w:rsidR="00AC44CC" w:rsidRPr="00AC44CC">
        <w:rPr>
          <w:rFonts w:ascii="Arial"/>
          <w:color w:val="632423" w:themeColor="accent2" w:themeShade="80"/>
          <w:spacing w:val="-4"/>
          <w:sz w:val="24"/>
          <w:szCs w:val="24"/>
        </w:rPr>
        <w:t>onditions de vente</w:t>
      </w:r>
    </w:p>
    <w:p w14:paraId="7DA3CBEE" w14:textId="600F08F7" w:rsidR="002D476C" w:rsidRPr="00AC44CC" w:rsidRDefault="00AC44CC" w:rsidP="00AC44C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C44CC">
        <w:rPr>
          <w:sz w:val="24"/>
          <w:szCs w:val="24"/>
        </w:rPr>
        <w:t>P</w:t>
      </w:r>
      <w:r w:rsidR="00DE285D" w:rsidRPr="00AC44CC">
        <w:rPr>
          <w:sz w:val="24"/>
          <w:szCs w:val="24"/>
        </w:rPr>
        <w:t>our les clients particuliers</w:t>
      </w:r>
      <w:r w:rsidRPr="00AC44CC">
        <w:rPr>
          <w:sz w:val="24"/>
          <w:szCs w:val="24"/>
        </w:rPr>
        <w:t xml:space="preserve">, </w:t>
      </w:r>
      <w:r w:rsidR="00C776E7" w:rsidRPr="00AC44CC">
        <w:rPr>
          <w:sz w:val="24"/>
          <w:szCs w:val="24"/>
        </w:rPr>
        <w:t>une remise de 5 % pou</w:t>
      </w:r>
      <w:r w:rsidR="00AA6E02" w:rsidRPr="00AC44CC">
        <w:rPr>
          <w:sz w:val="24"/>
          <w:szCs w:val="24"/>
        </w:rPr>
        <w:t>r toute commande supérieure à 1</w:t>
      </w:r>
      <w:r w:rsidR="00C776E7" w:rsidRPr="00AC44CC">
        <w:rPr>
          <w:sz w:val="24"/>
          <w:szCs w:val="24"/>
        </w:rPr>
        <w:t>500 €. Les prix</w:t>
      </w:r>
      <w:r w:rsidR="00654E78" w:rsidRPr="00AC44CC">
        <w:rPr>
          <w:sz w:val="24"/>
          <w:szCs w:val="24"/>
        </w:rPr>
        <w:t xml:space="preserve"> cata</w:t>
      </w:r>
      <w:r w:rsidR="00027E61" w:rsidRPr="00AC44CC">
        <w:rPr>
          <w:sz w:val="24"/>
          <w:szCs w:val="24"/>
        </w:rPr>
        <w:t>lo</w:t>
      </w:r>
      <w:r w:rsidR="00654E78" w:rsidRPr="00AC44CC">
        <w:rPr>
          <w:sz w:val="24"/>
          <w:szCs w:val="24"/>
        </w:rPr>
        <w:t>gue</w:t>
      </w:r>
      <w:r w:rsidR="00C776E7" w:rsidRPr="00AC44CC">
        <w:rPr>
          <w:sz w:val="24"/>
          <w:szCs w:val="24"/>
        </w:rPr>
        <w:t xml:space="preserve"> sont donnés hors taxes, le taux de TVA applicable est </w:t>
      </w:r>
      <w:r w:rsidR="00C812D0" w:rsidRPr="00AC44CC">
        <w:rPr>
          <w:sz w:val="24"/>
          <w:szCs w:val="24"/>
        </w:rPr>
        <w:t>20</w:t>
      </w:r>
      <w:r w:rsidR="00C776E7" w:rsidRPr="00AC44CC">
        <w:rPr>
          <w:sz w:val="24"/>
          <w:szCs w:val="24"/>
        </w:rPr>
        <w:t xml:space="preserve">%. </w:t>
      </w:r>
    </w:p>
    <w:p w14:paraId="1ED062B3" w14:textId="5F8B234F" w:rsidR="00610DF3" w:rsidRPr="00AC44CC" w:rsidRDefault="00C776E7" w:rsidP="00AC44C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C44CC">
        <w:rPr>
          <w:sz w:val="24"/>
          <w:szCs w:val="24"/>
        </w:rPr>
        <w:t xml:space="preserve">Vous accordez aux </w:t>
      </w:r>
      <w:r w:rsidR="00AC44CC" w:rsidRPr="00AC44CC">
        <w:rPr>
          <w:sz w:val="24"/>
          <w:szCs w:val="24"/>
        </w:rPr>
        <w:t xml:space="preserve">clients </w:t>
      </w:r>
      <w:r w:rsidRPr="00AC44CC">
        <w:rPr>
          <w:sz w:val="24"/>
          <w:szCs w:val="24"/>
        </w:rPr>
        <w:t>revendeurs une remise de 30 % et un paiement à 45 jours par lettre de change accept</w:t>
      </w:r>
      <w:r w:rsidR="00AA6E02" w:rsidRPr="00AC44CC">
        <w:rPr>
          <w:sz w:val="24"/>
          <w:szCs w:val="24"/>
        </w:rPr>
        <w:t>ée</w:t>
      </w:r>
      <w:r w:rsidRPr="00AC44CC">
        <w:rPr>
          <w:sz w:val="24"/>
          <w:szCs w:val="24"/>
        </w:rPr>
        <w:t xml:space="preserve"> ou un escompte pour paiement comptant de 2 %.</w:t>
      </w:r>
    </w:p>
    <w:p w14:paraId="430B8925" w14:textId="77D66BBB" w:rsidR="00821C55" w:rsidRPr="00AC44CC" w:rsidRDefault="002D476C" w:rsidP="00AC44C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C44CC">
        <w:rPr>
          <w:sz w:val="24"/>
          <w:szCs w:val="24"/>
        </w:rPr>
        <w:t>La livraison</w:t>
      </w:r>
      <w:r w:rsidR="0085562E" w:rsidRPr="00AC44CC">
        <w:rPr>
          <w:sz w:val="24"/>
          <w:szCs w:val="24"/>
        </w:rPr>
        <w:t>, frais de port,</w:t>
      </w:r>
      <w:r w:rsidRPr="00AC44CC">
        <w:rPr>
          <w:sz w:val="24"/>
          <w:szCs w:val="24"/>
        </w:rPr>
        <w:t xml:space="preserve"> est offerte pour toute commande supérieure à 1000€, sinon 50€</w:t>
      </w:r>
      <w:r w:rsidR="00AC44CC" w:rsidRPr="00AC44CC">
        <w:rPr>
          <w:sz w:val="24"/>
          <w:szCs w:val="24"/>
        </w:rPr>
        <w:t>.</w:t>
      </w:r>
    </w:p>
    <w:p w14:paraId="7EC9C15C" w14:textId="77777777" w:rsidR="00610DF3" w:rsidRPr="00477BB4" w:rsidRDefault="00C776E7" w:rsidP="00AC44CC">
      <w:pPr>
        <w:spacing w:after="252" w:line="206" w:lineRule="auto"/>
        <w:ind w:right="72"/>
        <w:rPr>
          <w:sz w:val="24"/>
          <w:szCs w:val="24"/>
        </w:rPr>
      </w:pPr>
      <w:r w:rsidRPr="005B133B">
        <w:rPr>
          <w:rFonts w:ascii="Arial"/>
          <w:color w:val="632423" w:themeColor="accent2" w:themeShade="80"/>
          <w:spacing w:val="-4"/>
          <w:sz w:val="24"/>
          <w:szCs w:val="24"/>
        </w:rPr>
        <w:t>Extraits de votre catalogue</w:t>
      </w:r>
      <w:r w:rsidRPr="00477BB4">
        <w:rPr>
          <w:rFonts w:ascii="Arial"/>
          <w:color w:val="000000"/>
          <w:spacing w:val="-4"/>
          <w:sz w:val="24"/>
          <w:szCs w:val="24"/>
        </w:rPr>
        <w:t xml:space="preserve"> :</w:t>
      </w:r>
    </w:p>
    <w:tbl>
      <w:tblPr>
        <w:tblW w:w="947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2"/>
        <w:gridCol w:w="7349"/>
        <w:gridCol w:w="864"/>
      </w:tblGrid>
      <w:tr w:rsidR="00610DF3" w:rsidRPr="00477BB4" w14:paraId="2EA2A695" w14:textId="77777777" w:rsidTr="0013213D">
        <w:trPr>
          <w:trHeight w:hRule="exact" w:val="293"/>
        </w:trPr>
        <w:tc>
          <w:tcPr>
            <w:tcW w:w="1262" w:type="dxa"/>
            <w:shd w:val="clear" w:color="000000" w:fill="000000"/>
          </w:tcPr>
          <w:p w14:paraId="1D0BDACA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Tahoma"/>
                <w:b/>
                <w:color w:val="FFFFFF"/>
                <w:sz w:val="17"/>
              </w:rPr>
              <w:t>R</w:t>
            </w:r>
            <w:r w:rsidRPr="00477BB4">
              <w:rPr>
                <w:rFonts w:ascii="Tahoma"/>
                <w:b/>
                <w:color w:val="FFFFFF"/>
                <w:sz w:val="17"/>
              </w:rPr>
              <w:t>É</w:t>
            </w:r>
            <w:r w:rsidRPr="00477BB4">
              <w:rPr>
                <w:rFonts w:ascii="Tahoma"/>
                <w:b/>
                <w:color w:val="FFFFFF"/>
                <w:sz w:val="17"/>
              </w:rPr>
              <w:t>F</w:t>
            </w:r>
            <w:r w:rsidRPr="00477BB4">
              <w:rPr>
                <w:rFonts w:ascii="Tahoma"/>
                <w:b/>
                <w:color w:val="FFFFFF"/>
                <w:sz w:val="17"/>
              </w:rPr>
              <w:t>É</w:t>
            </w:r>
            <w:r w:rsidRPr="00477BB4">
              <w:rPr>
                <w:rFonts w:ascii="Tahoma"/>
                <w:b/>
                <w:color w:val="FFFFFF"/>
                <w:sz w:val="17"/>
              </w:rPr>
              <w:t>RENCE</w:t>
            </w:r>
          </w:p>
        </w:tc>
        <w:tc>
          <w:tcPr>
            <w:tcW w:w="7349" w:type="dxa"/>
            <w:shd w:val="clear" w:color="000000" w:fill="000000"/>
          </w:tcPr>
          <w:p w14:paraId="6AD52E4E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Tahoma"/>
                <w:b/>
                <w:color w:val="FFFFFF"/>
                <w:sz w:val="17"/>
              </w:rPr>
              <w:t>D</w:t>
            </w:r>
            <w:r w:rsidRPr="00477BB4">
              <w:rPr>
                <w:rFonts w:ascii="Tahoma"/>
                <w:b/>
                <w:color w:val="FFFFFF"/>
                <w:sz w:val="17"/>
              </w:rPr>
              <w:t>É</w:t>
            </w:r>
            <w:r w:rsidRPr="00477BB4">
              <w:rPr>
                <w:rFonts w:ascii="Tahoma"/>
                <w:b/>
                <w:color w:val="FFFFFF"/>
                <w:sz w:val="17"/>
              </w:rPr>
              <w:t>SIGNATION</w:t>
            </w:r>
          </w:p>
        </w:tc>
        <w:tc>
          <w:tcPr>
            <w:tcW w:w="864" w:type="dxa"/>
            <w:shd w:val="clear" w:color="000000" w:fill="000000"/>
            <w:vAlign w:val="center"/>
          </w:tcPr>
          <w:p w14:paraId="0F5E45A6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Tahoma"/>
                <w:b/>
                <w:color w:val="FFFFFF"/>
                <w:sz w:val="17"/>
              </w:rPr>
              <w:t>PRIX</w:t>
            </w:r>
          </w:p>
        </w:tc>
      </w:tr>
      <w:tr w:rsidR="00610DF3" w:rsidRPr="00477BB4" w14:paraId="7F7D7ED5" w14:textId="77777777" w:rsidTr="0013213D">
        <w:trPr>
          <w:trHeight w:hRule="exact" w:val="297"/>
        </w:trPr>
        <w:tc>
          <w:tcPr>
            <w:tcW w:w="1262" w:type="dxa"/>
            <w:vAlign w:val="center"/>
          </w:tcPr>
          <w:p w14:paraId="30DD5B3A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928.014</w:t>
            </w:r>
          </w:p>
        </w:tc>
        <w:tc>
          <w:tcPr>
            <w:tcW w:w="7349" w:type="dxa"/>
            <w:vAlign w:val="center"/>
          </w:tcPr>
          <w:p w14:paraId="37018348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2"/>
                <w:sz w:val="17"/>
              </w:rPr>
              <w:t>Fauteuil de pont en teck 5 positions, ferrures en laiton</w:t>
            </w:r>
          </w:p>
        </w:tc>
        <w:tc>
          <w:tcPr>
            <w:tcW w:w="864" w:type="dxa"/>
            <w:vAlign w:val="center"/>
          </w:tcPr>
          <w:p w14:paraId="5016385F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490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24278523" w14:textId="77777777" w:rsidTr="0013213D">
        <w:trPr>
          <w:trHeight w:hRule="exact" w:val="284"/>
        </w:trPr>
        <w:tc>
          <w:tcPr>
            <w:tcW w:w="1262" w:type="dxa"/>
            <w:vAlign w:val="center"/>
          </w:tcPr>
          <w:p w14:paraId="0C77A7EB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930.218</w:t>
            </w:r>
          </w:p>
        </w:tc>
        <w:tc>
          <w:tcPr>
            <w:tcW w:w="7349" w:type="dxa"/>
            <w:vAlign w:val="center"/>
          </w:tcPr>
          <w:p w14:paraId="6571A3A2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2"/>
                <w:sz w:val="17"/>
              </w:rPr>
              <w:t>Bain de soleil en teck avec tablette coulissante des 2 c</w:t>
            </w:r>
            <w:r w:rsidRPr="00477BB4">
              <w:rPr>
                <w:rFonts w:ascii="Arial"/>
                <w:color w:val="000000"/>
                <w:spacing w:val="-2"/>
                <w:sz w:val="17"/>
              </w:rPr>
              <w:t>ô</w:t>
            </w:r>
            <w:r w:rsidRPr="00477BB4">
              <w:rPr>
                <w:rFonts w:ascii="Arial"/>
                <w:color w:val="000000"/>
                <w:spacing w:val="-2"/>
                <w:sz w:val="17"/>
              </w:rPr>
              <w:t>t</w:t>
            </w:r>
            <w:r w:rsidRPr="00477BB4">
              <w:rPr>
                <w:rFonts w:ascii="Arial"/>
                <w:color w:val="000000"/>
                <w:spacing w:val="-2"/>
                <w:sz w:val="17"/>
              </w:rPr>
              <w:t>é</w:t>
            </w:r>
            <w:r w:rsidRPr="00477BB4">
              <w:rPr>
                <w:rFonts w:ascii="Arial"/>
                <w:color w:val="000000"/>
                <w:spacing w:val="-2"/>
                <w:sz w:val="17"/>
              </w:rPr>
              <w:t>s</w:t>
            </w:r>
          </w:p>
        </w:tc>
        <w:tc>
          <w:tcPr>
            <w:tcW w:w="864" w:type="dxa"/>
            <w:vAlign w:val="center"/>
          </w:tcPr>
          <w:p w14:paraId="539F5FB5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520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1A5216DC" w14:textId="77777777" w:rsidTr="0013213D">
        <w:trPr>
          <w:trHeight w:hRule="exact" w:val="288"/>
        </w:trPr>
        <w:tc>
          <w:tcPr>
            <w:tcW w:w="1262" w:type="dxa"/>
            <w:vAlign w:val="center"/>
          </w:tcPr>
          <w:p w14:paraId="1B2B5626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872.842</w:t>
            </w:r>
          </w:p>
        </w:tc>
        <w:tc>
          <w:tcPr>
            <w:tcW w:w="7349" w:type="dxa"/>
            <w:vAlign w:val="center"/>
          </w:tcPr>
          <w:p w14:paraId="6894BFC0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2"/>
                <w:sz w:val="17"/>
              </w:rPr>
              <w:t xml:space="preserve">Chilienne armature et accoudoirs en teck, toile amovible en polyester </w:t>
            </w:r>
            <w:r w:rsidRPr="00477BB4">
              <w:rPr>
                <w:rFonts w:ascii="Arial"/>
                <w:color w:val="000000"/>
                <w:spacing w:val="-2"/>
                <w:sz w:val="17"/>
              </w:rPr>
              <w:t>é</w:t>
            </w:r>
            <w:r w:rsidRPr="00477BB4">
              <w:rPr>
                <w:rFonts w:ascii="Arial"/>
                <w:color w:val="000000"/>
                <w:spacing w:val="-2"/>
                <w:sz w:val="17"/>
              </w:rPr>
              <w:t>cru trait</w:t>
            </w:r>
            <w:r w:rsidRPr="00477BB4">
              <w:rPr>
                <w:rFonts w:ascii="Arial"/>
                <w:color w:val="000000"/>
                <w:spacing w:val="-2"/>
                <w:sz w:val="17"/>
              </w:rPr>
              <w:t>é</w:t>
            </w:r>
            <w:r w:rsidRPr="00477BB4">
              <w:rPr>
                <w:rFonts w:ascii="Arial"/>
                <w:color w:val="000000"/>
                <w:spacing w:val="-2"/>
                <w:sz w:val="17"/>
              </w:rPr>
              <w:t xml:space="preserve"> </w:t>
            </w:r>
            <w:r w:rsidR="00477BB4" w:rsidRPr="00477BB4">
              <w:rPr>
                <w:rFonts w:ascii="Arial"/>
                <w:color w:val="000000"/>
                <w:spacing w:val="-2"/>
                <w:sz w:val="17"/>
              </w:rPr>
              <w:t>T</w:t>
            </w:r>
            <w:r w:rsidR="00477BB4" w:rsidRPr="00477BB4">
              <w:rPr>
                <w:rFonts w:ascii="Arial"/>
                <w:color w:val="000000"/>
                <w:spacing w:val="-2"/>
                <w:sz w:val="17"/>
              </w:rPr>
              <w:t>é</w:t>
            </w:r>
            <w:r w:rsidR="00477BB4" w:rsidRPr="00477BB4">
              <w:rPr>
                <w:rFonts w:ascii="Arial"/>
                <w:color w:val="000000"/>
                <w:spacing w:val="-2"/>
                <w:sz w:val="17"/>
              </w:rPr>
              <w:t>flon</w:t>
            </w:r>
          </w:p>
        </w:tc>
        <w:tc>
          <w:tcPr>
            <w:tcW w:w="864" w:type="dxa"/>
            <w:vAlign w:val="center"/>
          </w:tcPr>
          <w:p w14:paraId="2D8D21B0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125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0E36B520" w14:textId="77777777" w:rsidTr="0013213D">
        <w:trPr>
          <w:trHeight w:hRule="exact" w:val="283"/>
        </w:trPr>
        <w:tc>
          <w:tcPr>
            <w:tcW w:w="1262" w:type="dxa"/>
            <w:vAlign w:val="center"/>
          </w:tcPr>
          <w:p w14:paraId="5A43B90E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816.739</w:t>
            </w:r>
          </w:p>
        </w:tc>
        <w:tc>
          <w:tcPr>
            <w:tcW w:w="7349" w:type="dxa"/>
            <w:vAlign w:val="center"/>
          </w:tcPr>
          <w:p w14:paraId="731F44B2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1"/>
                <w:sz w:val="17"/>
              </w:rPr>
              <w:t xml:space="preserve">Parasol rectangulaire 200 x 300 cm 6 baleines, toile en polyester </w:t>
            </w:r>
            <w:r w:rsidRPr="00477BB4">
              <w:rPr>
                <w:rFonts w:ascii="Arial"/>
                <w:color w:val="000000"/>
                <w:spacing w:val="-1"/>
                <w:sz w:val="17"/>
              </w:rPr>
              <w:t>é</w:t>
            </w:r>
            <w:r w:rsidRPr="00477BB4">
              <w:rPr>
                <w:rFonts w:ascii="Arial"/>
                <w:color w:val="000000"/>
                <w:spacing w:val="-1"/>
                <w:sz w:val="17"/>
              </w:rPr>
              <w:t>cru trait</w:t>
            </w:r>
            <w:r w:rsidRPr="00477BB4">
              <w:rPr>
                <w:rFonts w:ascii="Arial"/>
                <w:color w:val="000000"/>
                <w:spacing w:val="-1"/>
                <w:sz w:val="17"/>
              </w:rPr>
              <w:t>é</w:t>
            </w:r>
            <w:r w:rsidRPr="00477BB4">
              <w:rPr>
                <w:rFonts w:ascii="Arial"/>
                <w:color w:val="000000"/>
                <w:spacing w:val="-1"/>
                <w:sz w:val="17"/>
              </w:rPr>
              <w:t xml:space="preserve"> </w:t>
            </w:r>
            <w:r w:rsidR="00477BB4" w:rsidRPr="00477BB4">
              <w:rPr>
                <w:rFonts w:ascii="Arial"/>
                <w:color w:val="000000"/>
                <w:spacing w:val="-1"/>
                <w:sz w:val="17"/>
              </w:rPr>
              <w:t>T</w:t>
            </w:r>
            <w:r w:rsidR="00477BB4" w:rsidRPr="00477BB4">
              <w:rPr>
                <w:rFonts w:ascii="Arial"/>
                <w:color w:val="000000"/>
                <w:spacing w:val="-1"/>
                <w:sz w:val="17"/>
              </w:rPr>
              <w:t>é</w:t>
            </w:r>
            <w:r w:rsidR="00477BB4" w:rsidRPr="00477BB4">
              <w:rPr>
                <w:rFonts w:ascii="Arial"/>
                <w:color w:val="000000"/>
                <w:spacing w:val="-1"/>
                <w:sz w:val="17"/>
              </w:rPr>
              <w:t>flon</w:t>
            </w:r>
            <w:r w:rsidRPr="00477BB4">
              <w:rPr>
                <w:rFonts w:ascii="Arial"/>
                <w:color w:val="000000"/>
                <w:spacing w:val="-1"/>
                <w:sz w:val="17"/>
              </w:rPr>
              <w:t>, m</w:t>
            </w:r>
            <w:r w:rsidRPr="00477BB4">
              <w:rPr>
                <w:rFonts w:ascii="Arial"/>
                <w:color w:val="000000"/>
                <w:spacing w:val="-1"/>
                <w:sz w:val="17"/>
              </w:rPr>
              <w:t>â</w:t>
            </w:r>
            <w:r w:rsidRPr="00477BB4">
              <w:rPr>
                <w:rFonts w:ascii="Arial"/>
                <w:color w:val="000000"/>
                <w:spacing w:val="-1"/>
                <w:sz w:val="17"/>
              </w:rPr>
              <w:t>t en teck</w:t>
            </w:r>
          </w:p>
        </w:tc>
        <w:tc>
          <w:tcPr>
            <w:tcW w:w="864" w:type="dxa"/>
            <w:vAlign w:val="center"/>
          </w:tcPr>
          <w:p w14:paraId="119B4F1D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375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00D16872" w14:textId="77777777" w:rsidTr="0013213D">
        <w:trPr>
          <w:trHeight w:hRule="exact" w:val="283"/>
        </w:trPr>
        <w:tc>
          <w:tcPr>
            <w:tcW w:w="1262" w:type="dxa"/>
            <w:vAlign w:val="center"/>
          </w:tcPr>
          <w:p w14:paraId="63CF38D5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857.325</w:t>
            </w:r>
          </w:p>
        </w:tc>
        <w:tc>
          <w:tcPr>
            <w:tcW w:w="7349" w:type="dxa"/>
            <w:vAlign w:val="center"/>
          </w:tcPr>
          <w:p w14:paraId="1FC423AA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1"/>
                <w:sz w:val="17"/>
              </w:rPr>
              <w:t>Table rectangulaire 125 x 80 cm en teck</w:t>
            </w:r>
          </w:p>
        </w:tc>
        <w:tc>
          <w:tcPr>
            <w:tcW w:w="864" w:type="dxa"/>
            <w:vAlign w:val="center"/>
          </w:tcPr>
          <w:p w14:paraId="4298F3E5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450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46857BF4" w14:textId="77777777" w:rsidTr="0013213D">
        <w:trPr>
          <w:trHeight w:hRule="exact" w:val="288"/>
        </w:trPr>
        <w:tc>
          <w:tcPr>
            <w:tcW w:w="1262" w:type="dxa"/>
            <w:vAlign w:val="center"/>
          </w:tcPr>
          <w:p w14:paraId="7CA07F21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857.326</w:t>
            </w:r>
          </w:p>
        </w:tc>
        <w:tc>
          <w:tcPr>
            <w:tcW w:w="7349" w:type="dxa"/>
            <w:vAlign w:val="center"/>
          </w:tcPr>
          <w:p w14:paraId="343A0B27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1"/>
                <w:sz w:val="17"/>
              </w:rPr>
              <w:t>Table rectangulaire 210 x 160 cm en teck</w:t>
            </w:r>
          </w:p>
        </w:tc>
        <w:tc>
          <w:tcPr>
            <w:tcW w:w="864" w:type="dxa"/>
            <w:vAlign w:val="center"/>
          </w:tcPr>
          <w:p w14:paraId="31CAA76B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695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6E39D7E7" w14:textId="77777777" w:rsidTr="0013213D">
        <w:trPr>
          <w:trHeight w:hRule="exact" w:val="283"/>
        </w:trPr>
        <w:tc>
          <w:tcPr>
            <w:tcW w:w="1262" w:type="dxa"/>
            <w:vAlign w:val="center"/>
          </w:tcPr>
          <w:p w14:paraId="09F10F71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859.382</w:t>
            </w:r>
          </w:p>
        </w:tc>
        <w:tc>
          <w:tcPr>
            <w:tcW w:w="7349" w:type="dxa"/>
            <w:vAlign w:val="center"/>
          </w:tcPr>
          <w:p w14:paraId="7FEA26AE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2"/>
                <w:sz w:val="17"/>
              </w:rPr>
              <w:t>Table octogonale 120 x 120 cm en teck</w:t>
            </w:r>
          </w:p>
        </w:tc>
        <w:tc>
          <w:tcPr>
            <w:tcW w:w="864" w:type="dxa"/>
            <w:vAlign w:val="center"/>
          </w:tcPr>
          <w:p w14:paraId="54DAF019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490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1B0D60F4" w14:textId="77777777" w:rsidTr="0013213D">
        <w:trPr>
          <w:trHeight w:hRule="exact" w:val="288"/>
        </w:trPr>
        <w:tc>
          <w:tcPr>
            <w:tcW w:w="1262" w:type="dxa"/>
            <w:vAlign w:val="center"/>
          </w:tcPr>
          <w:p w14:paraId="3C1CBD8B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861.539</w:t>
            </w:r>
          </w:p>
        </w:tc>
        <w:tc>
          <w:tcPr>
            <w:tcW w:w="7349" w:type="dxa"/>
            <w:vAlign w:val="center"/>
          </w:tcPr>
          <w:p w14:paraId="35A04474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2"/>
                <w:sz w:val="17"/>
              </w:rPr>
              <w:t>Table ovale 210 x 105 cm en teck</w:t>
            </w:r>
          </w:p>
        </w:tc>
        <w:tc>
          <w:tcPr>
            <w:tcW w:w="864" w:type="dxa"/>
            <w:vAlign w:val="center"/>
          </w:tcPr>
          <w:p w14:paraId="606EF081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675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6EB52897" w14:textId="77777777" w:rsidTr="0013213D">
        <w:trPr>
          <w:trHeight w:hRule="exact" w:val="283"/>
        </w:trPr>
        <w:tc>
          <w:tcPr>
            <w:tcW w:w="1262" w:type="dxa"/>
            <w:vAlign w:val="center"/>
          </w:tcPr>
          <w:p w14:paraId="6B4D2D2E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861.258</w:t>
            </w:r>
          </w:p>
        </w:tc>
        <w:tc>
          <w:tcPr>
            <w:tcW w:w="7349" w:type="dxa"/>
            <w:vAlign w:val="center"/>
          </w:tcPr>
          <w:p w14:paraId="0ACB34ED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2"/>
                <w:sz w:val="17"/>
              </w:rPr>
              <w:t>Table ovale 180 x 100 cm en teck</w:t>
            </w:r>
          </w:p>
        </w:tc>
        <w:tc>
          <w:tcPr>
            <w:tcW w:w="864" w:type="dxa"/>
            <w:vAlign w:val="center"/>
          </w:tcPr>
          <w:p w14:paraId="30BA1B46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510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037ECE5D" w14:textId="77777777" w:rsidTr="0013213D">
        <w:trPr>
          <w:trHeight w:hRule="exact" w:val="284"/>
        </w:trPr>
        <w:tc>
          <w:tcPr>
            <w:tcW w:w="1262" w:type="dxa"/>
            <w:vAlign w:val="center"/>
          </w:tcPr>
          <w:p w14:paraId="36E312BB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804.521</w:t>
            </w:r>
          </w:p>
        </w:tc>
        <w:tc>
          <w:tcPr>
            <w:tcW w:w="7349" w:type="dxa"/>
            <w:vAlign w:val="center"/>
          </w:tcPr>
          <w:p w14:paraId="40525CBC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3"/>
                <w:sz w:val="17"/>
              </w:rPr>
              <w:t>Banc anglais 2 places en teck</w:t>
            </w:r>
          </w:p>
        </w:tc>
        <w:tc>
          <w:tcPr>
            <w:tcW w:w="864" w:type="dxa"/>
            <w:vAlign w:val="center"/>
          </w:tcPr>
          <w:p w14:paraId="32BC791B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350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7D93A1B4" w14:textId="77777777" w:rsidTr="0013213D">
        <w:trPr>
          <w:trHeight w:hRule="exact" w:val="288"/>
        </w:trPr>
        <w:tc>
          <w:tcPr>
            <w:tcW w:w="1262" w:type="dxa"/>
            <w:vAlign w:val="center"/>
          </w:tcPr>
          <w:p w14:paraId="32BF7930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804.522</w:t>
            </w:r>
          </w:p>
        </w:tc>
        <w:tc>
          <w:tcPr>
            <w:tcW w:w="7349" w:type="dxa"/>
            <w:vAlign w:val="center"/>
          </w:tcPr>
          <w:p w14:paraId="7698F123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3"/>
                <w:sz w:val="17"/>
              </w:rPr>
              <w:t>Banc anglais 3 places en teck</w:t>
            </w:r>
          </w:p>
        </w:tc>
        <w:tc>
          <w:tcPr>
            <w:tcW w:w="864" w:type="dxa"/>
            <w:vAlign w:val="center"/>
          </w:tcPr>
          <w:p w14:paraId="6467CF96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470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080DF3C4" w14:textId="77777777" w:rsidTr="0013213D">
        <w:trPr>
          <w:trHeight w:hRule="exact" w:val="283"/>
        </w:trPr>
        <w:tc>
          <w:tcPr>
            <w:tcW w:w="1262" w:type="dxa"/>
            <w:vAlign w:val="center"/>
          </w:tcPr>
          <w:p w14:paraId="23AF6C08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935.456</w:t>
            </w:r>
          </w:p>
        </w:tc>
        <w:tc>
          <w:tcPr>
            <w:tcW w:w="7349" w:type="dxa"/>
            <w:vAlign w:val="center"/>
          </w:tcPr>
          <w:p w14:paraId="1BD02947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4"/>
                <w:sz w:val="17"/>
              </w:rPr>
              <w:t>Chaise en teck</w:t>
            </w:r>
          </w:p>
        </w:tc>
        <w:tc>
          <w:tcPr>
            <w:tcW w:w="864" w:type="dxa"/>
            <w:vAlign w:val="center"/>
          </w:tcPr>
          <w:p w14:paraId="1BCC4F61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120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  <w:tr w:rsidR="00610DF3" w:rsidRPr="00477BB4" w14:paraId="2F751207" w14:textId="77777777" w:rsidTr="0013213D">
        <w:trPr>
          <w:trHeight w:hRule="exact" w:val="404"/>
        </w:trPr>
        <w:tc>
          <w:tcPr>
            <w:tcW w:w="1262" w:type="dxa"/>
            <w:vAlign w:val="center"/>
          </w:tcPr>
          <w:p w14:paraId="1A4D4A2C" w14:textId="77777777" w:rsidR="00610DF3" w:rsidRPr="00477BB4" w:rsidRDefault="00C776E7">
            <w:pPr>
              <w:spacing w:after="0" w:line="240" w:lineRule="auto"/>
              <w:ind w:left="90"/>
            </w:pPr>
            <w:r w:rsidRPr="00477BB4">
              <w:rPr>
                <w:rFonts w:ascii="Arial"/>
                <w:color w:val="000000"/>
                <w:sz w:val="17"/>
              </w:rPr>
              <w:t>968.213</w:t>
            </w:r>
          </w:p>
        </w:tc>
        <w:tc>
          <w:tcPr>
            <w:tcW w:w="7349" w:type="dxa"/>
            <w:vAlign w:val="center"/>
          </w:tcPr>
          <w:p w14:paraId="222334A8" w14:textId="77777777" w:rsidR="00610DF3" w:rsidRPr="00477BB4" w:rsidRDefault="00C776E7">
            <w:pPr>
              <w:spacing w:after="0" w:line="240" w:lineRule="auto"/>
              <w:ind w:left="124"/>
            </w:pPr>
            <w:r w:rsidRPr="00477BB4">
              <w:rPr>
                <w:rFonts w:ascii="Arial"/>
                <w:color w:val="000000"/>
                <w:spacing w:val="-2"/>
                <w:sz w:val="17"/>
              </w:rPr>
              <w:t>Fauteuil en teck</w:t>
            </w:r>
          </w:p>
        </w:tc>
        <w:tc>
          <w:tcPr>
            <w:tcW w:w="864" w:type="dxa"/>
            <w:vAlign w:val="center"/>
          </w:tcPr>
          <w:p w14:paraId="3BA7CD20" w14:textId="77777777" w:rsidR="00610DF3" w:rsidRPr="00477BB4" w:rsidRDefault="00C776E7">
            <w:pPr>
              <w:spacing w:after="0" w:line="240" w:lineRule="auto"/>
              <w:ind w:right="129"/>
              <w:jc w:val="right"/>
            </w:pPr>
            <w:r w:rsidRPr="00477BB4">
              <w:rPr>
                <w:rFonts w:ascii="Arial"/>
                <w:color w:val="000000"/>
                <w:sz w:val="17"/>
              </w:rPr>
              <w:t xml:space="preserve">290 </w:t>
            </w:r>
            <w:r w:rsidRPr="00477BB4">
              <w:rPr>
                <w:rFonts w:ascii="Arial"/>
                <w:color w:val="000000"/>
                <w:sz w:val="17"/>
              </w:rPr>
              <w:t>€</w:t>
            </w:r>
          </w:p>
        </w:tc>
      </w:tr>
    </w:tbl>
    <w:p w14:paraId="3941625F" w14:textId="77777777" w:rsidR="00610DF3" w:rsidRPr="00477BB4" w:rsidRDefault="00610DF3">
      <w:pPr>
        <w:spacing w:after="340" w:line="20" w:lineRule="exact"/>
        <w:rPr>
          <w:sz w:val="24"/>
          <w:szCs w:val="24"/>
        </w:rPr>
      </w:pPr>
    </w:p>
    <w:p w14:paraId="1C67A976" w14:textId="7FB112B8" w:rsidR="00610DF3" w:rsidRPr="00477BB4" w:rsidRDefault="00C776E7" w:rsidP="0013213D">
      <w:pPr>
        <w:jc w:val="both"/>
        <w:rPr>
          <w:sz w:val="24"/>
          <w:szCs w:val="24"/>
        </w:rPr>
      </w:pPr>
      <w:r w:rsidRPr="00477BB4">
        <w:rPr>
          <w:sz w:val="24"/>
          <w:szCs w:val="24"/>
        </w:rPr>
        <w:t>Du</w:t>
      </w:r>
      <w:r w:rsidR="00B81679">
        <w:rPr>
          <w:sz w:val="24"/>
          <w:szCs w:val="24"/>
        </w:rPr>
        <w:t>rant le mois</w:t>
      </w:r>
      <w:r w:rsidR="00654E78">
        <w:rPr>
          <w:sz w:val="24"/>
          <w:szCs w:val="24"/>
        </w:rPr>
        <w:t xml:space="preserve"> de mai, mois</w:t>
      </w:r>
      <w:r w:rsidR="00B81679">
        <w:rPr>
          <w:sz w:val="24"/>
          <w:szCs w:val="24"/>
        </w:rPr>
        <w:t xml:space="preserve"> anniversaire</w:t>
      </w:r>
      <w:r w:rsidRPr="00477BB4">
        <w:rPr>
          <w:sz w:val="24"/>
          <w:szCs w:val="24"/>
        </w:rPr>
        <w:t xml:space="preserve">, vous proposez à titre promotionnel une réduction de 10 % </w:t>
      </w:r>
      <w:r w:rsidR="00B81679">
        <w:rPr>
          <w:sz w:val="24"/>
          <w:szCs w:val="24"/>
        </w:rPr>
        <w:t>sur</w:t>
      </w:r>
      <w:r w:rsidRPr="00477BB4">
        <w:rPr>
          <w:sz w:val="24"/>
          <w:szCs w:val="24"/>
        </w:rPr>
        <w:t xml:space="preserve"> tout</w:t>
      </w:r>
      <w:r w:rsidR="00B81679">
        <w:rPr>
          <w:sz w:val="24"/>
          <w:szCs w:val="24"/>
        </w:rPr>
        <w:t>es</w:t>
      </w:r>
      <w:r w:rsidRPr="00477BB4">
        <w:rPr>
          <w:sz w:val="24"/>
          <w:szCs w:val="24"/>
        </w:rPr>
        <w:t xml:space="preserve"> </w:t>
      </w:r>
      <w:r w:rsidR="00B81679">
        <w:rPr>
          <w:sz w:val="24"/>
          <w:szCs w:val="24"/>
        </w:rPr>
        <w:t>les tables et 15% sur les chaises</w:t>
      </w:r>
      <w:r w:rsidR="000603F6">
        <w:rPr>
          <w:sz w:val="24"/>
          <w:szCs w:val="24"/>
        </w:rPr>
        <w:t>.</w:t>
      </w:r>
    </w:p>
    <w:p w14:paraId="1BC84F6C" w14:textId="77777777" w:rsidR="00647CD9" w:rsidRDefault="00647CD9" w:rsidP="00474AEB">
      <w:pPr>
        <w:jc w:val="both"/>
        <w:rPr>
          <w:sz w:val="24"/>
          <w:szCs w:val="24"/>
        </w:rPr>
      </w:pPr>
    </w:p>
    <w:p w14:paraId="62359401" w14:textId="4BBB0A77" w:rsidR="00647CD9" w:rsidRPr="00647CD9" w:rsidRDefault="00647CD9" w:rsidP="00647CD9">
      <w:pPr>
        <w:spacing w:after="252" w:line="206" w:lineRule="auto"/>
        <w:ind w:right="72"/>
        <w:rPr>
          <w:rFonts w:ascii="Arial"/>
          <w:color w:val="632423" w:themeColor="accent2" w:themeShade="80"/>
          <w:spacing w:val="-4"/>
          <w:sz w:val="24"/>
          <w:szCs w:val="24"/>
        </w:rPr>
      </w:pPr>
      <w:r w:rsidRPr="00647CD9">
        <w:rPr>
          <w:rFonts w:ascii="Arial"/>
          <w:color w:val="632423" w:themeColor="accent2" w:themeShade="80"/>
          <w:spacing w:val="-4"/>
          <w:sz w:val="24"/>
          <w:szCs w:val="24"/>
        </w:rPr>
        <w:lastRenderedPageBreak/>
        <w:t>Les ventes r</w:t>
      </w:r>
      <w:r w:rsidRPr="00647CD9">
        <w:rPr>
          <w:rFonts w:ascii="Arial"/>
          <w:color w:val="632423" w:themeColor="accent2" w:themeShade="80"/>
          <w:spacing w:val="-4"/>
          <w:sz w:val="24"/>
          <w:szCs w:val="24"/>
        </w:rPr>
        <w:t>é</w:t>
      </w:r>
      <w:r w:rsidRPr="00647CD9">
        <w:rPr>
          <w:rFonts w:ascii="Arial"/>
          <w:color w:val="632423" w:themeColor="accent2" w:themeShade="80"/>
          <w:spacing w:val="-4"/>
          <w:sz w:val="24"/>
          <w:szCs w:val="24"/>
        </w:rPr>
        <w:t>alis</w:t>
      </w:r>
      <w:r w:rsidRPr="00647CD9">
        <w:rPr>
          <w:rFonts w:ascii="Arial"/>
          <w:color w:val="632423" w:themeColor="accent2" w:themeShade="80"/>
          <w:spacing w:val="-4"/>
          <w:sz w:val="24"/>
          <w:szCs w:val="24"/>
        </w:rPr>
        <w:t>é</w:t>
      </w:r>
      <w:r w:rsidRPr="00647CD9">
        <w:rPr>
          <w:rFonts w:ascii="Arial"/>
          <w:color w:val="632423" w:themeColor="accent2" w:themeShade="80"/>
          <w:spacing w:val="-4"/>
          <w:sz w:val="24"/>
          <w:szCs w:val="24"/>
        </w:rPr>
        <w:t>es</w:t>
      </w:r>
    </w:p>
    <w:p w14:paraId="4FDCCA44" w14:textId="6E9B987B" w:rsidR="00610DF3" w:rsidRPr="00CC506D" w:rsidRDefault="00C776E7" w:rsidP="00474AEB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77BB4">
        <w:rPr>
          <w:sz w:val="24"/>
          <w:szCs w:val="24"/>
        </w:rPr>
        <w:t xml:space="preserve">Le 8 mai, vente à un particulier : M. Couzinier vous achète 2 fauteuils de pont réf. 928.014, une chilienne, un parasol et </w:t>
      </w:r>
      <w:r w:rsidR="00CC506D">
        <w:rPr>
          <w:sz w:val="24"/>
          <w:szCs w:val="24"/>
        </w:rPr>
        <w:t xml:space="preserve">une </w:t>
      </w:r>
      <w:r w:rsidR="00CC506D" w:rsidRPr="00CC506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Table octogonale 120 x 120 cm en teck</w:t>
      </w:r>
      <w:r w:rsidR="00CC506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14:paraId="64486798" w14:textId="43E2C666" w:rsidR="00610DF3" w:rsidRPr="00477BB4" w:rsidRDefault="00C776E7" w:rsidP="0013213D">
      <w:pPr>
        <w:jc w:val="both"/>
        <w:rPr>
          <w:sz w:val="24"/>
          <w:szCs w:val="24"/>
        </w:rPr>
      </w:pPr>
      <w:r w:rsidRPr="00477BB4">
        <w:rPr>
          <w:sz w:val="24"/>
          <w:szCs w:val="24"/>
        </w:rPr>
        <w:t>Le 9 mai, vente à un revendeur : la jardinerie Cosmos vous achète 2 tables octogonales, 3 parasols et 12 chaises.</w:t>
      </w:r>
      <w:r w:rsidR="00654E78">
        <w:rPr>
          <w:sz w:val="24"/>
          <w:szCs w:val="24"/>
        </w:rPr>
        <w:t xml:space="preserve"> Achat comptant.</w:t>
      </w:r>
    </w:p>
    <w:p w14:paraId="4F62183A" w14:textId="1B264B23" w:rsidR="00AA6E02" w:rsidRPr="00477BB4" w:rsidRDefault="00C776E7" w:rsidP="0013213D">
      <w:pPr>
        <w:jc w:val="both"/>
        <w:rPr>
          <w:sz w:val="24"/>
          <w:szCs w:val="24"/>
        </w:rPr>
      </w:pPr>
      <w:r w:rsidRPr="00477BB4">
        <w:rPr>
          <w:sz w:val="24"/>
          <w:szCs w:val="24"/>
        </w:rPr>
        <w:t>Le 20 mai, vente à un particulier : Mme Bourgeois achète une table rectangulaire de 210 x 160 cm, 6 fauteuils, 6 chaises et 1 parasol.</w:t>
      </w:r>
      <w:r w:rsidR="0021095D">
        <w:rPr>
          <w:sz w:val="24"/>
          <w:szCs w:val="24"/>
        </w:rPr>
        <w:t xml:space="preserve"> Elle a déjà versé un acompte de 500€.</w:t>
      </w:r>
    </w:p>
    <w:p w14:paraId="677BB42E" w14:textId="5655FEF9" w:rsidR="00821C55" w:rsidRPr="002E46D1" w:rsidRDefault="00821C55" w:rsidP="00C33848">
      <w:pPr>
        <w:pStyle w:val="Titre1"/>
        <w:rPr>
          <w:rStyle w:val="Rfrenceintense"/>
        </w:rPr>
      </w:pPr>
      <w:r w:rsidRPr="002E46D1">
        <w:rPr>
          <w:rStyle w:val="Rfrenceintense"/>
        </w:rPr>
        <w:t xml:space="preserve">Votre cahier des charges </w:t>
      </w:r>
    </w:p>
    <w:p w14:paraId="3CAD28DB" w14:textId="77777777" w:rsidR="00647CD9" w:rsidRDefault="00647CD9" w:rsidP="00647CD9">
      <w:pPr>
        <w:spacing w:after="0"/>
      </w:pPr>
      <w:r w:rsidRPr="00647CD9">
        <w:t xml:space="preserve">Présentez les factures des 8, 9 et 20 mai. </w:t>
      </w:r>
    </w:p>
    <w:p w14:paraId="46DBAE01" w14:textId="07D62098" w:rsidR="00B81679" w:rsidRPr="00647CD9" w:rsidRDefault="00973A99" w:rsidP="00647CD9">
      <w:pPr>
        <w:spacing w:after="0"/>
      </w:pPr>
      <w:r>
        <w:t>Vous devez automatiser la facture pour en faciliter l’édition</w:t>
      </w:r>
      <w:r w:rsidR="00980AD9">
        <w:t>.</w:t>
      </w:r>
    </w:p>
    <w:p w14:paraId="3DD2BEB6" w14:textId="14A783FA" w:rsidR="00F904B0" w:rsidRPr="00AD5500" w:rsidRDefault="00973A99" w:rsidP="00647CD9">
      <w:pPr>
        <w:spacing w:after="0"/>
        <w:rPr>
          <w:b/>
        </w:rPr>
      </w:pPr>
      <w:r>
        <w:t xml:space="preserve">Vous </w:t>
      </w:r>
      <w:r w:rsidR="00183C15">
        <w:t>dev</w:t>
      </w:r>
      <w:r w:rsidR="00A93E41">
        <w:t>e</w:t>
      </w:r>
      <w:r w:rsidR="00183C15">
        <w:t>z adapter le modèle de facture proposé dans Excel.</w:t>
      </w:r>
    </w:p>
    <w:p w14:paraId="2B0063EC" w14:textId="230A9982" w:rsidR="00946619" w:rsidRPr="00973A99" w:rsidRDefault="002634C1" w:rsidP="00647CD9">
      <w:pPr>
        <w:spacing w:after="0"/>
      </w:pPr>
      <w:r>
        <w:t xml:space="preserve">Pour en faciliter la création et éviter les erreurs de saisie, </w:t>
      </w:r>
      <w:r w:rsidR="00AD5500">
        <w:t>la désignation des produits doit automatiquement s’afficher lors de la saisie des n° de référence</w:t>
      </w:r>
      <w:r w:rsidR="00654E78">
        <w:t>.</w:t>
      </w:r>
    </w:p>
    <w:p w14:paraId="3CEC074D" w14:textId="6580187B" w:rsidR="00DE5ABE" w:rsidRPr="002E46D1" w:rsidRDefault="00980AD9" w:rsidP="00C33848">
      <w:pPr>
        <w:pStyle w:val="Titre1"/>
        <w:rPr>
          <w:rStyle w:val="Rfrenceintense"/>
        </w:rPr>
      </w:pPr>
      <w:r>
        <w:rPr>
          <w:rStyle w:val="Rfrenceintense"/>
        </w:rPr>
        <w:t>travail à faire</w:t>
      </w:r>
    </w:p>
    <w:p w14:paraId="63025E8A" w14:textId="1D63E391" w:rsidR="00DE5ABE" w:rsidRDefault="00DE5ABE" w:rsidP="003D181C">
      <w:pPr>
        <w:pStyle w:val="Paragraphedeliste"/>
        <w:numPr>
          <w:ilvl w:val="0"/>
          <w:numId w:val="4"/>
        </w:numPr>
      </w:pPr>
      <w:r>
        <w:t>Détermine</w:t>
      </w:r>
      <w:r w:rsidR="00374C3B">
        <w:t>r</w:t>
      </w:r>
      <w:r>
        <w:t xml:space="preserve"> les </w:t>
      </w:r>
      <w:r w:rsidR="00980AD9">
        <w:t>prix catalogue et promotionnels pour le mois de mai</w:t>
      </w:r>
      <w:r w:rsidR="003D181C">
        <w:t> </w:t>
      </w:r>
      <w:r w:rsidR="009439D9">
        <w:t xml:space="preserve">dans </w:t>
      </w:r>
      <w:r w:rsidR="009439D9" w:rsidRPr="009439D9">
        <w:rPr>
          <w:b/>
          <w:bCs/>
        </w:rPr>
        <w:t>la feuille Catalogue</w:t>
      </w:r>
      <w:r w:rsidR="009439D9">
        <w:t xml:space="preserve">. </w:t>
      </w:r>
      <w:r w:rsidR="003D181C">
        <w:t>Saisir le % de réduction dans les cases appropriées. Utiliser une formule de calcul pour déterminer les PVHT promotionnels.</w:t>
      </w:r>
    </w:p>
    <w:p w14:paraId="78A35D5A" w14:textId="0EC3E306" w:rsidR="00374C3B" w:rsidRDefault="00374C3B" w:rsidP="003D181C">
      <w:pPr>
        <w:pStyle w:val="Paragraphedeliste"/>
        <w:numPr>
          <w:ilvl w:val="0"/>
          <w:numId w:val="4"/>
        </w:numPr>
      </w:pPr>
      <w:r>
        <w:t>Enregistrer les conditions de vente</w:t>
      </w:r>
      <w:r w:rsidR="003D181C">
        <w:t xml:space="preserve"> : compléter les cellules en fond jaune de la feuille </w:t>
      </w:r>
      <w:r w:rsidR="003D181C" w:rsidRPr="009439D9">
        <w:rPr>
          <w:b/>
          <w:bCs/>
        </w:rPr>
        <w:t>« Conditions de vente »</w:t>
      </w:r>
      <w:r w:rsidR="001F08D5" w:rsidRPr="009439D9">
        <w:rPr>
          <w:b/>
          <w:bCs/>
        </w:rPr>
        <w:t>.</w:t>
      </w:r>
      <w:r w:rsidR="00426F78">
        <w:rPr>
          <w:b/>
          <w:bCs/>
        </w:rPr>
        <w:t xml:space="preserve"> </w:t>
      </w:r>
      <w:r w:rsidR="00426F78" w:rsidRPr="00426F78">
        <w:t>Modifier les formats (% et €) des cellules.</w:t>
      </w:r>
    </w:p>
    <w:p w14:paraId="6C8D910F" w14:textId="489D1073" w:rsidR="00DF6C27" w:rsidRDefault="001F08D5" w:rsidP="00DF6C27">
      <w:pPr>
        <w:pStyle w:val="Paragraphedeliste"/>
        <w:numPr>
          <w:ilvl w:val="0"/>
          <w:numId w:val="4"/>
        </w:numPr>
      </w:pPr>
      <w:r>
        <w:t>Renseigner les mentions obligatoires d’une facture</w:t>
      </w:r>
      <w:r w:rsidR="0000157D">
        <w:t xml:space="preserve"> en </w:t>
      </w:r>
      <w:r>
        <w:t>entête</w:t>
      </w:r>
      <w:r w:rsidR="0000157D">
        <w:t>.</w:t>
      </w:r>
    </w:p>
    <w:p w14:paraId="3B0E95C3" w14:textId="1F00761C" w:rsidR="00AC44CC" w:rsidRPr="00AC44CC" w:rsidRDefault="00AC44CC" w:rsidP="0000157D">
      <w:pPr>
        <w:pStyle w:val="Paragraphedeliste"/>
        <w:numPr>
          <w:ilvl w:val="0"/>
          <w:numId w:val="4"/>
        </w:numPr>
      </w:pPr>
      <w:r w:rsidRPr="00AC44CC">
        <w:t>Les numéros de facture sont la concaténation des 3 premières lettres</w:t>
      </w:r>
      <w:r w:rsidR="00DF6C27">
        <w:t xml:space="preserve"> du nom du client</w:t>
      </w:r>
      <w:r w:rsidRPr="00AC44CC">
        <w:t xml:space="preserve"> et les chiffres de la date de la facture</w:t>
      </w:r>
      <w:r w:rsidR="0000157D">
        <w:t>.</w:t>
      </w:r>
      <w:r w:rsidR="0089637B">
        <w:t xml:space="preserve"> Pour cela utiliser la fonction GAUCHE() et la fonction de concaténation « &amp; »</w:t>
      </w:r>
      <w:r w:rsidR="009439D9">
        <w:t xml:space="preserve"> </w:t>
      </w:r>
    </w:p>
    <w:p w14:paraId="137C6696" w14:textId="1C1DFEEE" w:rsidR="00946619" w:rsidRDefault="0052731A" w:rsidP="009439D9">
      <w:pPr>
        <w:pStyle w:val="Paragraphedeliste"/>
        <w:numPr>
          <w:ilvl w:val="0"/>
          <w:numId w:val="4"/>
        </w:numPr>
      </w:pPr>
      <w:r w:rsidRPr="0052731A">
        <w:rPr>
          <w:noProof/>
        </w:rPr>
        <w:drawing>
          <wp:anchor distT="0" distB="0" distL="114300" distR="114300" simplePos="0" relativeHeight="251660288" behindDoc="0" locked="0" layoutInCell="1" allowOverlap="1" wp14:anchorId="4691DAEA" wp14:editId="4B0FB8EB">
            <wp:simplePos x="0" y="0"/>
            <wp:positionH relativeFrom="column">
              <wp:posOffset>151765</wp:posOffset>
            </wp:positionH>
            <wp:positionV relativeFrom="paragraph">
              <wp:posOffset>904875</wp:posOffset>
            </wp:positionV>
            <wp:extent cx="3215640" cy="2226945"/>
            <wp:effectExtent l="0" t="0" r="3810" b="190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619">
        <w:t>Créer une liste de choix pour saisir les références des produits</w:t>
      </w:r>
      <w:r w:rsidR="002E46D1">
        <w:t xml:space="preserve"> en colonne B</w:t>
      </w:r>
      <w:r w:rsidR="009439D9">
        <w:t xml:space="preserve"> de la feuille </w:t>
      </w:r>
      <w:r w:rsidR="009439D9" w:rsidRPr="009439D9">
        <w:rPr>
          <w:b/>
          <w:bCs/>
        </w:rPr>
        <w:t>Facture.</w:t>
      </w:r>
      <w:r w:rsidR="009439D9">
        <w:t xml:space="preserve"> Pour cela, Nommer la plage de cellules B3 à B15 de la feuille </w:t>
      </w:r>
      <w:r w:rsidR="009439D9" w:rsidRPr="009439D9">
        <w:rPr>
          <w:b/>
          <w:bCs/>
        </w:rPr>
        <w:t>Catalogue</w:t>
      </w:r>
      <w:r w:rsidR="009439D9">
        <w:t xml:space="preserve">  « </w:t>
      </w:r>
      <w:proofErr w:type="spellStart"/>
      <w:r w:rsidR="009439D9">
        <w:t>Liste_ref</w:t>
      </w:r>
      <w:proofErr w:type="spellEnd"/>
      <w:r w:rsidR="009439D9">
        <w:t xml:space="preserve"> ». Puis </w:t>
      </w:r>
      <w:r>
        <w:t>sélectionner la plage de cellules B9 à B20 de la feuille Facture et cliquer sur le bouton « validation de données » et renseigner les champs comme suit :</w:t>
      </w:r>
      <w:r w:rsidRPr="0052731A">
        <w:t xml:space="preserve"> </w:t>
      </w:r>
    </w:p>
    <w:p w14:paraId="230A8FDA" w14:textId="2B882CAF" w:rsidR="002E46D1" w:rsidRDefault="002E46D1" w:rsidP="000D4E38">
      <w:pPr>
        <w:pStyle w:val="Paragraphedeliste"/>
        <w:numPr>
          <w:ilvl w:val="0"/>
          <w:numId w:val="4"/>
        </w:numPr>
      </w:pPr>
      <w:r>
        <w:t xml:space="preserve">Pour la description des produits en colonne C, </w:t>
      </w:r>
      <w:r w:rsidR="00183C15">
        <w:t xml:space="preserve">la détermination du Prix unitaire en colonne E, </w:t>
      </w:r>
      <w:r>
        <w:t>utilisez la fonction RECHERCHE(V)</w:t>
      </w:r>
      <w:r w:rsidR="0052731A">
        <w:t xml:space="preserve"> pour récupérer automatiquement les informations de la feuille</w:t>
      </w:r>
      <w:r w:rsidR="0052731A" w:rsidRPr="000D4E38">
        <w:rPr>
          <w:b/>
          <w:bCs/>
        </w:rPr>
        <w:t xml:space="preserve"> Catalogue</w:t>
      </w:r>
      <w:r w:rsidR="0052731A">
        <w:t>.</w:t>
      </w:r>
      <w:r w:rsidR="00064055">
        <w:t xml:space="preserve"> Pour cela au préalable, </w:t>
      </w:r>
      <w:r w:rsidR="000603F6">
        <w:t xml:space="preserve">Transformer la plage de données de la feuille </w:t>
      </w:r>
      <w:r w:rsidR="000603F6" w:rsidRPr="000D4E38">
        <w:rPr>
          <w:b/>
          <w:bCs/>
        </w:rPr>
        <w:t>Catalogue</w:t>
      </w:r>
      <w:r w:rsidR="000603F6">
        <w:t xml:space="preserve"> en tableau en utilisant le bouton </w:t>
      </w:r>
      <w:r w:rsidR="000603F6" w:rsidRPr="000D4E38">
        <w:rPr>
          <w:b/>
          <w:bCs/>
        </w:rPr>
        <w:t>Mise en forme de tableau</w:t>
      </w:r>
      <w:r w:rsidR="000603F6">
        <w:t xml:space="preserve"> du menu accueil</w:t>
      </w:r>
    </w:p>
    <w:p w14:paraId="20F5DF96" w14:textId="21FF9C17" w:rsidR="000603F6" w:rsidRDefault="000603F6" w:rsidP="00C33848">
      <w:r w:rsidRPr="000603F6">
        <w:rPr>
          <w:noProof/>
        </w:rPr>
        <w:drawing>
          <wp:inline distT="0" distB="0" distL="0" distR="0" wp14:anchorId="6613E922" wp14:editId="24E3A1D5">
            <wp:extent cx="2385267" cy="138696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C3ED" w14:textId="3CD92DB0" w:rsidR="00524DCE" w:rsidRDefault="000D4E38" w:rsidP="00E86AEE">
      <w:pPr>
        <w:pStyle w:val="Paragraphedeliste"/>
        <w:numPr>
          <w:ilvl w:val="0"/>
          <w:numId w:val="4"/>
        </w:numPr>
      </w:pPr>
      <w:r>
        <w:t>Insérer les formules de calcul appropriées pour déterminer le montant de la remise et les prix en colonne F et G de façon à obtenir par exemple pour le client COUZI</w:t>
      </w:r>
      <w:r w:rsidR="00E86AEE">
        <w:t>NI</w:t>
      </w:r>
      <w:r>
        <w:t xml:space="preserve">ER : </w:t>
      </w:r>
    </w:p>
    <w:p w14:paraId="72BA9BFD" w14:textId="21B5E05D" w:rsidR="00E22B2A" w:rsidRDefault="00F0206C" w:rsidP="00E22B2A">
      <w:r>
        <w:rPr>
          <w:noProof/>
        </w:rPr>
        <w:drawing>
          <wp:anchor distT="0" distB="0" distL="114300" distR="114300" simplePos="0" relativeHeight="251661312" behindDoc="1" locked="0" layoutInCell="1" allowOverlap="1" wp14:anchorId="0ED19AE5" wp14:editId="596D1B63">
            <wp:simplePos x="0" y="0"/>
            <wp:positionH relativeFrom="margin">
              <wp:align>left</wp:align>
            </wp:positionH>
            <wp:positionV relativeFrom="paragraph">
              <wp:posOffset>2112645</wp:posOffset>
            </wp:positionV>
            <wp:extent cx="1140460" cy="845185"/>
            <wp:effectExtent l="0" t="0" r="2540" b="0"/>
            <wp:wrapTight wrapText="bothSides">
              <wp:wrapPolygon edited="0">
                <wp:start x="0" y="0"/>
                <wp:lineTo x="0" y="20935"/>
                <wp:lineTo x="21287" y="20935"/>
                <wp:lineTo x="21287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B2A" w:rsidRPr="00E22B2A">
        <w:drawing>
          <wp:inline distT="0" distB="0" distL="0" distR="0" wp14:anchorId="7C30AF41" wp14:editId="1DAD9073">
            <wp:extent cx="5759450" cy="19564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D9F1" w14:textId="57E5B0A0" w:rsidR="00064055" w:rsidRDefault="00E22B2A" w:rsidP="00C33848">
      <w:r>
        <w:t xml:space="preserve">Utiliser une fonction </w:t>
      </w:r>
      <w:proofErr w:type="spellStart"/>
      <w:r>
        <w:t>recherchev</w:t>
      </w:r>
      <w:proofErr w:type="spellEnd"/>
      <w:r>
        <w:t xml:space="preserve">() pour afficher le Prix unitaire, combinée à une fonction </w:t>
      </w:r>
      <w:proofErr w:type="spellStart"/>
      <w:r>
        <w:t>sierreur</w:t>
      </w:r>
      <w:proofErr w:type="spellEnd"/>
      <w:r>
        <w:t>() pour que les cases restent vide</w:t>
      </w:r>
      <w:r w:rsidR="00F0206C">
        <w:t>s si aucun produit est saisi.</w:t>
      </w:r>
    </w:p>
    <w:p w14:paraId="09F46A7A" w14:textId="4BB7F57B" w:rsidR="000F2DE1" w:rsidRDefault="00F0206C" w:rsidP="00C33848">
      <w:r>
        <w:t xml:space="preserve">Combiner les fonctions </w:t>
      </w:r>
      <w:proofErr w:type="spellStart"/>
      <w:r>
        <w:t>recherchev</w:t>
      </w:r>
      <w:proofErr w:type="spellEnd"/>
      <w:r>
        <w:t>() et si() pour afficher « 0 » si aucune remise et sinon la différence entre le prix unitaire et le prix promotionnel.</w:t>
      </w:r>
    </w:p>
    <w:p w14:paraId="64249E75" w14:textId="49C0895E" w:rsidR="0085562E" w:rsidRDefault="0085562E" w:rsidP="00E86AEE">
      <w:pPr>
        <w:pStyle w:val="Paragraphedeliste"/>
        <w:numPr>
          <w:ilvl w:val="0"/>
          <w:numId w:val="4"/>
        </w:numPr>
      </w:pPr>
      <w:r>
        <w:t xml:space="preserve">Remplacer « sous total » par Total HT. </w:t>
      </w:r>
    </w:p>
    <w:p w14:paraId="7A62C445" w14:textId="77777777" w:rsidR="00F0206C" w:rsidRDefault="00F0206C" w:rsidP="00F0206C">
      <w:pPr>
        <w:pStyle w:val="Paragraphedeliste"/>
      </w:pPr>
    </w:p>
    <w:p w14:paraId="46553701" w14:textId="5084FED0" w:rsidR="0085562E" w:rsidRDefault="0085562E" w:rsidP="00F0206C">
      <w:pPr>
        <w:pStyle w:val="Paragraphedeliste"/>
        <w:keepNext/>
        <w:numPr>
          <w:ilvl w:val="0"/>
          <w:numId w:val="4"/>
        </w:numPr>
      </w:pPr>
      <w:r>
        <w:t>Créer les lignes remise et Net commercial, Frais de port en colonne F</w:t>
      </w:r>
    </w:p>
    <w:p w14:paraId="6CDABF50" w14:textId="5989200D" w:rsidR="000F2DE1" w:rsidRDefault="000F2DE1" w:rsidP="000F2DE1">
      <w:pPr>
        <w:pStyle w:val="Paragraphedeliste"/>
      </w:pPr>
      <w:r w:rsidRPr="000F2DE1">
        <w:drawing>
          <wp:inline distT="0" distB="0" distL="0" distR="0" wp14:anchorId="7C9F7ADF" wp14:editId="4CB15FE0">
            <wp:extent cx="1821148" cy="1390107"/>
            <wp:effectExtent l="0" t="0" r="8255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80" cy="14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4BDB" w14:textId="2C77EE63" w:rsidR="000F2DE1" w:rsidRDefault="00B007ED" w:rsidP="00F0206C">
      <w:pPr>
        <w:pStyle w:val="Paragraphedeliste"/>
        <w:keepNext/>
        <w:numPr>
          <w:ilvl w:val="0"/>
          <w:numId w:val="4"/>
        </w:numPr>
      </w:pPr>
      <w:r>
        <w:t>Prendre en compte les conditions de vente et i</w:t>
      </w:r>
      <w:r w:rsidR="000F2DE1">
        <w:t>ntégrer les formules de calcul pour déterminer la remise commerciale, le net commercial, les frais de port, le montant de la TVA, et le Total TTC</w:t>
      </w:r>
      <w:r>
        <w:t xml:space="preserve">. Ce qui donne pour le client </w:t>
      </w:r>
      <w:proofErr w:type="spellStart"/>
      <w:r>
        <w:t>Couzinier</w:t>
      </w:r>
      <w:proofErr w:type="spellEnd"/>
      <w:r>
        <w:t xml:space="preserve"> : </w:t>
      </w:r>
    </w:p>
    <w:p w14:paraId="18D44BE1" w14:textId="1328EEA5" w:rsidR="00E86AEE" w:rsidRDefault="00B007ED" w:rsidP="00B007ED">
      <w:pPr>
        <w:pStyle w:val="Paragraphedeliste"/>
        <w:keepNext/>
      </w:pPr>
      <w:r w:rsidRPr="00B007ED">
        <w:drawing>
          <wp:inline distT="0" distB="0" distL="0" distR="0" wp14:anchorId="6E9E7845" wp14:editId="51E6F9DA">
            <wp:extent cx="1866900" cy="236534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896" cy="23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F5C7" w14:textId="77777777" w:rsidR="00B007ED" w:rsidRDefault="00B007ED" w:rsidP="00B007ED">
      <w:pPr>
        <w:pStyle w:val="Paragraphedeliste"/>
        <w:keepNext/>
      </w:pPr>
    </w:p>
    <w:p w14:paraId="0EF4721A" w14:textId="3E3D8E60" w:rsidR="00B007ED" w:rsidRDefault="00B007ED" w:rsidP="00B007ED">
      <w:pPr>
        <w:pStyle w:val="Paragraphedeliste"/>
        <w:numPr>
          <w:ilvl w:val="0"/>
          <w:numId w:val="4"/>
        </w:numPr>
      </w:pPr>
      <w:r>
        <w:t>Modifier le contenu de la cellule B28 pour que le nom de la société « les jardins en teck » apparaisse.</w:t>
      </w:r>
    </w:p>
    <w:p w14:paraId="4AD37C88" w14:textId="22165C0F" w:rsidR="003C6350" w:rsidRDefault="003C6350" w:rsidP="003C6350">
      <w:pPr>
        <w:pStyle w:val="Paragraphedeliste"/>
        <w:numPr>
          <w:ilvl w:val="0"/>
          <w:numId w:val="4"/>
        </w:numPr>
      </w:pPr>
      <w:r>
        <w:t>Préciser les conditions de règlements pour un paiement comptant : délais de 8 jours et des frais de services de 2%.</w:t>
      </w:r>
      <w:r w:rsidRPr="00F4012C">
        <w:drawing>
          <wp:inline distT="0" distB="0" distL="0" distR="0" wp14:anchorId="4ED66631" wp14:editId="4C9AC3FA">
            <wp:extent cx="5759450" cy="9188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BEDB" w14:textId="77777777" w:rsidR="003C6350" w:rsidRDefault="003C6350" w:rsidP="003C6350"/>
    <w:p w14:paraId="60E84002" w14:textId="54CE1293" w:rsidR="00794249" w:rsidRDefault="003C6350" w:rsidP="003C6350">
      <w:pPr>
        <w:pStyle w:val="Paragraphedeliste"/>
        <w:numPr>
          <w:ilvl w:val="0"/>
          <w:numId w:val="4"/>
        </w:numPr>
      </w:pPr>
      <w:r w:rsidRPr="00794249">
        <w:drawing>
          <wp:anchor distT="0" distB="0" distL="114300" distR="114300" simplePos="0" relativeHeight="251662336" behindDoc="1" locked="0" layoutInCell="1" allowOverlap="1" wp14:anchorId="79FD8B3E" wp14:editId="5F490FDC">
            <wp:simplePos x="0" y="0"/>
            <wp:positionH relativeFrom="column">
              <wp:posOffset>322580</wp:posOffset>
            </wp:positionH>
            <wp:positionV relativeFrom="paragraph">
              <wp:posOffset>250825</wp:posOffset>
            </wp:positionV>
            <wp:extent cx="2823210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25" y="21460"/>
                <wp:lineTo x="2142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39D">
        <w:t xml:space="preserve">Finalisation du modèle de facture </w:t>
      </w:r>
      <w:r>
        <w:t xml:space="preserve">vierge </w:t>
      </w:r>
      <w:r w:rsidR="0013239D">
        <w:t>pour les particuliers</w:t>
      </w:r>
    </w:p>
    <w:p w14:paraId="2C40E7D2" w14:textId="433B4B8C" w:rsidR="00794249" w:rsidRDefault="00794249" w:rsidP="003C6350">
      <w:r>
        <w:t>Créer une copie de la feuille facture que vous renommerez modèle facture particulier</w:t>
      </w:r>
    </w:p>
    <w:p w14:paraId="3CB6967A" w14:textId="3F95F0C0" w:rsidR="00794249" w:rsidRDefault="00794249" w:rsidP="00794249">
      <w:pPr>
        <w:pStyle w:val="Paragraphedeliste"/>
      </w:pPr>
    </w:p>
    <w:p w14:paraId="1456BAFB" w14:textId="7F970473" w:rsidR="00F4012C" w:rsidRDefault="00F4012C" w:rsidP="00F4012C">
      <w:pPr>
        <w:pStyle w:val="Paragraphedeliste"/>
      </w:pPr>
    </w:p>
    <w:p w14:paraId="7DE1241F" w14:textId="77777777" w:rsidR="00F4012C" w:rsidRDefault="00F4012C" w:rsidP="00F4012C">
      <w:pPr>
        <w:pStyle w:val="Paragraphedeliste"/>
        <w:ind w:left="1440"/>
      </w:pPr>
    </w:p>
    <w:p w14:paraId="09B9C5AA" w14:textId="503B5969" w:rsidR="0013239D" w:rsidRDefault="0013239D" w:rsidP="00F4012C"/>
    <w:p w14:paraId="686AB0F7" w14:textId="77777777" w:rsidR="003C6350" w:rsidRDefault="003C6350" w:rsidP="00F4012C"/>
    <w:p w14:paraId="5FC68E2D" w14:textId="0BC5E6DE" w:rsidR="003C6350" w:rsidRDefault="00BB1583" w:rsidP="00C33848">
      <w:pPr>
        <w:pStyle w:val="Paragraphedeliste"/>
        <w:numPr>
          <w:ilvl w:val="0"/>
          <w:numId w:val="4"/>
        </w:numPr>
      </w:pPr>
      <w:r>
        <w:t>Éditer</w:t>
      </w:r>
      <w:r w:rsidR="00C33848">
        <w:t xml:space="preserve"> l</w:t>
      </w:r>
      <w:r w:rsidR="003C6350">
        <w:t>es</w:t>
      </w:r>
      <w:r w:rsidR="00C33848">
        <w:t xml:space="preserve"> factures des clients particuliers</w:t>
      </w:r>
      <w:r w:rsidR="00E86AEE">
        <w:t xml:space="preserve"> COUZINIER et BOURGEOIS</w:t>
      </w:r>
    </w:p>
    <w:p w14:paraId="69352335" w14:textId="77777777" w:rsidR="00BB1583" w:rsidRDefault="003C6350" w:rsidP="00AE4931">
      <w:r w:rsidRPr="002A33ED">
        <w:rPr>
          <w:highlight w:val="yellow"/>
        </w:rPr>
        <w:t>Créer à partir du modèle de facture particulier, le modèle facture professionnel.</w:t>
      </w:r>
    </w:p>
    <w:p w14:paraId="1B9894D2" w14:textId="4281D740" w:rsidR="00BB1583" w:rsidRDefault="00BB1583" w:rsidP="00AE4931">
      <w:pPr>
        <w:pStyle w:val="Paragraphedeliste"/>
        <w:numPr>
          <w:ilvl w:val="0"/>
          <w:numId w:val="4"/>
        </w:numPr>
      </w:pPr>
      <w:r>
        <w:t>Insérer les lignes</w:t>
      </w:r>
      <w:r>
        <w:t xml:space="preserve"> Total 2 HT, </w:t>
      </w:r>
      <w:r>
        <w:t>« escompte » et « Net financier » avant la ligne TVA</w:t>
      </w:r>
    </w:p>
    <w:p w14:paraId="48F7D237" w14:textId="3E4DA0FC" w:rsidR="00BB1583" w:rsidRDefault="00BB1583" w:rsidP="00BB1583">
      <w:pPr>
        <w:jc w:val="center"/>
      </w:pPr>
      <w:r w:rsidRPr="00BB1583">
        <w:drawing>
          <wp:inline distT="0" distB="0" distL="0" distR="0" wp14:anchorId="4325AB1B" wp14:editId="1E8D0B49">
            <wp:extent cx="1076913" cy="2402691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396" cy="24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9E5E" w14:textId="4D8E65E5" w:rsidR="00BB1583" w:rsidRPr="00AE4931" w:rsidRDefault="003C6350" w:rsidP="00AE4931">
      <w:pPr>
        <w:pStyle w:val="Paragraphedeliste"/>
        <w:numPr>
          <w:ilvl w:val="0"/>
          <w:numId w:val="4"/>
        </w:numPr>
      </w:pPr>
      <w:r w:rsidRPr="00AE4931">
        <w:t>M</w:t>
      </w:r>
      <w:r w:rsidR="00C33848" w:rsidRPr="00AE4931">
        <w:t>odifier les formules de calcul de la remise pour le client revendeur « jardinerie COSMOS ».</w:t>
      </w:r>
    </w:p>
    <w:p w14:paraId="076DB8FD" w14:textId="0B678E9F" w:rsidR="00FA6018" w:rsidRPr="00AE4931" w:rsidRDefault="00FA6018" w:rsidP="00BB1583">
      <w:pPr>
        <w:pStyle w:val="Paragraphedeliste"/>
        <w:numPr>
          <w:ilvl w:val="0"/>
          <w:numId w:val="4"/>
        </w:numPr>
      </w:pPr>
      <w:r w:rsidRPr="00AE4931">
        <w:t>Utiliser une liste déroulante en C29 pour préciser la modalité de règlement choisie par votre client (validation de données).</w:t>
      </w:r>
    </w:p>
    <w:p w14:paraId="71136CF7" w14:textId="6AE7DFC6" w:rsidR="00BB1583" w:rsidRPr="00AE4931" w:rsidRDefault="00FA6018" w:rsidP="00BB1583">
      <w:pPr>
        <w:pStyle w:val="Paragraphedeliste"/>
        <w:numPr>
          <w:ilvl w:val="0"/>
          <w:numId w:val="4"/>
        </w:numPr>
      </w:pPr>
      <w:r w:rsidRPr="00AE4931">
        <w:t xml:space="preserve">Insérer en </w:t>
      </w:r>
      <w:r w:rsidR="000F0DFD" w:rsidRPr="00AE4931">
        <w:t>B</w:t>
      </w:r>
      <w:r w:rsidRPr="00AE4931">
        <w:t>31</w:t>
      </w:r>
      <w:r w:rsidR="000F0DFD" w:rsidRPr="00AE4931">
        <w:t xml:space="preserve"> </w:t>
      </w:r>
      <w:proofErr w:type="spellStart"/>
      <w:r w:rsidRPr="00AE4931">
        <w:t>la</w:t>
      </w:r>
      <w:proofErr w:type="spellEnd"/>
      <w:r w:rsidRPr="00AE4931">
        <w:t xml:space="preserve"> formule de calcul telle que</w:t>
      </w:r>
      <w:r w:rsidR="000F0DFD" w:rsidRPr="00AE4931">
        <w:t xml:space="preserve"> </w:t>
      </w:r>
      <w:r w:rsidR="00BB1583" w:rsidRPr="00AE4931">
        <w:t xml:space="preserve">la clause de règlement </w:t>
      </w:r>
      <w:r w:rsidR="000F0DFD" w:rsidRPr="00AE4931">
        <w:t xml:space="preserve">affiche </w:t>
      </w:r>
      <w:r w:rsidR="00BB1583" w:rsidRPr="00AE4931">
        <w:t>« P</w:t>
      </w:r>
      <w:r w:rsidR="00BB1583" w:rsidRPr="00AE4931">
        <w:t>aiement à 45 jours par lettre de change acceptée</w:t>
      </w:r>
      <w:r w:rsidR="000F0DFD" w:rsidRPr="00AE4931">
        <w:t xml:space="preserve"> » </w:t>
      </w:r>
      <w:r w:rsidR="00BB1583" w:rsidRPr="00AE4931">
        <w:t xml:space="preserve">ou </w:t>
      </w:r>
      <w:r w:rsidR="000F0DFD" w:rsidRPr="00AE4931">
        <w:t>« E</w:t>
      </w:r>
      <w:r w:rsidR="00BB1583" w:rsidRPr="00AE4931">
        <w:t>scompte pour paiement comptant de 2%</w:t>
      </w:r>
      <w:r w:rsidR="000F0DFD" w:rsidRPr="00AE4931">
        <w:t> »</w:t>
      </w:r>
      <w:r w:rsidR="006C7155" w:rsidRPr="00AE4931">
        <w:t xml:space="preserve">. </w:t>
      </w:r>
    </w:p>
    <w:p w14:paraId="5C80AA1C" w14:textId="7A1C3DCE" w:rsidR="00AE4931" w:rsidRDefault="00AE4931" w:rsidP="00BB1583">
      <w:pPr>
        <w:pStyle w:val="Paragraphedeliste"/>
        <w:numPr>
          <w:ilvl w:val="0"/>
          <w:numId w:val="4"/>
        </w:numPr>
      </w:pPr>
      <w:r w:rsidRPr="00AE4931">
        <w:t>Déterminer le montant de l’escompte</w:t>
      </w:r>
      <w:r>
        <w:t xml:space="preserve"> en fonction de C29.</w:t>
      </w:r>
    </w:p>
    <w:p w14:paraId="287C12FB" w14:textId="77777777" w:rsidR="00AE4931" w:rsidRPr="00AE4931" w:rsidRDefault="00AE4931" w:rsidP="00AE4931">
      <w:pPr>
        <w:ind w:left="360"/>
      </w:pPr>
    </w:p>
    <w:p w14:paraId="110927DB" w14:textId="6785113D" w:rsidR="00AE4931" w:rsidRPr="00AE4931" w:rsidRDefault="00AE4931" w:rsidP="00AE4931">
      <w:pPr>
        <w:rPr>
          <w:sz w:val="24"/>
          <w:szCs w:val="24"/>
        </w:rPr>
      </w:pPr>
      <w:r w:rsidRPr="00AE4931">
        <w:rPr>
          <w:sz w:val="24"/>
          <w:szCs w:val="24"/>
        </w:rPr>
        <w:drawing>
          <wp:inline distT="0" distB="0" distL="0" distR="0" wp14:anchorId="76F33E1A" wp14:editId="7BA73A8D">
            <wp:extent cx="5759450" cy="329501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31CF" w14:textId="250BEEB9" w:rsidR="006C7155" w:rsidRPr="002A33ED" w:rsidRDefault="002A33ED" w:rsidP="002A33ED">
      <w:pPr>
        <w:pStyle w:val="Paragraphedeliste"/>
        <w:numPr>
          <w:ilvl w:val="0"/>
          <w:numId w:val="4"/>
        </w:numPr>
      </w:pPr>
      <w:r w:rsidRPr="002A33ED">
        <w:t>Éditer</w:t>
      </w:r>
      <w:r w:rsidR="00AE4931" w:rsidRPr="002A33ED">
        <w:t xml:space="preserve"> la facture du client « les jardineries Cosmos »</w:t>
      </w:r>
      <w:r w:rsidR="00647CD9">
        <w:t>.</w:t>
      </w:r>
    </w:p>
    <w:p w14:paraId="3D8890C3" w14:textId="1B1FC21F" w:rsidR="006C7155" w:rsidRPr="006C7155" w:rsidRDefault="006C7155" w:rsidP="006C7155">
      <w:pPr>
        <w:rPr>
          <w:sz w:val="24"/>
          <w:szCs w:val="24"/>
        </w:rPr>
      </w:pPr>
    </w:p>
    <w:p w14:paraId="016FC06C" w14:textId="77777777" w:rsidR="00BB1583" w:rsidRDefault="00BB1583" w:rsidP="000F0DFD">
      <w:pPr>
        <w:pStyle w:val="Paragraphedeliste"/>
        <w:ind w:left="1440"/>
      </w:pPr>
    </w:p>
    <w:p w14:paraId="799DED9C" w14:textId="77777777" w:rsidR="003C6350" w:rsidRPr="00973A99" w:rsidRDefault="003C6350" w:rsidP="003C6350">
      <w:pPr>
        <w:pStyle w:val="Paragraphedeliste"/>
      </w:pPr>
    </w:p>
    <w:sectPr w:rsidR="003C6350" w:rsidRPr="00973A99" w:rsidSect="00E428C1">
      <w:headerReference w:type="default" r:id="rId19"/>
      <w:footerReference w:type="default" r:id="rId20"/>
      <w:headerReference w:type="first" r:id="rId21"/>
      <w:footerReference w:type="first" r:id="rId22"/>
      <w:pgSz w:w="11904" w:h="16834"/>
      <w:pgMar w:top="1417" w:right="1417" w:bottom="1417" w:left="1417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4DCC" w14:textId="77777777" w:rsidR="004F3118" w:rsidRDefault="004F3118" w:rsidP="00AA6E02">
      <w:pPr>
        <w:spacing w:after="0" w:line="240" w:lineRule="auto"/>
      </w:pPr>
      <w:r>
        <w:separator/>
      </w:r>
    </w:p>
  </w:endnote>
  <w:endnote w:type="continuationSeparator" w:id="0">
    <w:p w14:paraId="54D7FA92" w14:textId="77777777" w:rsidR="004F3118" w:rsidRDefault="004F3118" w:rsidP="00AA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ra">
    <w:altName w:val="Cambria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22635452"/>
  </w:font>
  <w:font w:name="Arial">
    <w:charset w:val="00"/>
    <w:pitch w:val="variable"/>
    <w:family w:val="swiss"/>
    <w:panose1 w:val="22635452"/>
  </w:font>
  <w:font w:name="Verdana">
    <w:charset w:val="00"/>
    <w:pitch w:val="variable"/>
    <w:family w:val="swiss"/>
    <w:panose1 w:val="22635452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6997" w14:textId="77777777" w:rsidR="00B42DFF" w:rsidRPr="00B42DFF" w:rsidRDefault="00B42DFF">
    <w:pPr>
      <w:pStyle w:val="Pieddepage"/>
    </w:pPr>
    <w:r w:rsidRPr="00B42DFF">
      <w:t>Les jardins en teck-</w:t>
    </w:r>
    <w:r w:rsidR="00477BB4" w:rsidRPr="00B42DFF">
      <w:t xml:space="preserve">facture </w:t>
    </w:r>
    <w:r>
      <w:ptab w:relativeTo="margin" w:alignment="center" w:leader="none"/>
    </w:r>
    <w:r>
      <w:ptab w:relativeTo="margin" w:alignment="right" w:leader="none"/>
    </w:r>
    <w:r>
      <w:t>énoncé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8A42" w14:textId="24675D7B" w:rsidR="0059212B" w:rsidRDefault="0059212B">
    <w:pPr>
      <w:pStyle w:val="Pieddepage"/>
    </w:pPr>
    <w:r>
      <w:t>R2.10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32A0" w14:textId="77777777" w:rsidR="004F3118" w:rsidRDefault="004F3118" w:rsidP="00AA6E02">
      <w:pPr>
        <w:spacing w:after="0" w:line="240" w:lineRule="auto"/>
      </w:pPr>
      <w:r>
        <w:separator/>
      </w:r>
    </w:p>
  </w:footnote>
  <w:footnote w:type="continuationSeparator" w:id="0">
    <w:p w14:paraId="26888EA5" w14:textId="77777777" w:rsidR="004F3118" w:rsidRDefault="004F3118" w:rsidP="00AA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10AC" w14:textId="4B833A61" w:rsidR="00AA6E02" w:rsidRPr="0059212B" w:rsidRDefault="0059212B" w:rsidP="0059212B">
    <w:pPr>
      <w:spacing w:line="264" w:lineRule="auto"/>
    </w:pPr>
    <w:r w:rsidRPr="00E428C1">
      <w:rPr>
        <w:rFonts w:ascii="Britannic Bold" w:hAnsi="Britannic Bold"/>
        <w:noProof/>
        <w:sz w:val="44"/>
        <w:szCs w:val="44"/>
      </w:rPr>
      <w:drawing>
        <wp:anchor distT="0" distB="0" distL="114300" distR="114300" simplePos="0" relativeHeight="251663360" behindDoc="1" locked="0" layoutInCell="1" allowOverlap="1" wp14:anchorId="02DF1B8C" wp14:editId="234C1C3F">
          <wp:simplePos x="0" y="0"/>
          <wp:positionH relativeFrom="column">
            <wp:posOffset>4924425</wp:posOffset>
          </wp:positionH>
          <wp:positionV relativeFrom="paragraph">
            <wp:posOffset>-111125</wp:posOffset>
          </wp:positionV>
          <wp:extent cx="1370965" cy="683895"/>
          <wp:effectExtent l="0" t="0" r="635" b="1905"/>
          <wp:wrapTight wrapText="bothSides">
            <wp:wrapPolygon edited="0">
              <wp:start x="0" y="0"/>
              <wp:lineTo x="0" y="21058"/>
              <wp:lineTo x="21310" y="21058"/>
              <wp:lineTo x="21310" y="0"/>
              <wp:lineTo x="0" y="0"/>
            </wp:wrapPolygon>
          </wp:wrapTight>
          <wp:docPr id="1" name="Image 1" descr="Accu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ccu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96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DB1F99" wp14:editId="2E5821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9CF229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re"/>
        <w:id w:val="15524250"/>
        <w:placeholder>
          <w:docPart w:val="16A3DC973F294547918F071C02D9D2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Les jardins en teck : facture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69BD" w14:textId="4EE364B4" w:rsidR="00477BB4" w:rsidRPr="00E428C1" w:rsidRDefault="00E428C1" w:rsidP="00E428C1">
    <w:pPr>
      <w:pStyle w:val="En-tte"/>
      <w:tabs>
        <w:tab w:val="clear" w:pos="4536"/>
        <w:tab w:val="clear" w:pos="9072"/>
        <w:tab w:val="left" w:pos="7635"/>
      </w:tabs>
      <w:jc w:val="center"/>
      <w:rPr>
        <w:sz w:val="44"/>
        <w:szCs w:val="44"/>
      </w:rPr>
    </w:pPr>
    <w:r w:rsidRPr="00E428C1">
      <w:rPr>
        <w:rFonts w:ascii="Britannic Bold" w:hAnsi="Britannic Bold"/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026B58D6" wp14:editId="31A4D9D2">
          <wp:simplePos x="0" y="0"/>
          <wp:positionH relativeFrom="column">
            <wp:posOffset>4879340</wp:posOffset>
          </wp:positionH>
          <wp:positionV relativeFrom="paragraph">
            <wp:posOffset>-83820</wp:posOffset>
          </wp:positionV>
          <wp:extent cx="1370965" cy="683895"/>
          <wp:effectExtent l="0" t="0" r="635" b="1905"/>
          <wp:wrapTight wrapText="bothSides">
            <wp:wrapPolygon edited="0">
              <wp:start x="0" y="0"/>
              <wp:lineTo x="0" y="21058"/>
              <wp:lineTo x="21310" y="21058"/>
              <wp:lineTo x="21310" y="0"/>
              <wp:lineTo x="0" y="0"/>
            </wp:wrapPolygon>
          </wp:wrapTight>
          <wp:docPr id="3" name="Image 3" descr="Accu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ccu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96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428C1">
      <w:rPr>
        <w:sz w:val="44"/>
        <w:szCs w:val="44"/>
      </w:rPr>
      <w:t>TP1 : Les jardins en teck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649"/>
    <w:multiLevelType w:val="hybridMultilevel"/>
    <w:tmpl w:val="9446C1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0463"/>
    <w:multiLevelType w:val="multilevel"/>
    <w:tmpl w:val="6EDA2A34"/>
    <w:lvl w:ilvl="0">
      <w:start w:val="1"/>
      <w:numFmt w:val="bullet"/>
      <w:lvlText w:val=""/>
      <w:lvlJc w:val="left"/>
      <w:pPr>
        <w:tabs>
          <w:tab w:val="num" w:pos="216"/>
        </w:tabs>
        <w:ind w:left="720"/>
      </w:pPr>
      <w:rPr>
        <w:rFonts w:ascii="Symbol" w:hAnsi="Symbol"/>
        <w:strike w:val="0"/>
        <w:color w:val="000000"/>
        <w:spacing w:val="1"/>
        <w:w w:val="100"/>
        <w:sz w:val="17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9021BF"/>
    <w:multiLevelType w:val="hybridMultilevel"/>
    <w:tmpl w:val="FEC0D8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F351C"/>
    <w:multiLevelType w:val="hybridMultilevel"/>
    <w:tmpl w:val="772401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76457"/>
    <w:multiLevelType w:val="hybridMultilevel"/>
    <w:tmpl w:val="F01AD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E1434"/>
    <w:multiLevelType w:val="hybridMultilevel"/>
    <w:tmpl w:val="952C3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85063"/>
    <w:multiLevelType w:val="hybridMultilevel"/>
    <w:tmpl w:val="7CC4FF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E3C63"/>
    <w:multiLevelType w:val="hybridMultilevel"/>
    <w:tmpl w:val="D9F41E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400581">
    <w:abstractNumId w:val="1"/>
  </w:num>
  <w:num w:numId="2" w16cid:durableId="1316952496">
    <w:abstractNumId w:val="6"/>
  </w:num>
  <w:num w:numId="3" w16cid:durableId="1545101396">
    <w:abstractNumId w:val="4"/>
  </w:num>
  <w:num w:numId="4" w16cid:durableId="678889622">
    <w:abstractNumId w:val="2"/>
  </w:num>
  <w:num w:numId="5" w16cid:durableId="1463884699">
    <w:abstractNumId w:val="3"/>
  </w:num>
  <w:num w:numId="6" w16cid:durableId="2030449665">
    <w:abstractNumId w:val="5"/>
  </w:num>
  <w:num w:numId="7" w16cid:durableId="192961290">
    <w:abstractNumId w:val="7"/>
  </w:num>
  <w:num w:numId="8" w16cid:durableId="105226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F3"/>
    <w:rsid w:val="0000157D"/>
    <w:rsid w:val="00027E61"/>
    <w:rsid w:val="00050AF0"/>
    <w:rsid w:val="000603F6"/>
    <w:rsid w:val="00064055"/>
    <w:rsid w:val="000D4E38"/>
    <w:rsid w:val="000F0DFD"/>
    <w:rsid w:val="000F2DE1"/>
    <w:rsid w:val="0013213D"/>
    <w:rsid w:val="0013239D"/>
    <w:rsid w:val="00183C15"/>
    <w:rsid w:val="001F08D5"/>
    <w:rsid w:val="0021095D"/>
    <w:rsid w:val="002634C1"/>
    <w:rsid w:val="002A33ED"/>
    <w:rsid w:val="002D476C"/>
    <w:rsid w:val="002E46D1"/>
    <w:rsid w:val="00324EB5"/>
    <w:rsid w:val="00374C3B"/>
    <w:rsid w:val="003A03BB"/>
    <w:rsid w:val="003C6350"/>
    <w:rsid w:val="003D181C"/>
    <w:rsid w:val="0040609D"/>
    <w:rsid w:val="00426F78"/>
    <w:rsid w:val="004552D7"/>
    <w:rsid w:val="00474AEB"/>
    <w:rsid w:val="00477BB4"/>
    <w:rsid w:val="004F3118"/>
    <w:rsid w:val="00524DCE"/>
    <w:rsid w:val="0052731A"/>
    <w:rsid w:val="0059212B"/>
    <w:rsid w:val="005B133B"/>
    <w:rsid w:val="005F591D"/>
    <w:rsid w:val="00610DF3"/>
    <w:rsid w:val="00647CD9"/>
    <w:rsid w:val="00654E78"/>
    <w:rsid w:val="006C7155"/>
    <w:rsid w:val="00794249"/>
    <w:rsid w:val="007A1762"/>
    <w:rsid w:val="00821C55"/>
    <w:rsid w:val="0085562E"/>
    <w:rsid w:val="0089637B"/>
    <w:rsid w:val="008E6CE9"/>
    <w:rsid w:val="00912BC9"/>
    <w:rsid w:val="009439D9"/>
    <w:rsid w:val="00946619"/>
    <w:rsid w:val="00973A99"/>
    <w:rsid w:val="00980AD9"/>
    <w:rsid w:val="00A34CA2"/>
    <w:rsid w:val="00A3607F"/>
    <w:rsid w:val="00A66E33"/>
    <w:rsid w:val="00A93E41"/>
    <w:rsid w:val="00AA19AE"/>
    <w:rsid w:val="00AA6E02"/>
    <w:rsid w:val="00AC44CC"/>
    <w:rsid w:val="00AD5500"/>
    <w:rsid w:val="00AE4931"/>
    <w:rsid w:val="00B007ED"/>
    <w:rsid w:val="00B42DFF"/>
    <w:rsid w:val="00B81679"/>
    <w:rsid w:val="00BB1583"/>
    <w:rsid w:val="00C33848"/>
    <w:rsid w:val="00C57FBB"/>
    <w:rsid w:val="00C776E7"/>
    <w:rsid w:val="00C812D0"/>
    <w:rsid w:val="00CC506D"/>
    <w:rsid w:val="00CF04D5"/>
    <w:rsid w:val="00DA1CC7"/>
    <w:rsid w:val="00DB09B7"/>
    <w:rsid w:val="00DE285D"/>
    <w:rsid w:val="00DE5ABE"/>
    <w:rsid w:val="00DF6C27"/>
    <w:rsid w:val="00E223A8"/>
    <w:rsid w:val="00E22B2A"/>
    <w:rsid w:val="00E428C1"/>
    <w:rsid w:val="00E80F9D"/>
    <w:rsid w:val="00E8255B"/>
    <w:rsid w:val="00E86AEE"/>
    <w:rsid w:val="00F0206C"/>
    <w:rsid w:val="00F4012C"/>
    <w:rsid w:val="00F8447F"/>
    <w:rsid w:val="00F904B0"/>
    <w:rsid w:val="00F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2CE0"/>
  <w15:docId w15:val="{92BAB6C6-7C48-4440-97B4-072FC8C4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33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E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A6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E02"/>
  </w:style>
  <w:style w:type="paragraph" w:styleId="Pieddepage">
    <w:name w:val="footer"/>
    <w:basedOn w:val="Normal"/>
    <w:link w:val="PieddepageCar"/>
    <w:uiPriority w:val="99"/>
    <w:unhideWhenUsed/>
    <w:rsid w:val="00AA6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E02"/>
  </w:style>
  <w:style w:type="paragraph" w:styleId="Paragraphedeliste">
    <w:name w:val="List Paragraph"/>
    <w:basedOn w:val="Normal"/>
    <w:uiPriority w:val="34"/>
    <w:qFormat/>
    <w:rsid w:val="0013213D"/>
    <w:pPr>
      <w:ind w:left="720"/>
      <w:contextualSpacing/>
    </w:pPr>
  </w:style>
  <w:style w:type="character" w:customStyle="1" w:styleId="coord-numero">
    <w:name w:val="coord-numero"/>
    <w:basedOn w:val="Policepardfaut"/>
    <w:rsid w:val="00821C55"/>
  </w:style>
  <w:style w:type="character" w:styleId="Lienhypertexte">
    <w:name w:val="Hyperlink"/>
    <w:basedOn w:val="Policepardfaut"/>
    <w:uiPriority w:val="99"/>
    <w:unhideWhenUsed/>
    <w:rsid w:val="004552D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52D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552D7"/>
    <w:rPr>
      <w:color w:val="800080" w:themeColor="followedHyperlink"/>
      <w:u w:val="single"/>
    </w:rPr>
  </w:style>
  <w:style w:type="character" w:styleId="Accentuationintense">
    <w:name w:val="Intense Emphasis"/>
    <w:basedOn w:val="Policepardfaut"/>
    <w:uiPriority w:val="21"/>
    <w:qFormat/>
    <w:rsid w:val="002E46D1"/>
    <w:rPr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2E46D1"/>
    <w:rPr>
      <w:b/>
      <w:bCs/>
      <w:smallCaps/>
      <w:color w:val="4F81BD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C3384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lesjardinsenteck.f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imprimeriedunet.fr/trucs-et-astuces-pao/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A3DC973F294547918F071C02D9D2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DF8933-6AEF-4421-8732-09BC82D57E1D}"/>
      </w:docPartPr>
      <w:docPartBody>
        <w:p w:rsidR="00BF36C0" w:rsidRDefault="001F395B" w:rsidP="001F395B">
          <w:pPr>
            <w:pStyle w:val="16A3DC973F294547918F071C02D9D221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ra">
    <w:altName w:val="Cambria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086"/>
    <w:rsid w:val="001D1BC1"/>
    <w:rsid w:val="001F395B"/>
    <w:rsid w:val="00286DCB"/>
    <w:rsid w:val="00610086"/>
    <w:rsid w:val="00936F58"/>
    <w:rsid w:val="00B33564"/>
    <w:rsid w:val="00BF36C0"/>
    <w:rsid w:val="00FD3EAD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A3DC973F294547918F071C02D9D221">
    <w:name w:val="16A3DC973F294547918F071C02D9D221"/>
    <w:rsid w:val="001F395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960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>Les jardins en teck : facture</vt:lpstr>
      <vt:lpstr>Données contextuelles</vt:lpstr>
      <vt:lpstr>Votre cahier des charges </vt:lpstr>
      <vt:lpstr>travail à faire</vt:lpstr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jardins en teck : facture</dc:title>
  <dc:creator>jean-pierre campcros</dc:creator>
  <cp:lastModifiedBy>jean-pierre campcros</cp:lastModifiedBy>
  <cp:revision>5</cp:revision>
  <dcterms:created xsi:type="dcterms:W3CDTF">2023-01-27T23:23:00Z</dcterms:created>
  <dcterms:modified xsi:type="dcterms:W3CDTF">2023-01-27T23:29:00Z</dcterms:modified>
</cp:coreProperties>
</file>