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677" w:rsidRDefault="00D00677" w:rsidP="00CC3491">
      <w:pPr>
        <w:tabs>
          <w:tab w:val="left" w:pos="1300"/>
        </w:tabs>
        <w:spacing w:before="120" w:after="0" w:line="240" w:lineRule="auto"/>
        <w:jc w:val="both"/>
        <w:rPr>
          <w:i/>
          <w:sz w:val="20"/>
        </w:rPr>
      </w:pPr>
    </w:p>
    <w:p w:rsidR="00503F69" w:rsidRPr="00C33CB4" w:rsidRDefault="00503F69" w:rsidP="00CC3491">
      <w:pPr>
        <w:tabs>
          <w:tab w:val="left" w:pos="1300"/>
        </w:tabs>
        <w:spacing w:before="120" w:after="0" w:line="240" w:lineRule="auto"/>
        <w:jc w:val="both"/>
        <w:rPr>
          <w:i/>
          <w:sz w:val="20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404"/>
        <w:gridCol w:w="4658"/>
      </w:tblGrid>
      <w:tr w:rsidR="00503F69" w:rsidRPr="00C76212" w:rsidTr="00503F69">
        <w:trPr>
          <w:trHeight w:val="1518"/>
        </w:trPr>
        <w:tc>
          <w:tcPr>
            <w:tcW w:w="2430" w:type="pct"/>
          </w:tcPr>
          <w:p w:rsidR="00503F69" w:rsidRDefault="00503F69" w:rsidP="00CC3491">
            <w:pPr>
              <w:spacing w:before="120"/>
              <w:jc w:val="both"/>
              <w:rPr>
                <w:noProof/>
                <w:highlight w:val="yellow"/>
                <w:lang w:eastAsia="fr-FR"/>
              </w:rPr>
            </w:pPr>
            <w:r w:rsidRPr="00F617B9">
              <w:rPr>
                <w:noProof/>
                <w:highlight w:val="yellow"/>
                <w:lang w:eastAsia="fr-FR"/>
              </w:rPr>
              <w:t xml:space="preserve">LOGO + LOGICIEL </w:t>
            </w:r>
            <w:r>
              <w:rPr>
                <w:noProof/>
                <w:highlight w:val="yellow"/>
                <w:lang w:eastAsia="fr-FR"/>
              </w:rPr>
              <w:t>A</w:t>
            </w:r>
          </w:p>
          <w:p w:rsidR="00503F69" w:rsidRDefault="00503F69" w:rsidP="00CC3491">
            <w:pPr>
              <w:spacing w:before="120"/>
              <w:jc w:val="both"/>
              <w:rPr>
                <w:noProof/>
                <w:highlight w:val="yellow"/>
                <w:lang w:eastAsia="fr-FR"/>
              </w:rPr>
            </w:pPr>
          </w:p>
          <w:p w:rsidR="00503F69" w:rsidRDefault="00503F69" w:rsidP="00CC3491">
            <w:pPr>
              <w:spacing w:before="120"/>
              <w:jc w:val="both"/>
              <w:rPr>
                <w:noProof/>
                <w:highlight w:val="yellow"/>
                <w:lang w:eastAsia="fr-FR"/>
              </w:rPr>
            </w:pPr>
          </w:p>
          <w:p w:rsidR="00503F69" w:rsidRDefault="00503F69" w:rsidP="00CC3491">
            <w:pPr>
              <w:spacing w:before="120"/>
              <w:jc w:val="both"/>
              <w:rPr>
                <w:noProof/>
                <w:highlight w:val="yellow"/>
                <w:lang w:eastAsia="fr-FR"/>
              </w:rPr>
            </w:pPr>
          </w:p>
          <w:p w:rsidR="00503F69" w:rsidRDefault="00503F69" w:rsidP="00CC3491">
            <w:pPr>
              <w:spacing w:before="120"/>
              <w:jc w:val="both"/>
              <w:rPr>
                <w:noProof/>
                <w:highlight w:val="yellow"/>
                <w:lang w:eastAsia="fr-FR"/>
              </w:rPr>
            </w:pPr>
          </w:p>
          <w:p w:rsidR="00503F69" w:rsidRDefault="00503F69" w:rsidP="00CC3491">
            <w:pPr>
              <w:spacing w:before="120"/>
              <w:jc w:val="both"/>
              <w:rPr>
                <w:noProof/>
                <w:highlight w:val="yellow"/>
                <w:lang w:eastAsia="fr-FR"/>
              </w:rPr>
            </w:pPr>
          </w:p>
          <w:p w:rsidR="00503F69" w:rsidRDefault="00503F69" w:rsidP="00CC3491">
            <w:pPr>
              <w:spacing w:before="120"/>
              <w:jc w:val="both"/>
              <w:rPr>
                <w:noProof/>
                <w:highlight w:val="yellow"/>
                <w:lang w:eastAsia="fr-FR"/>
              </w:rPr>
            </w:pPr>
          </w:p>
          <w:p w:rsidR="00503F69" w:rsidRDefault="00503F69" w:rsidP="00CC3491">
            <w:pPr>
              <w:spacing w:before="120"/>
              <w:jc w:val="both"/>
              <w:rPr>
                <w:sz w:val="20"/>
                <w:highlight w:val="yellow"/>
              </w:rPr>
            </w:pPr>
            <w:r w:rsidRPr="00C33CB4">
              <w:rPr>
                <w:b/>
                <w:sz w:val="20"/>
              </w:rPr>
              <w:t>Logiciel </w:t>
            </w:r>
            <w:proofErr w:type="gramStart"/>
            <w:r>
              <w:rPr>
                <w:b/>
                <w:sz w:val="20"/>
              </w:rPr>
              <w:t>A</w:t>
            </w:r>
            <w:r w:rsidRPr="00C33CB4">
              <w:rPr>
                <w:b/>
                <w:sz w:val="20"/>
              </w:rPr>
              <w:t>:</w:t>
            </w:r>
            <w:proofErr w:type="gramEnd"/>
            <w:r w:rsidRPr="00C33CB4">
              <w:rPr>
                <w:sz w:val="20"/>
              </w:rPr>
              <w:t xml:space="preserve"> </w:t>
            </w:r>
            <w:r w:rsidRPr="00F617B9">
              <w:rPr>
                <w:sz w:val="20"/>
                <w:highlight w:val="yellow"/>
              </w:rPr>
              <w:t>%NOM%</w:t>
            </w:r>
          </w:p>
          <w:p w:rsidR="00503F69" w:rsidRDefault="00503F69" w:rsidP="00CC3491">
            <w:pPr>
              <w:spacing w:before="120"/>
              <w:jc w:val="both"/>
              <w:rPr>
                <w:sz w:val="20"/>
                <w:highlight w:val="yellow"/>
              </w:rPr>
            </w:pPr>
            <w:r w:rsidRPr="00C33CB4">
              <w:rPr>
                <w:b/>
                <w:sz w:val="20"/>
              </w:rPr>
              <w:t>Version :</w:t>
            </w:r>
            <w:r w:rsidRPr="00C33CB4">
              <w:rPr>
                <w:sz w:val="20"/>
              </w:rPr>
              <w:t xml:space="preserve"> </w:t>
            </w:r>
            <w:r w:rsidRPr="00F617B9">
              <w:rPr>
                <w:sz w:val="20"/>
                <w:highlight w:val="yellow"/>
              </w:rPr>
              <w:t>%VERSION%</w:t>
            </w:r>
          </w:p>
          <w:p w:rsidR="00503F69" w:rsidRPr="00F617B9" w:rsidRDefault="00503F69" w:rsidP="00CC3491">
            <w:pPr>
              <w:spacing w:before="120"/>
              <w:jc w:val="both"/>
              <w:rPr>
                <w:b/>
                <w:sz w:val="20"/>
                <w:highlight w:val="yellow"/>
              </w:rPr>
            </w:pPr>
            <w:r w:rsidRPr="00C33CB4">
              <w:rPr>
                <w:b/>
                <w:sz w:val="20"/>
              </w:rPr>
              <w:t>Editeur :</w:t>
            </w:r>
            <w:r w:rsidRPr="00C33CB4">
              <w:rPr>
                <w:sz w:val="20"/>
              </w:rPr>
              <w:t xml:space="preserve"> </w:t>
            </w:r>
            <w:r w:rsidRPr="00F617B9">
              <w:rPr>
                <w:sz w:val="20"/>
                <w:highlight w:val="yellow"/>
              </w:rPr>
              <w:t>%NOM_EDITEUR%</w:t>
            </w:r>
          </w:p>
        </w:tc>
        <w:tc>
          <w:tcPr>
            <w:tcW w:w="2570" w:type="pct"/>
          </w:tcPr>
          <w:p w:rsidR="00503F69" w:rsidRDefault="00503F69" w:rsidP="00CC3491">
            <w:pPr>
              <w:spacing w:before="120"/>
              <w:jc w:val="both"/>
              <w:rPr>
                <w:noProof/>
                <w:highlight w:val="yellow"/>
                <w:lang w:eastAsia="fr-FR"/>
              </w:rPr>
            </w:pPr>
            <w:r w:rsidRPr="00F617B9">
              <w:rPr>
                <w:noProof/>
                <w:highlight w:val="yellow"/>
                <w:lang w:eastAsia="fr-FR"/>
              </w:rPr>
              <w:t xml:space="preserve">LOGO + LOGICIEL </w:t>
            </w:r>
            <w:r>
              <w:rPr>
                <w:noProof/>
                <w:highlight w:val="yellow"/>
                <w:lang w:eastAsia="fr-FR"/>
              </w:rPr>
              <w:t>B</w:t>
            </w:r>
          </w:p>
          <w:p w:rsidR="00503F69" w:rsidRDefault="00503F69" w:rsidP="00CC3491">
            <w:pPr>
              <w:spacing w:before="120"/>
              <w:jc w:val="both"/>
              <w:rPr>
                <w:noProof/>
                <w:highlight w:val="yellow"/>
                <w:lang w:eastAsia="fr-FR"/>
              </w:rPr>
            </w:pPr>
          </w:p>
          <w:p w:rsidR="00503F69" w:rsidRDefault="00503F69" w:rsidP="00CC3491">
            <w:pPr>
              <w:spacing w:before="120"/>
              <w:jc w:val="both"/>
              <w:rPr>
                <w:noProof/>
                <w:highlight w:val="yellow"/>
                <w:lang w:eastAsia="fr-FR"/>
              </w:rPr>
            </w:pPr>
          </w:p>
          <w:p w:rsidR="00503F69" w:rsidRDefault="00503F69" w:rsidP="00CC3491">
            <w:pPr>
              <w:spacing w:before="120"/>
              <w:jc w:val="both"/>
              <w:rPr>
                <w:noProof/>
                <w:highlight w:val="yellow"/>
                <w:lang w:eastAsia="fr-FR"/>
              </w:rPr>
            </w:pPr>
          </w:p>
          <w:p w:rsidR="00503F69" w:rsidRDefault="00503F69" w:rsidP="00CC3491">
            <w:pPr>
              <w:spacing w:before="120"/>
              <w:jc w:val="both"/>
              <w:rPr>
                <w:noProof/>
                <w:highlight w:val="yellow"/>
                <w:lang w:eastAsia="fr-FR"/>
              </w:rPr>
            </w:pPr>
          </w:p>
          <w:p w:rsidR="00503F69" w:rsidRDefault="00503F69" w:rsidP="00CC3491">
            <w:pPr>
              <w:spacing w:before="120"/>
              <w:jc w:val="both"/>
              <w:rPr>
                <w:noProof/>
                <w:highlight w:val="yellow"/>
                <w:lang w:eastAsia="fr-FR"/>
              </w:rPr>
            </w:pPr>
          </w:p>
          <w:p w:rsidR="00503F69" w:rsidRDefault="00503F69" w:rsidP="00CC3491">
            <w:pPr>
              <w:spacing w:before="120"/>
              <w:jc w:val="both"/>
              <w:rPr>
                <w:noProof/>
                <w:highlight w:val="yellow"/>
                <w:lang w:eastAsia="fr-FR"/>
              </w:rPr>
            </w:pPr>
          </w:p>
          <w:p w:rsidR="00503F69" w:rsidRDefault="00503F69" w:rsidP="00CC3491">
            <w:pPr>
              <w:spacing w:before="120"/>
              <w:jc w:val="both"/>
              <w:rPr>
                <w:sz w:val="20"/>
                <w:highlight w:val="yellow"/>
              </w:rPr>
            </w:pPr>
            <w:r w:rsidRPr="00C33CB4">
              <w:rPr>
                <w:b/>
                <w:sz w:val="20"/>
              </w:rPr>
              <w:t>Logiciel </w:t>
            </w:r>
            <w:proofErr w:type="gramStart"/>
            <w:r>
              <w:rPr>
                <w:b/>
                <w:sz w:val="20"/>
              </w:rPr>
              <w:t>B</w:t>
            </w:r>
            <w:r w:rsidRPr="00C33CB4">
              <w:rPr>
                <w:b/>
                <w:sz w:val="20"/>
              </w:rPr>
              <w:t>:</w:t>
            </w:r>
            <w:proofErr w:type="gramEnd"/>
            <w:r w:rsidRPr="00C33CB4">
              <w:rPr>
                <w:sz w:val="20"/>
              </w:rPr>
              <w:t xml:space="preserve"> </w:t>
            </w:r>
            <w:r w:rsidRPr="00F617B9">
              <w:rPr>
                <w:sz w:val="20"/>
                <w:highlight w:val="yellow"/>
              </w:rPr>
              <w:t>%NOM%</w:t>
            </w:r>
          </w:p>
          <w:p w:rsidR="00503F69" w:rsidRDefault="00503F69" w:rsidP="00CC3491">
            <w:pPr>
              <w:spacing w:before="120"/>
              <w:jc w:val="both"/>
              <w:rPr>
                <w:sz w:val="20"/>
                <w:highlight w:val="yellow"/>
              </w:rPr>
            </w:pPr>
            <w:r w:rsidRPr="00C33CB4">
              <w:rPr>
                <w:b/>
                <w:sz w:val="20"/>
              </w:rPr>
              <w:t>Version :</w:t>
            </w:r>
            <w:r w:rsidRPr="00C33CB4">
              <w:rPr>
                <w:sz w:val="20"/>
              </w:rPr>
              <w:t xml:space="preserve"> </w:t>
            </w:r>
            <w:r w:rsidRPr="00F617B9">
              <w:rPr>
                <w:sz w:val="20"/>
                <w:highlight w:val="yellow"/>
              </w:rPr>
              <w:t>%VERSION%</w:t>
            </w:r>
          </w:p>
          <w:p w:rsidR="00503F69" w:rsidRPr="00F617B9" w:rsidRDefault="00503F69" w:rsidP="00CC3491">
            <w:pPr>
              <w:spacing w:before="120"/>
              <w:jc w:val="both"/>
              <w:rPr>
                <w:b/>
                <w:sz w:val="20"/>
                <w:highlight w:val="yellow"/>
              </w:rPr>
            </w:pPr>
            <w:r w:rsidRPr="00C33CB4">
              <w:rPr>
                <w:b/>
                <w:sz w:val="20"/>
              </w:rPr>
              <w:t>Editeur :</w:t>
            </w:r>
            <w:r w:rsidRPr="00C33CB4">
              <w:rPr>
                <w:sz w:val="20"/>
              </w:rPr>
              <w:t xml:space="preserve"> </w:t>
            </w:r>
            <w:r w:rsidRPr="00F617B9">
              <w:rPr>
                <w:sz w:val="20"/>
                <w:highlight w:val="yellow"/>
              </w:rPr>
              <w:t>%NOM_EDITEUR%</w:t>
            </w:r>
          </w:p>
        </w:tc>
      </w:tr>
      <w:tr w:rsidR="00503F69" w:rsidRPr="00C76212" w:rsidTr="00503F69">
        <w:tc>
          <w:tcPr>
            <w:tcW w:w="2430" w:type="pct"/>
          </w:tcPr>
          <w:p w:rsidR="00503F69" w:rsidRPr="00F617B9" w:rsidRDefault="00503F69" w:rsidP="00CC3491">
            <w:pPr>
              <w:spacing w:before="120"/>
              <w:jc w:val="both"/>
              <w:rPr>
                <w:b/>
                <w:sz w:val="20"/>
              </w:rPr>
            </w:pPr>
            <w:r w:rsidRPr="00F617B9">
              <w:rPr>
                <w:b/>
                <w:sz w:val="20"/>
                <w:highlight w:val="yellow"/>
              </w:rPr>
              <w:t>Date de mise à jour</w:t>
            </w:r>
          </w:p>
        </w:tc>
        <w:tc>
          <w:tcPr>
            <w:tcW w:w="2570" w:type="pct"/>
          </w:tcPr>
          <w:p w:rsidR="00503F69" w:rsidRPr="00C76212" w:rsidRDefault="00503F69" w:rsidP="00CC3491">
            <w:pPr>
              <w:spacing w:before="120"/>
              <w:jc w:val="both"/>
              <w:rPr>
                <w:sz w:val="20"/>
              </w:rPr>
            </w:pPr>
            <w:r w:rsidRPr="00F617B9">
              <w:rPr>
                <w:b/>
                <w:sz w:val="20"/>
                <w:highlight w:val="yellow"/>
              </w:rPr>
              <w:t>Auteur</w:t>
            </w:r>
          </w:p>
        </w:tc>
      </w:tr>
    </w:tbl>
    <w:p w:rsidR="00503F69" w:rsidRDefault="00503F69" w:rsidP="00503F69">
      <w:pPr>
        <w:tabs>
          <w:tab w:val="right" w:pos="8931"/>
        </w:tabs>
        <w:spacing w:before="120" w:after="0" w:line="240" w:lineRule="auto"/>
        <w:jc w:val="both"/>
        <w:rPr>
          <w:sz w:val="20"/>
          <w:highlight w:val="yellow"/>
        </w:rPr>
      </w:pPr>
      <w:bookmarkStart w:id="0" w:name="_Toc505065427"/>
    </w:p>
    <w:p w:rsidR="00551E94" w:rsidRDefault="00503F69" w:rsidP="00503F69">
      <w:pPr>
        <w:tabs>
          <w:tab w:val="right" w:pos="8931"/>
        </w:tabs>
        <w:spacing w:before="120" w:after="0" w:line="240" w:lineRule="auto"/>
        <w:jc w:val="both"/>
        <w:rPr>
          <w:sz w:val="20"/>
          <w:highlight w:val="yellow"/>
        </w:rPr>
      </w:pPr>
      <w:r w:rsidRPr="004636C2">
        <w:rPr>
          <w:sz w:val="20"/>
          <w:highlight w:val="yellow"/>
        </w:rPr>
        <w:t>/</w:t>
      </w:r>
      <w:r w:rsidR="0089496A">
        <w:rPr>
          <w:sz w:val="20"/>
          <w:highlight w:val="yellow"/>
        </w:rPr>
        <w:t xml:space="preserve">Textes en </w:t>
      </w:r>
      <w:r w:rsidR="00551E94">
        <w:rPr>
          <w:sz w:val="20"/>
          <w:highlight w:val="yellow"/>
        </w:rPr>
        <w:t xml:space="preserve">fond </w:t>
      </w:r>
      <w:r w:rsidR="0089496A">
        <w:rPr>
          <w:sz w:val="20"/>
          <w:highlight w:val="yellow"/>
        </w:rPr>
        <w:t>jaune</w:t>
      </w:r>
      <w:r w:rsidR="00551E94">
        <w:rPr>
          <w:sz w:val="20"/>
          <w:highlight w:val="yellow"/>
        </w:rPr>
        <w:t>/rouge</w:t>
      </w:r>
      <w:r w:rsidR="0089496A">
        <w:rPr>
          <w:sz w:val="20"/>
          <w:highlight w:val="yellow"/>
        </w:rPr>
        <w:t xml:space="preserve"> </w:t>
      </w:r>
      <w:r w:rsidRPr="004636C2">
        <w:rPr>
          <w:sz w:val="20"/>
          <w:highlight w:val="yellow"/>
        </w:rPr>
        <w:t>A supprimer</w:t>
      </w:r>
      <w:r w:rsidR="0089496A">
        <w:rPr>
          <w:sz w:val="20"/>
          <w:highlight w:val="yellow"/>
        </w:rPr>
        <w:t xml:space="preserve"> et compléter</w:t>
      </w:r>
      <w:r w:rsidRPr="004636C2">
        <w:rPr>
          <w:sz w:val="20"/>
          <w:highlight w:val="yellow"/>
        </w:rPr>
        <w:t>/ L’index ci-dessous est automatique. Complétez la fiche dans les pages suivantes, en utilisant les Styles Titre 1, Titre 2 et si nécessaire Titre 3 pour organiser vos titres de chapitres et sous-chapitres. Une fois le contenu réalisé, cliquez sur l’index, puis « Mettre à jour la table », puis « Mettre à jour toute la table »</w:t>
      </w:r>
      <w:bookmarkStart w:id="1" w:name="_GoBack"/>
      <w:bookmarkEnd w:id="1"/>
    </w:p>
    <w:p w:rsidR="00503F69" w:rsidRPr="00C76212" w:rsidRDefault="00551E94" w:rsidP="00503F69">
      <w:pPr>
        <w:tabs>
          <w:tab w:val="right" w:pos="8931"/>
        </w:tabs>
        <w:spacing w:before="120" w:after="0" w:line="240" w:lineRule="auto"/>
        <w:jc w:val="both"/>
        <w:rPr>
          <w:sz w:val="20"/>
        </w:rPr>
      </w:pPr>
      <w:r w:rsidRPr="001E0731">
        <w:rPr>
          <w:i/>
          <w:sz w:val="20"/>
          <w:highlight w:val="red"/>
        </w:rPr>
        <w:t>PUBLIER EN PDF EN VERSION FINALE</w:t>
      </w:r>
      <w:r>
        <w:rPr>
          <w:i/>
          <w:sz w:val="20"/>
          <w:highlight w:val="red"/>
        </w:rPr>
        <w:t xml:space="preserve"> AVANT ENVOI</w:t>
      </w:r>
      <w:r w:rsidRPr="00710A9B">
        <w:rPr>
          <w:i/>
          <w:sz w:val="20"/>
          <w:highlight w:val="yellow"/>
        </w:rPr>
        <w:t>%</w:t>
      </w:r>
      <w:r w:rsidR="00503F69" w:rsidRPr="004636C2">
        <w:rPr>
          <w:sz w:val="20"/>
          <w:highlight w:val="yellow"/>
        </w:rPr>
        <w:t>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29024481"/>
        <w:docPartObj>
          <w:docPartGallery w:val="Table of Contents"/>
          <w:docPartUnique/>
        </w:docPartObj>
      </w:sdtPr>
      <w:sdtEndPr/>
      <w:sdtContent>
        <w:p w:rsidR="00503F69" w:rsidRDefault="00503F69">
          <w:pPr>
            <w:pStyle w:val="En-ttedetabledesmatires"/>
          </w:pPr>
          <w:r>
            <w:t>Index</w:t>
          </w:r>
        </w:p>
        <w:p w:rsidR="00503F69" w:rsidRDefault="00503F6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251206" w:history="1">
            <w:r w:rsidRPr="008B7C9F">
              <w:rPr>
                <w:rStyle w:val="Lienhypertexte"/>
                <w:noProof/>
              </w:rPr>
              <w:t>Prérequis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F69" w:rsidRDefault="00551E9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251207" w:history="1">
            <w:r w:rsidR="00503F69" w:rsidRPr="008B7C9F">
              <w:rPr>
                <w:rStyle w:val="Lienhypertexte"/>
                <w:noProof/>
                <w:highlight w:val="yellow"/>
              </w:rPr>
              <w:t>Test titre 2</w:t>
            </w:r>
            <w:r w:rsidR="00503F69">
              <w:rPr>
                <w:noProof/>
                <w:webHidden/>
              </w:rPr>
              <w:tab/>
            </w:r>
            <w:r w:rsidR="00503F69">
              <w:rPr>
                <w:noProof/>
                <w:webHidden/>
              </w:rPr>
              <w:fldChar w:fldCharType="begin"/>
            </w:r>
            <w:r w:rsidR="00503F69">
              <w:rPr>
                <w:noProof/>
                <w:webHidden/>
              </w:rPr>
              <w:instrText xml:space="preserve"> PAGEREF _Toc507251207 \h </w:instrText>
            </w:r>
            <w:r w:rsidR="00503F69">
              <w:rPr>
                <w:noProof/>
                <w:webHidden/>
              </w:rPr>
            </w:r>
            <w:r w:rsidR="00503F69">
              <w:rPr>
                <w:noProof/>
                <w:webHidden/>
              </w:rPr>
              <w:fldChar w:fldCharType="separate"/>
            </w:r>
            <w:r w:rsidR="00503F69">
              <w:rPr>
                <w:noProof/>
                <w:webHidden/>
              </w:rPr>
              <w:t>1</w:t>
            </w:r>
            <w:r w:rsidR="00503F69">
              <w:rPr>
                <w:noProof/>
                <w:webHidden/>
              </w:rPr>
              <w:fldChar w:fldCharType="end"/>
            </w:r>
          </w:hyperlink>
        </w:p>
        <w:p w:rsidR="00503F69" w:rsidRDefault="00551E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251208" w:history="1">
            <w:r w:rsidR="00503F69" w:rsidRPr="008B7C9F">
              <w:rPr>
                <w:rStyle w:val="Lienhypertexte"/>
                <w:noProof/>
              </w:rPr>
              <w:t xml:space="preserve">Export </w:t>
            </w:r>
            <w:r w:rsidR="00503F69" w:rsidRPr="008B7C9F">
              <w:rPr>
                <w:rStyle w:val="Lienhypertexte"/>
                <w:noProof/>
                <w:highlight w:val="yellow"/>
              </w:rPr>
              <w:t>IFC</w:t>
            </w:r>
            <w:r w:rsidR="00503F69" w:rsidRPr="008B7C9F">
              <w:rPr>
                <w:rStyle w:val="Lienhypertexte"/>
                <w:noProof/>
              </w:rPr>
              <w:t xml:space="preserve"> depuis le logiciel </w:t>
            </w:r>
            <w:r w:rsidR="00503F69" w:rsidRPr="008B7C9F">
              <w:rPr>
                <w:rStyle w:val="Lienhypertexte"/>
                <w:noProof/>
                <w:highlight w:val="yellow"/>
              </w:rPr>
              <w:t>Logiciel A</w:t>
            </w:r>
            <w:r w:rsidR="00503F69">
              <w:rPr>
                <w:noProof/>
                <w:webHidden/>
              </w:rPr>
              <w:tab/>
            </w:r>
            <w:r w:rsidR="00503F69">
              <w:rPr>
                <w:noProof/>
                <w:webHidden/>
              </w:rPr>
              <w:fldChar w:fldCharType="begin"/>
            </w:r>
            <w:r w:rsidR="00503F69">
              <w:rPr>
                <w:noProof/>
                <w:webHidden/>
              </w:rPr>
              <w:instrText xml:space="preserve"> PAGEREF _Toc507251208 \h </w:instrText>
            </w:r>
            <w:r w:rsidR="00503F69">
              <w:rPr>
                <w:noProof/>
                <w:webHidden/>
              </w:rPr>
            </w:r>
            <w:r w:rsidR="00503F69">
              <w:rPr>
                <w:noProof/>
                <w:webHidden/>
              </w:rPr>
              <w:fldChar w:fldCharType="separate"/>
            </w:r>
            <w:r w:rsidR="00503F69">
              <w:rPr>
                <w:noProof/>
                <w:webHidden/>
              </w:rPr>
              <w:t>1</w:t>
            </w:r>
            <w:r w:rsidR="00503F69">
              <w:rPr>
                <w:noProof/>
                <w:webHidden/>
              </w:rPr>
              <w:fldChar w:fldCharType="end"/>
            </w:r>
          </w:hyperlink>
        </w:p>
        <w:p w:rsidR="00503F69" w:rsidRDefault="00551E9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251209" w:history="1">
            <w:r w:rsidR="00503F69" w:rsidRPr="008B7C9F">
              <w:rPr>
                <w:rStyle w:val="Lienhypertexte"/>
                <w:noProof/>
                <w:highlight w:val="yellow"/>
              </w:rPr>
              <w:t>Test titre 2</w:t>
            </w:r>
            <w:r w:rsidR="00503F69">
              <w:rPr>
                <w:noProof/>
                <w:webHidden/>
              </w:rPr>
              <w:tab/>
            </w:r>
            <w:r w:rsidR="00503F69">
              <w:rPr>
                <w:noProof/>
                <w:webHidden/>
              </w:rPr>
              <w:fldChar w:fldCharType="begin"/>
            </w:r>
            <w:r w:rsidR="00503F69">
              <w:rPr>
                <w:noProof/>
                <w:webHidden/>
              </w:rPr>
              <w:instrText xml:space="preserve"> PAGEREF _Toc507251209 \h </w:instrText>
            </w:r>
            <w:r w:rsidR="00503F69">
              <w:rPr>
                <w:noProof/>
                <w:webHidden/>
              </w:rPr>
            </w:r>
            <w:r w:rsidR="00503F69">
              <w:rPr>
                <w:noProof/>
                <w:webHidden/>
              </w:rPr>
              <w:fldChar w:fldCharType="separate"/>
            </w:r>
            <w:r w:rsidR="00503F69">
              <w:rPr>
                <w:noProof/>
                <w:webHidden/>
              </w:rPr>
              <w:t>1</w:t>
            </w:r>
            <w:r w:rsidR="00503F69">
              <w:rPr>
                <w:noProof/>
                <w:webHidden/>
              </w:rPr>
              <w:fldChar w:fldCharType="end"/>
            </w:r>
          </w:hyperlink>
        </w:p>
        <w:p w:rsidR="00503F69" w:rsidRDefault="00551E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251210" w:history="1">
            <w:r w:rsidR="00503F69" w:rsidRPr="008B7C9F">
              <w:rPr>
                <w:rStyle w:val="Lienhypertexte"/>
                <w:noProof/>
              </w:rPr>
              <w:t xml:space="preserve">Import </w:t>
            </w:r>
            <w:r w:rsidR="00503F69" w:rsidRPr="008B7C9F">
              <w:rPr>
                <w:rStyle w:val="Lienhypertexte"/>
                <w:noProof/>
                <w:highlight w:val="yellow"/>
              </w:rPr>
              <w:t>IFC</w:t>
            </w:r>
            <w:r w:rsidR="00503F69" w:rsidRPr="008B7C9F">
              <w:rPr>
                <w:rStyle w:val="Lienhypertexte"/>
                <w:noProof/>
              </w:rPr>
              <w:t xml:space="preserve"> dans le logiciel </w:t>
            </w:r>
            <w:r w:rsidR="00503F69" w:rsidRPr="008B7C9F">
              <w:rPr>
                <w:rStyle w:val="Lienhypertexte"/>
                <w:noProof/>
                <w:highlight w:val="yellow"/>
              </w:rPr>
              <w:t>Logiciel B</w:t>
            </w:r>
            <w:r w:rsidR="00503F69">
              <w:rPr>
                <w:noProof/>
                <w:webHidden/>
              </w:rPr>
              <w:tab/>
            </w:r>
            <w:r w:rsidR="00503F69">
              <w:rPr>
                <w:noProof/>
                <w:webHidden/>
              </w:rPr>
              <w:fldChar w:fldCharType="begin"/>
            </w:r>
            <w:r w:rsidR="00503F69">
              <w:rPr>
                <w:noProof/>
                <w:webHidden/>
              </w:rPr>
              <w:instrText xml:space="preserve"> PAGEREF _Toc507251210 \h </w:instrText>
            </w:r>
            <w:r w:rsidR="00503F69">
              <w:rPr>
                <w:noProof/>
                <w:webHidden/>
              </w:rPr>
            </w:r>
            <w:r w:rsidR="00503F69">
              <w:rPr>
                <w:noProof/>
                <w:webHidden/>
              </w:rPr>
              <w:fldChar w:fldCharType="separate"/>
            </w:r>
            <w:r w:rsidR="00503F69">
              <w:rPr>
                <w:noProof/>
                <w:webHidden/>
              </w:rPr>
              <w:t>2</w:t>
            </w:r>
            <w:r w:rsidR="00503F69">
              <w:rPr>
                <w:noProof/>
                <w:webHidden/>
              </w:rPr>
              <w:fldChar w:fldCharType="end"/>
            </w:r>
          </w:hyperlink>
        </w:p>
        <w:p w:rsidR="00503F69" w:rsidRDefault="00551E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251211" w:history="1">
            <w:r w:rsidR="00503F69" w:rsidRPr="008B7C9F">
              <w:rPr>
                <w:rStyle w:val="Lienhypertexte"/>
                <w:noProof/>
              </w:rPr>
              <w:t>Autres ressources mises à disposition</w:t>
            </w:r>
            <w:r w:rsidR="00503F69">
              <w:rPr>
                <w:noProof/>
                <w:webHidden/>
              </w:rPr>
              <w:tab/>
            </w:r>
            <w:r w:rsidR="00503F69">
              <w:rPr>
                <w:noProof/>
                <w:webHidden/>
              </w:rPr>
              <w:fldChar w:fldCharType="begin"/>
            </w:r>
            <w:r w:rsidR="00503F69">
              <w:rPr>
                <w:noProof/>
                <w:webHidden/>
              </w:rPr>
              <w:instrText xml:space="preserve"> PAGEREF _Toc507251211 \h </w:instrText>
            </w:r>
            <w:r w:rsidR="00503F69">
              <w:rPr>
                <w:noProof/>
                <w:webHidden/>
              </w:rPr>
            </w:r>
            <w:r w:rsidR="00503F69">
              <w:rPr>
                <w:noProof/>
                <w:webHidden/>
              </w:rPr>
              <w:fldChar w:fldCharType="separate"/>
            </w:r>
            <w:r w:rsidR="00503F69">
              <w:rPr>
                <w:noProof/>
                <w:webHidden/>
              </w:rPr>
              <w:t>2</w:t>
            </w:r>
            <w:r w:rsidR="00503F69">
              <w:rPr>
                <w:noProof/>
                <w:webHidden/>
              </w:rPr>
              <w:fldChar w:fldCharType="end"/>
            </w:r>
          </w:hyperlink>
        </w:p>
        <w:p w:rsidR="00503F69" w:rsidRDefault="00503F69">
          <w:r>
            <w:rPr>
              <w:b/>
              <w:bCs/>
            </w:rPr>
            <w:fldChar w:fldCharType="end"/>
          </w:r>
        </w:p>
      </w:sdtContent>
    </w:sdt>
    <w:p w:rsidR="00503F69" w:rsidRDefault="00503F69">
      <w:pPr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</w:pPr>
      <w:r>
        <w:br w:type="page"/>
      </w:r>
    </w:p>
    <w:p w:rsidR="00503F69" w:rsidRDefault="00503F69" w:rsidP="0068403D">
      <w:pPr>
        <w:pStyle w:val="Titre1"/>
      </w:pPr>
    </w:p>
    <w:p w:rsidR="002662FC" w:rsidRPr="00CC3491" w:rsidRDefault="002662FC" w:rsidP="0068403D">
      <w:pPr>
        <w:pStyle w:val="Titre1"/>
      </w:pPr>
      <w:bookmarkStart w:id="2" w:name="_Toc507251206"/>
      <w:r w:rsidRPr="00CC3491">
        <w:t>Prérequis</w:t>
      </w:r>
      <w:bookmarkEnd w:id="0"/>
      <w:bookmarkEnd w:id="2"/>
    </w:p>
    <w:p w:rsidR="002662FC" w:rsidRDefault="002662FC" w:rsidP="00CC3491">
      <w:pPr>
        <w:spacing w:line="240" w:lineRule="auto"/>
      </w:pPr>
      <w:r w:rsidRPr="002662FC">
        <w:rPr>
          <w:highlight w:val="yellow"/>
        </w:rPr>
        <w:t>Dans ce chapitre, on définira les conditions préalables à l’export du logiciel A ou l’import dans le logiciel B. Par exemple</w:t>
      </w:r>
      <w:r>
        <w:rPr>
          <w:highlight w:val="yellow"/>
        </w:rPr>
        <w:t>,</w:t>
      </w:r>
      <w:r w:rsidRPr="002662FC">
        <w:rPr>
          <w:highlight w:val="yellow"/>
        </w:rPr>
        <w:t xml:space="preserve"> l’obtention d’un numéro de version spécifique d’un logiciel</w:t>
      </w:r>
      <w:r w:rsidR="00521422">
        <w:rPr>
          <w:highlight w:val="yellow"/>
        </w:rPr>
        <w:t xml:space="preserve"> afin d</w:t>
      </w:r>
      <w:r w:rsidR="00521422" w:rsidRPr="00521422">
        <w:rPr>
          <w:highlight w:val="yellow"/>
        </w:rPr>
        <w:t>e continuer la procédure, l’installation d’un module complémentaire dans le logiciel A ou le logiciel B.</w:t>
      </w:r>
      <w:r w:rsidR="00521422">
        <w:t xml:space="preserve"> </w:t>
      </w:r>
    </w:p>
    <w:p w:rsidR="004636C2" w:rsidRPr="00CC3491" w:rsidRDefault="004636C2" w:rsidP="0068403D">
      <w:pPr>
        <w:pStyle w:val="Titre2"/>
      </w:pPr>
      <w:bookmarkStart w:id="3" w:name="_Toc505065428"/>
      <w:bookmarkStart w:id="4" w:name="_Toc507251207"/>
      <w:r w:rsidRPr="00CC3491">
        <w:rPr>
          <w:highlight w:val="yellow"/>
        </w:rPr>
        <w:t>Test titre 2</w:t>
      </w:r>
      <w:bookmarkEnd w:id="3"/>
      <w:bookmarkEnd w:id="4"/>
    </w:p>
    <w:p w:rsidR="004636C2" w:rsidRDefault="004636C2" w:rsidP="00CC3491">
      <w:pPr>
        <w:spacing w:line="240" w:lineRule="auto"/>
        <w:rPr>
          <w:highlight w:val="yellow"/>
        </w:rPr>
      </w:pPr>
      <w:r w:rsidRPr="004636C2">
        <w:rPr>
          <w:highlight w:val="yellow"/>
        </w:rPr>
        <w:t xml:space="preserve">Blablabla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</w:p>
    <w:p w:rsidR="002662FC" w:rsidRPr="00CC3491" w:rsidRDefault="00F617B9" w:rsidP="0068403D">
      <w:pPr>
        <w:pStyle w:val="Titre1"/>
        <w:rPr>
          <w:highlight w:val="yellow"/>
        </w:rPr>
      </w:pPr>
      <w:bookmarkStart w:id="5" w:name="_Toc505065429"/>
      <w:bookmarkStart w:id="6" w:name="_Toc507251208"/>
      <w:r w:rsidRPr="00CC3491">
        <w:t xml:space="preserve">Export </w:t>
      </w:r>
      <w:r w:rsidRPr="00CC3491">
        <w:rPr>
          <w:highlight w:val="yellow"/>
        </w:rPr>
        <w:t>IFC</w:t>
      </w:r>
      <w:r w:rsidRPr="00CC3491">
        <w:t xml:space="preserve"> depuis</w:t>
      </w:r>
      <w:r w:rsidR="004636C2" w:rsidRPr="00CC3491">
        <w:t xml:space="preserve"> le logiciel</w:t>
      </w:r>
      <w:r w:rsidRPr="00CC3491">
        <w:t xml:space="preserve"> </w:t>
      </w:r>
      <w:proofErr w:type="spellStart"/>
      <w:r w:rsidR="002662FC" w:rsidRPr="00CC3491">
        <w:rPr>
          <w:highlight w:val="yellow"/>
        </w:rPr>
        <w:t>Logiciel</w:t>
      </w:r>
      <w:proofErr w:type="spellEnd"/>
      <w:r w:rsidR="002662FC" w:rsidRPr="00CC3491">
        <w:rPr>
          <w:highlight w:val="yellow"/>
        </w:rPr>
        <w:t xml:space="preserve"> A</w:t>
      </w:r>
      <w:bookmarkEnd w:id="5"/>
      <w:bookmarkEnd w:id="6"/>
    </w:p>
    <w:p w:rsidR="002662FC" w:rsidRDefault="002662FC" w:rsidP="00CC3491">
      <w:pPr>
        <w:spacing w:line="240" w:lineRule="auto"/>
        <w:rPr>
          <w:highlight w:val="yellow"/>
        </w:rPr>
      </w:pPr>
      <w:r w:rsidRPr="002662FC">
        <w:rPr>
          <w:highlight w:val="yellow"/>
        </w:rPr>
        <w:t>L’organisation des chapitres dans cet</w:t>
      </w:r>
      <w:r w:rsidRPr="000137DC">
        <w:rPr>
          <w:highlight w:val="yellow"/>
        </w:rPr>
        <w:t>te section est laissée libre au rédacteur</w:t>
      </w:r>
      <w:r w:rsidR="000137DC" w:rsidRPr="000137DC">
        <w:rPr>
          <w:highlight w:val="yellow"/>
        </w:rPr>
        <w:t>. Il respectera une certaine impartialité et devra s’en tenir à la description technique de l’export, sans critiquer la capacité d’export du logiciel A.</w:t>
      </w:r>
    </w:p>
    <w:p w:rsidR="004636C2" w:rsidRPr="0068403D" w:rsidRDefault="004636C2" w:rsidP="0068403D">
      <w:pPr>
        <w:pStyle w:val="Titre2"/>
      </w:pPr>
      <w:bookmarkStart w:id="7" w:name="_Toc505065430"/>
      <w:bookmarkStart w:id="8" w:name="_Toc507251209"/>
      <w:r w:rsidRPr="0068403D">
        <w:rPr>
          <w:highlight w:val="yellow"/>
        </w:rPr>
        <w:t>Test titre 2</w:t>
      </w:r>
      <w:bookmarkEnd w:id="7"/>
      <w:bookmarkEnd w:id="8"/>
    </w:p>
    <w:p w:rsidR="004636C2" w:rsidRPr="002662FC" w:rsidRDefault="004636C2" w:rsidP="00CC3491">
      <w:pPr>
        <w:spacing w:line="240" w:lineRule="auto"/>
      </w:pPr>
      <w:r w:rsidRPr="004636C2">
        <w:rPr>
          <w:highlight w:val="yellow"/>
        </w:rPr>
        <w:t xml:space="preserve">Blablabla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</w:p>
    <w:p w:rsidR="002662FC" w:rsidRPr="00CC3491" w:rsidRDefault="00F617B9" w:rsidP="0068403D">
      <w:pPr>
        <w:pStyle w:val="Titre1"/>
      </w:pPr>
      <w:bookmarkStart w:id="9" w:name="_Toc505065431"/>
      <w:bookmarkStart w:id="10" w:name="_Toc507251210"/>
      <w:r w:rsidRPr="00CC3491">
        <w:t xml:space="preserve">Import </w:t>
      </w:r>
      <w:r w:rsidRPr="00CC3491">
        <w:rPr>
          <w:highlight w:val="yellow"/>
        </w:rPr>
        <w:t>IFC</w:t>
      </w:r>
      <w:r w:rsidRPr="00CC3491">
        <w:t xml:space="preserve"> dans</w:t>
      </w:r>
      <w:r w:rsidR="004636C2" w:rsidRPr="00CC3491">
        <w:t xml:space="preserve"> le logiciel</w:t>
      </w:r>
      <w:r w:rsidRPr="00CC3491">
        <w:t xml:space="preserve"> </w:t>
      </w:r>
      <w:r w:rsidR="002662FC" w:rsidRPr="00CC3491">
        <w:rPr>
          <w:highlight w:val="yellow"/>
        </w:rPr>
        <w:t>Logiciel B</w:t>
      </w:r>
      <w:bookmarkEnd w:id="9"/>
      <w:bookmarkEnd w:id="10"/>
    </w:p>
    <w:p w:rsidR="000137DC" w:rsidRPr="000137DC" w:rsidRDefault="000137DC" w:rsidP="00CC3491">
      <w:pPr>
        <w:spacing w:line="240" w:lineRule="auto"/>
      </w:pPr>
      <w:r w:rsidRPr="002662FC">
        <w:rPr>
          <w:highlight w:val="yellow"/>
        </w:rPr>
        <w:t>L’organisation des chapitres dans cet</w:t>
      </w:r>
      <w:r w:rsidRPr="000137DC">
        <w:rPr>
          <w:highlight w:val="yellow"/>
        </w:rPr>
        <w:t xml:space="preserve">te section est laissée libre au rédacteur. Il </w:t>
      </w:r>
      <w:r>
        <w:rPr>
          <w:highlight w:val="yellow"/>
        </w:rPr>
        <w:t>s’en tiendra à la description technique de l’import dans le logiciel B et évitera les arguments marketings ou publicitaires envers son produit</w:t>
      </w:r>
      <w:r w:rsidRPr="000137DC">
        <w:rPr>
          <w:highlight w:val="yellow"/>
        </w:rPr>
        <w:t>.</w:t>
      </w:r>
    </w:p>
    <w:p w:rsidR="00F617B9" w:rsidRPr="0068403D" w:rsidRDefault="00F617B9" w:rsidP="0068403D">
      <w:pPr>
        <w:pStyle w:val="Titre1"/>
      </w:pPr>
      <w:bookmarkStart w:id="11" w:name="_Toc505065432"/>
      <w:bookmarkStart w:id="12" w:name="_Toc507251211"/>
      <w:r w:rsidRPr="0068403D">
        <w:t>Autres ressources mises à disposition</w:t>
      </w:r>
      <w:bookmarkEnd w:id="11"/>
      <w:bookmarkEnd w:id="12"/>
    </w:p>
    <w:p w:rsidR="002662FC" w:rsidRPr="002662FC" w:rsidRDefault="002662FC" w:rsidP="00CC3491">
      <w:pPr>
        <w:spacing w:line="240" w:lineRule="auto"/>
      </w:pPr>
      <w:r>
        <w:rPr>
          <w:highlight w:val="yellow"/>
        </w:rPr>
        <w:t>Cet espace est libre e</w:t>
      </w:r>
      <w:r w:rsidRPr="002662FC">
        <w:rPr>
          <w:highlight w:val="yellow"/>
        </w:rPr>
        <w:t>t permet de mettre différent e</w:t>
      </w:r>
      <w:r w:rsidR="005C6B9F">
        <w:rPr>
          <w:highlight w:val="yellow"/>
        </w:rPr>
        <w:t xml:space="preserve">s URLs </w:t>
      </w:r>
      <w:r w:rsidRPr="005C6B9F">
        <w:rPr>
          <w:highlight w:val="yellow"/>
        </w:rPr>
        <w:t xml:space="preserve">de ressources </w:t>
      </w:r>
      <w:r w:rsidR="00054B1A" w:rsidRPr="005C6B9F">
        <w:rPr>
          <w:highlight w:val="yellow"/>
        </w:rPr>
        <w:t>(site Web éditeur</w:t>
      </w:r>
      <w:r w:rsidR="005C6B9F">
        <w:rPr>
          <w:highlight w:val="yellow"/>
        </w:rPr>
        <w:t xml:space="preserve"> A ou B</w:t>
      </w:r>
      <w:r w:rsidR="00054B1A" w:rsidRPr="005C6B9F">
        <w:rPr>
          <w:highlight w:val="yellow"/>
        </w:rPr>
        <w:t xml:space="preserve">, documentations annexes récapitulant </w:t>
      </w:r>
      <w:proofErr w:type="spellStart"/>
      <w:r w:rsidR="00054B1A" w:rsidRPr="005C6B9F">
        <w:rPr>
          <w:highlight w:val="yellow"/>
        </w:rPr>
        <w:t>l</w:t>
      </w:r>
      <w:r w:rsidR="003F1DD4" w:rsidRPr="005C6B9F">
        <w:rPr>
          <w:highlight w:val="yellow"/>
        </w:rPr>
        <w:t xml:space="preserve"> </w:t>
      </w:r>
      <w:r w:rsidR="00054B1A" w:rsidRPr="005C6B9F">
        <w:rPr>
          <w:highlight w:val="yellow"/>
        </w:rPr>
        <w:t>es</w:t>
      </w:r>
      <w:proofErr w:type="spellEnd"/>
      <w:r w:rsidR="00054B1A" w:rsidRPr="005C6B9F">
        <w:rPr>
          <w:highlight w:val="yellow"/>
        </w:rPr>
        <w:t xml:space="preserve"> </w:t>
      </w:r>
      <w:r w:rsidR="005C6B9F" w:rsidRPr="005C6B9F">
        <w:rPr>
          <w:highlight w:val="yellow"/>
        </w:rPr>
        <w:t xml:space="preserve">applications précédentes </w:t>
      </w:r>
      <w:r w:rsidR="005C6B9F">
        <w:rPr>
          <w:highlight w:val="yellow"/>
        </w:rPr>
        <w:t>…</w:t>
      </w:r>
      <w:r w:rsidR="005C6B9F" w:rsidRPr="005C6B9F">
        <w:rPr>
          <w:highlight w:val="yellow"/>
        </w:rPr>
        <w:t>etc…)</w:t>
      </w:r>
    </w:p>
    <w:sectPr w:rsidR="002662FC" w:rsidRPr="002662FC" w:rsidSect="00CC3491">
      <w:headerReference w:type="default" r:id="rId8"/>
      <w:footerReference w:type="default" r:id="rId9"/>
      <w:pgSz w:w="11906" w:h="16838"/>
      <w:pgMar w:top="1254" w:right="1417" w:bottom="1135" w:left="1417" w:header="708" w:footer="2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D1B" w:rsidRDefault="00383D1B" w:rsidP="002F0C9C">
      <w:pPr>
        <w:spacing w:after="0" w:line="240" w:lineRule="auto"/>
      </w:pPr>
      <w:r>
        <w:separator/>
      </w:r>
    </w:p>
  </w:endnote>
  <w:endnote w:type="continuationSeparator" w:id="0">
    <w:p w:rsidR="00383D1B" w:rsidRDefault="00383D1B" w:rsidP="002F0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491" w:rsidRDefault="003F1DD4" w:rsidP="00CC3491">
    <w:pPr>
      <w:pStyle w:val="Titre7"/>
      <w:pBdr>
        <w:top w:val="none" w:sz="0" w:space="0" w:color="auto"/>
      </w:pBdr>
      <w:ind w:left="-567" w:right="-567"/>
      <w:jc w:val="left"/>
      <w:rPr>
        <w:rFonts w:asciiTheme="minorHAnsi" w:hAnsiTheme="minorHAnsi"/>
        <w:b w:val="0"/>
        <w:sz w:val="20"/>
        <w:szCs w:val="20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62744234" wp14:editId="211CA4BA">
          <wp:simplePos x="0" y="0"/>
          <wp:positionH relativeFrom="leftMargin">
            <wp:posOffset>327025</wp:posOffset>
          </wp:positionH>
          <wp:positionV relativeFrom="paragraph">
            <wp:posOffset>-229235</wp:posOffset>
          </wp:positionV>
          <wp:extent cx="414020" cy="1013860"/>
          <wp:effectExtent l="508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200000" flipH="1">
                    <a:off x="0" y="0"/>
                    <a:ext cx="414020" cy="101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inorHAnsi" w:hAnsiTheme="minorHAnsi"/>
        <w:b w:val="0"/>
        <w:sz w:val="20"/>
        <w:szCs w:val="20"/>
      </w:rPr>
      <w:t xml:space="preserve"> </w:t>
    </w:r>
    <w:r w:rsidR="00CC3491">
      <w:rPr>
        <w:rFonts w:asciiTheme="minorHAnsi" w:hAnsiTheme="minorHAnsi"/>
        <w:b w:val="0"/>
        <w:sz w:val="20"/>
        <w:szCs w:val="20"/>
      </w:rPr>
      <w:t>Fiche</w:t>
    </w:r>
    <w:r w:rsidR="00CC3491" w:rsidRPr="00CC3491">
      <w:rPr>
        <w:rFonts w:asciiTheme="minorHAnsi" w:hAnsiTheme="minorHAnsi"/>
        <w:b w:val="0"/>
        <w:sz w:val="20"/>
        <w:szCs w:val="20"/>
      </w:rPr>
      <w:t xml:space="preserve"> publié</w:t>
    </w:r>
    <w:r w:rsidR="00CC3491">
      <w:rPr>
        <w:rFonts w:asciiTheme="minorHAnsi" w:hAnsiTheme="minorHAnsi"/>
        <w:b w:val="0"/>
        <w:sz w:val="20"/>
        <w:szCs w:val="20"/>
      </w:rPr>
      <w:t xml:space="preserve">e sur la plateforme </w:t>
    </w:r>
    <w:hyperlink r:id="rId2" w:history="1">
      <w:r w:rsidR="00CC3491" w:rsidRPr="006D39D1">
        <w:rPr>
          <w:rStyle w:val="Lienhypertexte"/>
          <w:rFonts w:asciiTheme="minorHAnsi" w:hAnsiTheme="minorHAnsi"/>
          <w:b w:val="0"/>
          <w:sz w:val="20"/>
          <w:szCs w:val="20"/>
        </w:rPr>
        <w:t>www.BIMstandards.fr</w:t>
      </w:r>
    </w:hyperlink>
    <w:r w:rsidR="00CC3491">
      <w:rPr>
        <w:rFonts w:asciiTheme="minorHAnsi" w:hAnsiTheme="minorHAnsi"/>
        <w:b w:val="0"/>
        <w:sz w:val="20"/>
        <w:szCs w:val="20"/>
      </w:rPr>
      <w:t xml:space="preserve"> de </w:t>
    </w:r>
    <w:r w:rsidR="00CC3491" w:rsidRPr="00CC3491">
      <w:rPr>
        <w:rFonts w:asciiTheme="minorHAnsi" w:hAnsiTheme="minorHAnsi"/>
        <w:b w:val="0"/>
        <w:sz w:val="20"/>
        <w:szCs w:val="20"/>
      </w:rPr>
      <w:t>buildingSMART France-Mediaconstruct</w:t>
    </w:r>
    <w:r w:rsidR="00CC3491">
      <w:rPr>
        <w:rFonts w:asciiTheme="minorHAnsi" w:hAnsiTheme="minorHAnsi"/>
        <w:b w:val="0"/>
        <w:sz w:val="20"/>
        <w:szCs w:val="20"/>
      </w:rPr>
      <w:t xml:space="preserve"> </w:t>
    </w:r>
    <w:hyperlink r:id="rId3" w:history="1">
      <w:r w:rsidR="00CC3491" w:rsidRPr="006D39D1">
        <w:rPr>
          <w:rStyle w:val="Lienhypertexte"/>
          <w:rFonts w:asciiTheme="minorHAnsi" w:hAnsiTheme="minorHAnsi"/>
          <w:b w:val="0"/>
          <w:sz w:val="20"/>
          <w:szCs w:val="20"/>
        </w:rPr>
        <w:t>www.mediaconstruct.fr</w:t>
      </w:r>
    </w:hyperlink>
    <w:r w:rsidR="00CC3491">
      <w:rPr>
        <w:rFonts w:asciiTheme="minorHAnsi" w:hAnsiTheme="minorHAnsi"/>
        <w:b w:val="0"/>
        <w:sz w:val="20"/>
        <w:szCs w:val="20"/>
      </w:rPr>
      <w:t xml:space="preserve"> </w:t>
    </w:r>
  </w:p>
  <w:p w:rsidR="00461876" w:rsidRPr="00DB5F11" w:rsidRDefault="00CC3491" w:rsidP="00CC3491">
    <w:pPr>
      <w:pStyle w:val="Titre7"/>
      <w:pBdr>
        <w:top w:val="none" w:sz="0" w:space="0" w:color="auto"/>
      </w:pBdr>
      <w:ind w:left="-567" w:right="-567"/>
      <w:jc w:val="left"/>
      <w:rPr>
        <w:rFonts w:asciiTheme="minorHAnsi" w:hAnsiTheme="minorHAnsi"/>
        <w:b w:val="0"/>
        <w:sz w:val="20"/>
        <w:szCs w:val="20"/>
        <w:lang w:val="de-DE"/>
      </w:rPr>
    </w:pPr>
    <w:proofErr w:type="spellStart"/>
    <w:r>
      <w:rPr>
        <w:rFonts w:asciiTheme="minorHAnsi" w:hAnsiTheme="minorHAnsi"/>
        <w:b w:val="0"/>
        <w:sz w:val="20"/>
        <w:szCs w:val="20"/>
        <w:lang w:val="de-DE"/>
      </w:rPr>
      <w:t>Vous</w:t>
    </w:r>
    <w:proofErr w:type="spellEnd"/>
    <w:r>
      <w:rPr>
        <w:rFonts w:asciiTheme="minorHAnsi" w:hAnsiTheme="minorHAnsi"/>
        <w:b w:val="0"/>
        <w:sz w:val="20"/>
        <w:szCs w:val="20"/>
        <w:lang w:val="de-DE"/>
      </w:rPr>
      <w:t xml:space="preserve"> </w:t>
    </w:r>
    <w:proofErr w:type="spellStart"/>
    <w:r>
      <w:rPr>
        <w:rFonts w:asciiTheme="minorHAnsi" w:hAnsiTheme="minorHAnsi"/>
        <w:b w:val="0"/>
        <w:sz w:val="20"/>
        <w:szCs w:val="20"/>
        <w:lang w:val="de-DE"/>
      </w:rPr>
      <w:t>voulez</w:t>
    </w:r>
    <w:proofErr w:type="spellEnd"/>
    <w:r>
      <w:rPr>
        <w:rFonts w:asciiTheme="minorHAnsi" w:hAnsiTheme="minorHAnsi"/>
        <w:b w:val="0"/>
        <w:sz w:val="20"/>
        <w:szCs w:val="20"/>
        <w:lang w:val="de-DE"/>
      </w:rPr>
      <w:t xml:space="preserve"> faire </w:t>
    </w:r>
    <w:proofErr w:type="spellStart"/>
    <w:r>
      <w:rPr>
        <w:rFonts w:asciiTheme="minorHAnsi" w:hAnsiTheme="minorHAnsi"/>
        <w:b w:val="0"/>
        <w:sz w:val="20"/>
        <w:szCs w:val="20"/>
        <w:lang w:val="de-DE"/>
      </w:rPr>
      <w:t>partie</w:t>
    </w:r>
    <w:proofErr w:type="spellEnd"/>
    <w:r>
      <w:rPr>
        <w:rFonts w:asciiTheme="minorHAnsi" w:hAnsiTheme="minorHAnsi"/>
        <w:b w:val="0"/>
        <w:sz w:val="20"/>
        <w:szCs w:val="20"/>
        <w:lang w:val="de-DE"/>
      </w:rPr>
      <w:t xml:space="preserve"> </w:t>
    </w:r>
    <w:r w:rsidR="0068403D">
      <w:rPr>
        <w:rFonts w:asciiTheme="minorHAnsi" w:hAnsiTheme="minorHAnsi"/>
        <w:b w:val="0"/>
        <w:sz w:val="20"/>
        <w:szCs w:val="20"/>
        <w:lang w:val="de-DE"/>
      </w:rPr>
      <w:t>de la</w:t>
    </w:r>
    <w:r>
      <w:rPr>
        <w:rFonts w:asciiTheme="minorHAnsi" w:hAnsiTheme="minorHAnsi"/>
        <w:b w:val="0"/>
        <w:sz w:val="20"/>
        <w:szCs w:val="20"/>
        <w:lang w:val="de-DE"/>
      </w:rPr>
      <w:t xml:space="preserve"> </w:t>
    </w:r>
    <w:proofErr w:type="spellStart"/>
    <w:r>
      <w:rPr>
        <w:rFonts w:asciiTheme="minorHAnsi" w:hAnsiTheme="minorHAnsi"/>
        <w:b w:val="0"/>
        <w:sz w:val="20"/>
        <w:szCs w:val="20"/>
        <w:lang w:val="de-DE"/>
      </w:rPr>
      <w:t>communauté</w:t>
    </w:r>
    <w:proofErr w:type="spellEnd"/>
    <w:r>
      <w:rPr>
        <w:rFonts w:asciiTheme="minorHAnsi" w:hAnsiTheme="minorHAnsi"/>
        <w:b w:val="0"/>
        <w:sz w:val="20"/>
        <w:szCs w:val="20"/>
        <w:lang w:val="de-DE"/>
      </w:rPr>
      <w:t xml:space="preserve"> de </w:t>
    </w:r>
    <w:proofErr w:type="spellStart"/>
    <w:r>
      <w:rPr>
        <w:rFonts w:asciiTheme="minorHAnsi" w:hAnsiTheme="minorHAnsi"/>
        <w:b w:val="0"/>
        <w:sz w:val="20"/>
        <w:szCs w:val="20"/>
        <w:lang w:val="de-DE"/>
      </w:rPr>
      <w:t>professionnels</w:t>
    </w:r>
    <w:proofErr w:type="spellEnd"/>
    <w:r>
      <w:rPr>
        <w:rFonts w:asciiTheme="minorHAnsi" w:hAnsiTheme="minorHAnsi"/>
        <w:b w:val="0"/>
        <w:sz w:val="20"/>
        <w:szCs w:val="20"/>
        <w:lang w:val="de-DE"/>
      </w:rPr>
      <w:t xml:space="preserve"> du BIM</w:t>
    </w:r>
    <w:r w:rsidR="0068403D">
      <w:rPr>
        <w:rFonts w:asciiTheme="minorHAnsi" w:hAnsiTheme="minorHAnsi"/>
        <w:b w:val="0"/>
        <w:sz w:val="20"/>
        <w:szCs w:val="20"/>
        <w:lang w:val="de-DE"/>
      </w:rPr>
      <w:t xml:space="preserve"> en </w:t>
    </w:r>
    <w:proofErr w:type="gramStart"/>
    <w:r w:rsidR="0068403D">
      <w:rPr>
        <w:rFonts w:asciiTheme="minorHAnsi" w:hAnsiTheme="minorHAnsi"/>
        <w:b w:val="0"/>
        <w:sz w:val="20"/>
        <w:szCs w:val="20"/>
        <w:lang w:val="de-DE"/>
      </w:rPr>
      <w:t>France</w:t>
    </w:r>
    <w:r>
      <w:rPr>
        <w:rFonts w:asciiTheme="minorHAnsi" w:hAnsiTheme="minorHAnsi"/>
        <w:b w:val="0"/>
        <w:sz w:val="20"/>
        <w:szCs w:val="20"/>
        <w:lang w:val="de-DE"/>
      </w:rPr>
      <w:t xml:space="preserve"> :</w:t>
    </w:r>
    <w:proofErr w:type="gramEnd"/>
    <w:r>
      <w:rPr>
        <w:rFonts w:asciiTheme="minorHAnsi" w:hAnsiTheme="minorHAnsi"/>
        <w:b w:val="0"/>
        <w:sz w:val="20"/>
        <w:szCs w:val="20"/>
        <w:lang w:val="de-DE"/>
      </w:rPr>
      <w:t xml:space="preserve"> </w:t>
    </w:r>
    <w:hyperlink r:id="rId4" w:history="1">
      <w:proofErr w:type="spellStart"/>
      <w:r w:rsidRPr="0068403D">
        <w:rPr>
          <w:rStyle w:val="Lienhypertexte"/>
          <w:rFonts w:asciiTheme="minorHAnsi" w:hAnsiTheme="minorHAnsi"/>
          <w:b w:val="0"/>
          <w:sz w:val="20"/>
          <w:szCs w:val="20"/>
          <w:lang w:val="de-DE"/>
        </w:rPr>
        <w:t>rejoignez</w:t>
      </w:r>
      <w:r w:rsidR="003F1DD4" w:rsidRPr="0068403D">
        <w:rPr>
          <w:rStyle w:val="Lienhypertexte"/>
          <w:rFonts w:asciiTheme="minorHAnsi" w:hAnsiTheme="minorHAnsi"/>
          <w:b w:val="0"/>
          <w:sz w:val="20"/>
          <w:szCs w:val="20"/>
          <w:lang w:val="de-DE"/>
        </w:rPr>
        <w:t>-</w:t>
      </w:r>
      <w:r w:rsidRPr="0068403D">
        <w:rPr>
          <w:rStyle w:val="Lienhypertexte"/>
          <w:rFonts w:asciiTheme="minorHAnsi" w:hAnsiTheme="minorHAnsi"/>
          <w:b w:val="0"/>
          <w:sz w:val="20"/>
          <w:szCs w:val="20"/>
          <w:lang w:val="de-DE"/>
        </w:rPr>
        <w:t>nous</w:t>
      </w:r>
      <w:proofErr w:type="spellEnd"/>
      <w:r w:rsidR="004636C2" w:rsidRPr="0068403D">
        <w:rPr>
          <w:rStyle w:val="Lienhypertexte"/>
          <w:rFonts w:asciiTheme="minorHAnsi" w:hAnsiTheme="minorHAnsi"/>
          <w:b w:val="0"/>
          <w:sz w:val="20"/>
          <w:szCs w:val="20"/>
          <w:lang w:val="de-DE"/>
        </w:rPr>
        <w:t xml:space="preserve"> </w:t>
      </w:r>
      <w:r w:rsidR="003F1DD4" w:rsidRPr="0068403D">
        <w:rPr>
          <w:rStyle w:val="Lienhypertexte"/>
          <w:rFonts w:asciiTheme="minorHAnsi" w:hAnsiTheme="minorHAnsi"/>
          <w:b w:val="0"/>
          <w:sz w:val="20"/>
          <w:szCs w:val="20"/>
          <w:lang w:val="de-DE"/>
        </w:rPr>
        <w:t xml:space="preserve"> !</w:t>
      </w:r>
    </w:hyperlink>
    <w:r w:rsidR="003F1DD4">
      <w:rPr>
        <w:rFonts w:asciiTheme="minorHAnsi" w:hAnsiTheme="minorHAnsi"/>
        <w:b w:val="0"/>
        <w:sz w:val="20"/>
        <w:szCs w:val="20"/>
        <w:lang w:val="de-DE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D1B" w:rsidRDefault="00383D1B" w:rsidP="002F0C9C">
      <w:pPr>
        <w:spacing w:after="0" w:line="240" w:lineRule="auto"/>
      </w:pPr>
      <w:r>
        <w:separator/>
      </w:r>
    </w:p>
  </w:footnote>
  <w:footnote w:type="continuationSeparator" w:id="0">
    <w:p w:rsidR="00383D1B" w:rsidRDefault="00383D1B" w:rsidP="002F0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6A9" w:rsidRPr="003F1DD4" w:rsidRDefault="00CC3491" w:rsidP="0068403D">
    <w:pPr>
      <w:spacing w:after="0" w:line="240" w:lineRule="auto"/>
      <w:ind w:left="-567"/>
      <w:jc w:val="right"/>
      <w:rPr>
        <w:rFonts w:asciiTheme="majorHAnsi" w:hAnsiTheme="majorHAnsi" w:cs="Arial"/>
        <w:b/>
        <w:color w:val="FF0000"/>
        <w:sz w:val="32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-452120</wp:posOffset>
          </wp:positionH>
          <wp:positionV relativeFrom="paragraph">
            <wp:posOffset>-116205</wp:posOffset>
          </wp:positionV>
          <wp:extent cx="2124075" cy="514350"/>
          <wp:effectExtent l="0" t="0" r="9525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0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C3491">
      <w:rPr>
        <w:rFonts w:asciiTheme="majorHAnsi" w:hAnsiTheme="majorHAnsi" w:cs="Arial"/>
        <w:b/>
        <w:color w:val="FF0000"/>
        <w:sz w:val="36"/>
      </w:rPr>
      <w:t xml:space="preserve"> </w:t>
    </w:r>
    <w:r w:rsidR="00BB56A9" w:rsidRPr="0068403D">
      <w:rPr>
        <w:rFonts w:asciiTheme="majorHAnsi" w:hAnsiTheme="majorHAnsi" w:cs="Arial"/>
        <w:b/>
        <w:color w:val="DF0A20"/>
        <w:sz w:val="32"/>
      </w:rPr>
      <w:t xml:space="preserve">Fiche d’échanges </w:t>
    </w:r>
    <w:proofErr w:type="spellStart"/>
    <w:r w:rsidR="00BB56A9" w:rsidRPr="0068403D">
      <w:rPr>
        <w:rFonts w:asciiTheme="majorHAnsi" w:hAnsiTheme="majorHAnsi" w:cs="Arial"/>
        <w:b/>
        <w:color w:val="DF0A20"/>
        <w:sz w:val="32"/>
      </w:rPr>
      <w:t>openBIM</w:t>
    </w:r>
    <w:proofErr w:type="spellEnd"/>
    <w:r w:rsidR="00BB56A9" w:rsidRPr="0068403D">
      <w:rPr>
        <w:rFonts w:asciiTheme="majorHAnsi" w:hAnsiTheme="majorHAnsi" w:cs="Arial"/>
        <w:b/>
        <w:color w:val="DF0A20"/>
        <w:sz w:val="32"/>
      </w:rPr>
      <w:t xml:space="preserve"> </w:t>
    </w:r>
  </w:p>
  <w:p w:rsidR="00CC3491" w:rsidRPr="003F1DD4" w:rsidRDefault="00CC3491" w:rsidP="00CC3491">
    <w:pPr>
      <w:spacing w:after="0" w:line="240" w:lineRule="auto"/>
      <w:jc w:val="right"/>
      <w:rPr>
        <w:rFonts w:asciiTheme="majorHAnsi" w:hAnsiTheme="majorHAnsi" w:cs="Arial"/>
        <w:b/>
        <w:highlight w:val="yellow"/>
      </w:rPr>
    </w:pPr>
    <w:proofErr w:type="gramStart"/>
    <w:r w:rsidRPr="003F1DD4">
      <w:rPr>
        <w:rFonts w:asciiTheme="majorHAnsi" w:hAnsiTheme="majorHAnsi" w:cs="Arial"/>
      </w:rPr>
      <w:t>d</w:t>
    </w:r>
    <w:r w:rsidR="004636C2" w:rsidRPr="003F1DD4">
      <w:rPr>
        <w:rFonts w:asciiTheme="majorHAnsi" w:hAnsiTheme="majorHAnsi" w:cs="Arial"/>
      </w:rPr>
      <w:t>epuis</w:t>
    </w:r>
    <w:proofErr w:type="gramEnd"/>
    <w:r w:rsidR="004636C2" w:rsidRPr="003F1DD4">
      <w:rPr>
        <w:rFonts w:asciiTheme="majorHAnsi" w:hAnsiTheme="majorHAnsi" w:cs="Arial"/>
      </w:rPr>
      <w:t xml:space="preserve"> le logiciel</w:t>
    </w:r>
    <w:r w:rsidR="004636C2" w:rsidRPr="003F1DD4">
      <w:rPr>
        <w:rFonts w:asciiTheme="majorHAnsi" w:hAnsiTheme="majorHAnsi" w:cs="Arial"/>
        <w:b/>
      </w:rPr>
      <w:t xml:space="preserve"> </w:t>
    </w:r>
    <w:proofErr w:type="spellStart"/>
    <w:r w:rsidR="00BB56A9" w:rsidRPr="003F1DD4">
      <w:rPr>
        <w:rFonts w:asciiTheme="majorHAnsi" w:hAnsiTheme="majorHAnsi" w:cs="Arial"/>
        <w:b/>
        <w:highlight w:val="yellow"/>
      </w:rPr>
      <w:t>l</w:t>
    </w:r>
    <w:r w:rsidR="00A62FC8" w:rsidRPr="003F1DD4">
      <w:rPr>
        <w:rFonts w:asciiTheme="majorHAnsi" w:hAnsiTheme="majorHAnsi" w:cs="Arial"/>
        <w:b/>
        <w:highlight w:val="yellow"/>
      </w:rPr>
      <w:t>ogiciel</w:t>
    </w:r>
    <w:proofErr w:type="spellEnd"/>
    <w:r w:rsidR="00BB56A9" w:rsidRPr="003F1DD4">
      <w:rPr>
        <w:rFonts w:asciiTheme="majorHAnsi" w:hAnsiTheme="majorHAnsi" w:cs="Arial"/>
        <w:b/>
        <w:highlight w:val="yellow"/>
      </w:rPr>
      <w:t xml:space="preserve"> </w:t>
    </w:r>
    <w:r w:rsidR="00F617B9" w:rsidRPr="003F1DD4">
      <w:rPr>
        <w:rFonts w:asciiTheme="majorHAnsi" w:hAnsiTheme="majorHAnsi" w:cs="Arial"/>
        <w:b/>
        <w:highlight w:val="yellow"/>
      </w:rPr>
      <w:t>A</w:t>
    </w:r>
    <w:r w:rsidR="00BB56A9" w:rsidRPr="003F1DD4">
      <w:rPr>
        <w:rFonts w:asciiTheme="majorHAnsi" w:hAnsiTheme="majorHAnsi" w:cs="Arial"/>
        <w:b/>
      </w:rPr>
      <w:t xml:space="preserve"> </w:t>
    </w:r>
    <w:r w:rsidR="004636C2" w:rsidRPr="003F1DD4">
      <w:rPr>
        <w:rFonts w:asciiTheme="majorHAnsi" w:hAnsiTheme="majorHAnsi" w:cs="Arial"/>
      </w:rPr>
      <w:t>vers le logiciel</w:t>
    </w:r>
    <w:r w:rsidR="00BF6701" w:rsidRPr="003F1DD4">
      <w:rPr>
        <w:rFonts w:asciiTheme="majorHAnsi" w:hAnsiTheme="majorHAnsi" w:cs="Arial"/>
        <w:b/>
      </w:rPr>
      <w:t xml:space="preserve"> </w:t>
    </w:r>
    <w:proofErr w:type="spellStart"/>
    <w:r w:rsidR="00BF6701" w:rsidRPr="003F1DD4">
      <w:rPr>
        <w:rFonts w:asciiTheme="majorHAnsi" w:hAnsiTheme="majorHAnsi" w:cs="Arial"/>
        <w:b/>
        <w:highlight w:val="yellow"/>
      </w:rPr>
      <w:t>logiciel</w:t>
    </w:r>
    <w:proofErr w:type="spellEnd"/>
    <w:r w:rsidR="00BB56A9" w:rsidRPr="003F1DD4">
      <w:rPr>
        <w:rFonts w:asciiTheme="majorHAnsi" w:hAnsiTheme="majorHAnsi" w:cs="Arial"/>
        <w:b/>
        <w:highlight w:val="yellow"/>
      </w:rPr>
      <w:t xml:space="preserve"> </w:t>
    </w:r>
    <w:r w:rsidR="00F617B9" w:rsidRPr="003F1DD4">
      <w:rPr>
        <w:rFonts w:asciiTheme="majorHAnsi" w:hAnsiTheme="majorHAnsi" w:cs="Arial"/>
        <w:b/>
        <w:highlight w:val="yellow"/>
      </w:rPr>
      <w:t>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97D7F"/>
    <w:multiLevelType w:val="hybridMultilevel"/>
    <w:tmpl w:val="8E6091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D355E"/>
    <w:multiLevelType w:val="hybridMultilevel"/>
    <w:tmpl w:val="22C8B5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27057"/>
    <w:multiLevelType w:val="hybridMultilevel"/>
    <w:tmpl w:val="53706C26"/>
    <w:lvl w:ilvl="0" w:tplc="EC52B3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A6630"/>
    <w:multiLevelType w:val="hybridMultilevel"/>
    <w:tmpl w:val="0E0C3B28"/>
    <w:lvl w:ilvl="0" w:tplc="040C000F">
      <w:start w:val="1"/>
      <w:numFmt w:val="decimal"/>
      <w:lvlText w:val="%1."/>
      <w:lvlJc w:val="left"/>
      <w:pPr>
        <w:ind w:left="765" w:hanging="360"/>
      </w:p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9C"/>
    <w:rsid w:val="0001305F"/>
    <w:rsid w:val="000137DC"/>
    <w:rsid w:val="00054B1A"/>
    <w:rsid w:val="00082DFB"/>
    <w:rsid w:val="000F28F4"/>
    <w:rsid w:val="00127A2F"/>
    <w:rsid w:val="001441F9"/>
    <w:rsid w:val="0015256D"/>
    <w:rsid w:val="001A363A"/>
    <w:rsid w:val="001F2219"/>
    <w:rsid w:val="002662FC"/>
    <w:rsid w:val="002E51D9"/>
    <w:rsid w:val="002F0C9C"/>
    <w:rsid w:val="002F6A56"/>
    <w:rsid w:val="0031716E"/>
    <w:rsid w:val="0036074C"/>
    <w:rsid w:val="00361AB5"/>
    <w:rsid w:val="00383D1B"/>
    <w:rsid w:val="003D76EF"/>
    <w:rsid w:val="003D7F09"/>
    <w:rsid w:val="003F1DD4"/>
    <w:rsid w:val="0040097C"/>
    <w:rsid w:val="00461876"/>
    <w:rsid w:val="004636C2"/>
    <w:rsid w:val="0046610F"/>
    <w:rsid w:val="004B7705"/>
    <w:rsid w:val="00503F69"/>
    <w:rsid w:val="00513541"/>
    <w:rsid w:val="005143A6"/>
    <w:rsid w:val="00521422"/>
    <w:rsid w:val="00551E94"/>
    <w:rsid w:val="005C6B9F"/>
    <w:rsid w:val="00647641"/>
    <w:rsid w:val="00647985"/>
    <w:rsid w:val="00667123"/>
    <w:rsid w:val="0068403D"/>
    <w:rsid w:val="006C130F"/>
    <w:rsid w:val="006C7E2A"/>
    <w:rsid w:val="006D5845"/>
    <w:rsid w:val="006D7111"/>
    <w:rsid w:val="00705BA3"/>
    <w:rsid w:val="007970D3"/>
    <w:rsid w:val="007A2A3A"/>
    <w:rsid w:val="007F692E"/>
    <w:rsid w:val="00803C3A"/>
    <w:rsid w:val="0089496A"/>
    <w:rsid w:val="008C44F8"/>
    <w:rsid w:val="00957BEE"/>
    <w:rsid w:val="00A06901"/>
    <w:rsid w:val="00A379A4"/>
    <w:rsid w:val="00A62FC8"/>
    <w:rsid w:val="00A75FD2"/>
    <w:rsid w:val="00B23E7E"/>
    <w:rsid w:val="00BB56A9"/>
    <w:rsid w:val="00BC5EFA"/>
    <w:rsid w:val="00BE0101"/>
    <w:rsid w:val="00BE3938"/>
    <w:rsid w:val="00BE3EBB"/>
    <w:rsid w:val="00BF6701"/>
    <w:rsid w:val="00C1441F"/>
    <w:rsid w:val="00C33CB4"/>
    <w:rsid w:val="00C47268"/>
    <w:rsid w:val="00CC3491"/>
    <w:rsid w:val="00D00677"/>
    <w:rsid w:val="00D306EA"/>
    <w:rsid w:val="00D57D86"/>
    <w:rsid w:val="00D6389B"/>
    <w:rsid w:val="00D80F47"/>
    <w:rsid w:val="00DB5F11"/>
    <w:rsid w:val="00DD1C3E"/>
    <w:rsid w:val="00DD1F8E"/>
    <w:rsid w:val="00E3276D"/>
    <w:rsid w:val="00E35105"/>
    <w:rsid w:val="00E6381D"/>
    <w:rsid w:val="00E84F66"/>
    <w:rsid w:val="00EA72B8"/>
    <w:rsid w:val="00EF29FC"/>
    <w:rsid w:val="00F617B9"/>
    <w:rsid w:val="00F65704"/>
    <w:rsid w:val="00FD4067"/>
    <w:rsid w:val="00FE209C"/>
    <w:rsid w:val="00FE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4FED6025"/>
  <w15:docId w15:val="{0081A429-4ECD-42FF-81AF-F2355466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403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/>
      <w:bCs/>
      <w:color w:val="FF000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403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DF0A2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36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7">
    <w:name w:val="heading 7"/>
    <w:basedOn w:val="Normal"/>
    <w:next w:val="Normal"/>
    <w:link w:val="Titre7Car"/>
    <w:qFormat/>
    <w:rsid w:val="00957BEE"/>
    <w:pPr>
      <w:keepNext/>
      <w:widowControl w:val="0"/>
      <w:pBdr>
        <w:top w:val="single" w:sz="8" w:space="6" w:color="000000"/>
      </w:pBdr>
      <w:tabs>
        <w:tab w:val="right" w:pos="4308"/>
        <w:tab w:val="right" w:pos="10659"/>
      </w:tabs>
      <w:suppressAutoHyphens/>
      <w:overflowPunct w:val="0"/>
      <w:autoSpaceDE w:val="0"/>
      <w:spacing w:after="0" w:line="240" w:lineRule="auto"/>
      <w:jc w:val="center"/>
      <w:outlineLvl w:val="6"/>
    </w:pPr>
    <w:rPr>
      <w:rFonts w:ascii="Arial" w:eastAsia="Times New Roman" w:hAnsi="Arial" w:cs="Arial"/>
      <w:b/>
      <w:bCs/>
      <w:kern w:val="1"/>
      <w:sz w:val="14"/>
      <w:szCs w:val="1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0C9C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F0C9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F0C9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F0C9C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4618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1876"/>
  </w:style>
  <w:style w:type="paragraph" w:styleId="Pieddepage">
    <w:name w:val="footer"/>
    <w:basedOn w:val="Normal"/>
    <w:link w:val="PieddepageCar"/>
    <w:uiPriority w:val="99"/>
    <w:unhideWhenUsed/>
    <w:rsid w:val="004618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1876"/>
  </w:style>
  <w:style w:type="paragraph" w:styleId="Textedebulles">
    <w:name w:val="Balloon Text"/>
    <w:basedOn w:val="Normal"/>
    <w:link w:val="TextedebullesCar"/>
    <w:uiPriority w:val="99"/>
    <w:semiHidden/>
    <w:unhideWhenUsed/>
    <w:rsid w:val="00FE20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209C"/>
    <w:rPr>
      <w:rFonts w:ascii="Segoe UI" w:hAnsi="Segoe UI" w:cs="Segoe UI"/>
      <w:sz w:val="18"/>
      <w:szCs w:val="18"/>
    </w:rPr>
  </w:style>
  <w:style w:type="character" w:customStyle="1" w:styleId="Titre7Car">
    <w:name w:val="Titre 7 Car"/>
    <w:basedOn w:val="Policepardfaut"/>
    <w:link w:val="Titre7"/>
    <w:rsid w:val="00957BEE"/>
    <w:rPr>
      <w:rFonts w:ascii="Arial" w:eastAsia="Times New Roman" w:hAnsi="Arial" w:cs="Arial"/>
      <w:b/>
      <w:bCs/>
      <w:kern w:val="1"/>
      <w:sz w:val="14"/>
      <w:szCs w:val="14"/>
      <w:lang w:eastAsia="ar-SA"/>
    </w:rPr>
  </w:style>
  <w:style w:type="character" w:styleId="Lienhypertexte">
    <w:name w:val="Hyperlink"/>
    <w:uiPriority w:val="99"/>
    <w:rsid w:val="00957BEE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F61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68403D"/>
    <w:rPr>
      <w:rFonts w:asciiTheme="majorHAnsi" w:eastAsiaTheme="majorEastAsia" w:hAnsiTheme="majorHAnsi" w:cstheme="majorBidi"/>
      <w:b/>
      <w:bCs/>
      <w:color w:val="FF0000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A72B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A72B8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68403D"/>
    <w:rPr>
      <w:rFonts w:asciiTheme="majorHAnsi" w:eastAsiaTheme="majorEastAsia" w:hAnsiTheme="majorHAnsi" w:cstheme="majorBidi"/>
      <w:color w:val="DF0A20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4636C2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4636C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636C2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CC349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ediaconstruct.fr" TargetMode="External"/><Relationship Id="rId2" Type="http://schemas.openxmlformats.org/officeDocument/2006/relationships/hyperlink" Target="http://www.BIMstandards.fr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drive.google.com/file/d/1OH_PUqsA8ciAG3kG4RxXRws5hUSg3xjR/view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AC8B5-577D-44DA-82CE-296D1AC2C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YVES MENEZ</cp:lastModifiedBy>
  <cp:revision>5</cp:revision>
  <cp:lastPrinted>2016-01-25T17:26:00Z</cp:lastPrinted>
  <dcterms:created xsi:type="dcterms:W3CDTF">2018-02-23T14:11:00Z</dcterms:created>
  <dcterms:modified xsi:type="dcterms:W3CDTF">2018-03-20T07:56:00Z</dcterms:modified>
</cp:coreProperties>
</file>