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rPr>
          <w:b w:val="1"/>
          <w:bCs w:val="1"/>
          <w:outline w:val="0"/>
          <w:color w:val="2a3137"/>
          <w:sz w:val="32"/>
          <w:szCs w:val="32"/>
          <w:rtl w:val="0"/>
          <w14:textFill>
            <w14:solidFill>
              <w14:srgbClr w14:val="2A3137"/>
            </w14:solidFill>
          </w14:textFill>
        </w:rPr>
      </w:pPr>
      <w:r>
        <w:rPr>
          <w:b w:val="1"/>
          <w:bCs w:val="1"/>
          <w:outline w:val="0"/>
          <w:color w:val="2a3137"/>
          <w:sz w:val="32"/>
          <w:szCs w:val="32"/>
          <w:rtl w:val="0"/>
          <w:lang w:val="en-US"/>
          <w14:textFill>
            <w14:solidFill>
              <w14:srgbClr w14:val="2A3137"/>
            </w14:solidFill>
          </w14:textFill>
        </w:rPr>
        <w:t xml:space="preserve">Junior 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коммерческой 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разработки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 на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python3/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django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 от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1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года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Понимание принципов работы реляционных баз данных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Базовые знания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SQL;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Основы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A3137"/>
            </w14:solidFill>
          </w14:textFill>
        </w:rPr>
        <w:t>Git;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Понимание архитектурного стиля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REST.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rPr>
          <w:b w:val="1"/>
          <w:bCs w:val="1"/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</w:pPr>
      <w:r>
        <w:rPr>
          <w:b w:val="1"/>
          <w:bCs w:val="1"/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Middle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Уверенное знание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Python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и одного из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web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фреймворков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(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Django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/Sanic/Flask/FastApi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и прочие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A3137"/>
            </w14:solidFill>
          </w14:textFill>
        </w:rPr>
        <w:t>);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Умение писать асинхронный код с использование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A3137"/>
            </w14:solidFill>
          </w14:textFill>
        </w:rPr>
        <w:t>Asyncio;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Знание принципов микросервисной архитектуры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работы с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Web services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и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REST;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работы с ОС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*nix;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работы с БД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PostgreSQL/MySQL;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работы с технологиями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A3137"/>
            </w14:solidFill>
          </w14:textFill>
        </w:rPr>
        <w:t xml:space="preserve">Redis, RabbitMQ, Docker,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либо с их аналогами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Хорошее знание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Gitflow;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Умение писать чисты код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(PEP-8),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и применять принципы ООП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A3137"/>
            </w14:solidFill>
          </w14:textFill>
        </w:rPr>
        <w:t>, DRY;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Знание и умение применять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Design Patterns;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Желание развиваться и создавать высоконугруженные сервисы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Умение писать безопасные приложения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,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не подверженные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OWASP TOP 10.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rPr>
          <w:b w:val="1"/>
          <w:bCs w:val="1"/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</w:pPr>
      <w:r>
        <w:rPr>
          <w:b w:val="1"/>
          <w:bCs w:val="1"/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Senior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Коммерческий опыт в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Python 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разработке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 7+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лет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Уверенное владение языком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Python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с опытом 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разработки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 инфраструктуры и сервисов обработки данных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Твердое знание </w:t>
      </w:r>
      <w:r>
        <w:rPr>
          <w:outline w:val="0"/>
          <w:color w:val="2a3137"/>
          <w:sz w:val="32"/>
          <w:szCs w:val="32"/>
          <w:shd w:val="clear" w:color="auto" w:fill="fdf0c6"/>
          <w:rtl w:val="0"/>
          <w14:textFill>
            <w14:solidFill>
              <w14:srgbClr w14:val="2A3137"/>
            </w14:solidFill>
          </w14:textFill>
        </w:rPr>
        <w:t>Django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 xml:space="preserve"> (DRF), Celery (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5+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лет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A3137"/>
            </w14:solidFill>
          </w14:textFill>
        </w:rPr>
        <w:t>);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>Опыт написания юнит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-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 xml:space="preserve">тестов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14:textFill>
            <w14:solidFill>
              <w14:srgbClr w14:val="2A3137"/>
            </w14:solidFill>
          </w14:textFill>
        </w:rPr>
        <w:t>(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у нас их много и мы любим правило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A3137"/>
            </w14:solidFill>
          </w14:textFill>
        </w:rPr>
        <w:t>AAA);</w:t>
      </w:r>
    </w:p>
    <w:p>
      <w:pPr>
        <w:pStyle w:val="По умолчанию"/>
        <w:numPr>
          <w:ilvl w:val="0"/>
          <w:numId w:val="2"/>
        </w:numPr>
        <w:bidi w:val="0"/>
        <w:spacing w:before="0" w:after="100" w:line="240" w:lineRule="auto"/>
        <w:ind w:right="0"/>
        <w:jc w:val="left"/>
        <w:rPr>
          <w:outline w:val="0"/>
          <w:color w:val="2a3137"/>
          <w:sz w:val="32"/>
          <w:szCs w:val="32"/>
          <w:rtl w:val="0"/>
          <w:lang w:val="ru-RU"/>
          <w14:textFill>
            <w14:solidFill>
              <w14:srgbClr w14:val="2A3137"/>
            </w14:solidFill>
          </w14:textFill>
        </w:rPr>
      </w:pPr>
      <w:r>
        <w:rPr>
          <w:outline w:val="0"/>
          <w:color w:val="2a3137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A3137"/>
            </w14:solidFill>
          </w14:textFill>
        </w:rPr>
        <w:t xml:space="preserve">Опыт работы с </w:t>
      </w:r>
      <w:r>
        <w:rPr>
          <w:outline w:val="0"/>
          <w:color w:val="2a3137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A3137"/>
            </w14:solidFill>
          </w14:textFill>
        </w:rPr>
        <w:t>Kafka/RabbitMQ.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a3137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