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0C790" w14:textId="77777777" w:rsidR="00195CE4" w:rsidRPr="000E291C" w:rsidRDefault="00195CE4" w:rsidP="00195CE4">
      <w:pPr>
        <w:jc w:val="center"/>
        <w:rPr>
          <w:rFonts w:ascii="Times New Roman" w:hAnsi="Times New Roman"/>
          <w:b/>
          <w:bCs/>
          <w:lang w:val="hy-AM"/>
        </w:rPr>
      </w:pPr>
      <w:r w:rsidRPr="000E291C">
        <w:rPr>
          <w:rFonts w:ascii="Times New Roman" w:hAnsi="Times New Roman"/>
          <w:b/>
          <w:bCs/>
          <w:lang w:val="hy-AM"/>
        </w:rPr>
        <w:t>Պայմանագիր N՛ 1-3001</w:t>
      </w:r>
    </w:p>
    <w:p w14:paraId="61549363" w14:textId="77777777" w:rsidR="00195CE4" w:rsidRPr="000E291C" w:rsidRDefault="00195CE4" w:rsidP="00195CE4">
      <w:pPr>
        <w:rPr>
          <w:rFonts w:ascii="Times New Roman" w:hAnsi="Times New Roman"/>
          <w:lang w:val="hy-AM"/>
        </w:rPr>
      </w:pPr>
      <w:r w:rsidRPr="000E291C">
        <w:rPr>
          <w:rFonts w:ascii="Times New Roman" w:hAnsi="Times New Roman"/>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14:paraId="04A72006" w14:textId="77777777" w:rsidR="00195CE4" w:rsidRPr="000E291C" w:rsidRDefault="00195CE4" w:rsidP="00195CE4">
      <w:pPr>
        <w:rPr>
          <w:rFonts w:ascii="Times New Roman" w:hAnsi="Times New Roman"/>
          <w:b/>
          <w:bCs/>
          <w:lang w:val="hy-AM"/>
        </w:rPr>
      </w:pPr>
      <w:r w:rsidRPr="000E291C">
        <w:rPr>
          <w:rFonts w:ascii="Times New Roman" w:hAnsi="Times New Roman"/>
          <w:b/>
          <w:bCs/>
          <w:lang w:val="hy-AM"/>
        </w:rPr>
        <w:t>ք․Երևան                                                                                            01.09.2024թ․</w:t>
      </w:r>
    </w:p>
    <w:p w14:paraId="1A843E9A" w14:textId="77777777" w:rsidR="00195CE4" w:rsidRPr="000E291C" w:rsidRDefault="00195CE4" w:rsidP="00195CE4">
      <w:pPr>
        <w:rPr>
          <w:rFonts w:ascii="Times New Roman" w:hAnsi="Times New Roman"/>
          <w:lang w:val="hy-AM"/>
        </w:rPr>
      </w:pPr>
      <w:r w:rsidRPr="000E291C">
        <w:rPr>
          <w:rFonts w:ascii="Times New Roman" w:hAnsi="Times New Roman"/>
          <w:lang w:val="hy-AM"/>
        </w:rPr>
        <w:t>&lt;&lt;Սմառթ&gt;&gt;ՍՊԸ-ն (այսուհետ նաև՝ Օպերատոր), ի դեմս տնօրեն Արմեն Մկրտչյանի, ով գործում է ընկերության կանոնադրության հիման վրա, մի կողմից, և ,Ստեփանավանի թիվ 3 հիմնական դպրոցե ՊՈԱԿ-ն (այսուհետ նար՝ Բաժանորդ), ի դեմս տնօրեն Հ․ Ջանջուղազյանի,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14:paraId="5E626B2B" w14:textId="77777777" w:rsidR="00195CE4" w:rsidRPr="000E291C" w:rsidRDefault="00195CE4" w:rsidP="000E291C">
      <w:pPr>
        <w:jc w:val="center"/>
        <w:rPr>
          <w:rFonts w:ascii="Times New Roman" w:hAnsi="Times New Roman"/>
          <w:b/>
          <w:bCs/>
          <w:lang w:val="hy-AM"/>
        </w:rPr>
      </w:pPr>
      <w:r w:rsidRPr="000E291C">
        <w:rPr>
          <w:rFonts w:ascii="Times New Roman" w:hAnsi="Times New Roman"/>
          <w:b/>
          <w:bCs/>
          <w:lang w:val="hy-AM"/>
        </w:rPr>
        <w:t>Պայմանագրում օգտագործված հասկացությունները</w:t>
      </w:r>
    </w:p>
    <w:p w14:paraId="00B62691" w14:textId="77777777" w:rsidR="00195CE4" w:rsidRPr="000E291C" w:rsidRDefault="00195CE4" w:rsidP="000E291C">
      <w:pPr>
        <w:spacing w:after="0"/>
        <w:rPr>
          <w:rFonts w:ascii="Times New Roman" w:hAnsi="Times New Roman"/>
          <w:lang w:val="hy-AM"/>
        </w:rPr>
      </w:pPr>
      <w:r w:rsidRPr="000E291C">
        <w:rPr>
          <w:rFonts w:ascii="Times New Roman" w:hAnsi="Times New Roman"/>
          <w:b/>
          <w:bCs/>
          <w:lang w:val="hy-AM"/>
        </w:rPr>
        <w:t>Նախարարություն</w:t>
      </w:r>
      <w:r w:rsidRPr="000E291C">
        <w:rPr>
          <w:rFonts w:ascii="Times New Roman" w:hAnsi="Times New Roman"/>
          <w:lang w:val="hy-AM"/>
        </w:rPr>
        <w:t>-Հայաստանի Հանրապետության Ներքին գործերի նախարարություն։</w:t>
      </w:r>
    </w:p>
    <w:p w14:paraId="66F24943" w14:textId="77777777" w:rsidR="00195CE4" w:rsidRPr="000E291C" w:rsidRDefault="00195CE4" w:rsidP="000E291C">
      <w:pPr>
        <w:spacing w:after="0"/>
        <w:rPr>
          <w:rFonts w:ascii="Times New Roman" w:hAnsi="Times New Roman"/>
          <w:lang w:val="hy-AM"/>
        </w:rPr>
      </w:pPr>
      <w:r w:rsidRPr="000E291C">
        <w:rPr>
          <w:rFonts w:ascii="Times New Roman" w:hAnsi="Times New Roman"/>
          <w:b/>
          <w:bCs/>
          <w:lang w:val="hy-AM"/>
        </w:rPr>
        <w:t>ՀԴԿ</w:t>
      </w:r>
      <w:r w:rsidRPr="000E291C">
        <w:rPr>
          <w:rFonts w:ascii="Times New Roman" w:hAnsi="Times New Roman"/>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14:paraId="77F17F35" w14:textId="77777777" w:rsidR="00195CE4" w:rsidRPr="000E291C" w:rsidRDefault="00195CE4" w:rsidP="000E291C">
      <w:pPr>
        <w:spacing w:after="0"/>
        <w:rPr>
          <w:rFonts w:ascii="Times New Roman" w:hAnsi="Times New Roman"/>
          <w:lang w:val="hy-AM"/>
        </w:rPr>
      </w:pPr>
      <w:r w:rsidRPr="000E291C">
        <w:rPr>
          <w:rFonts w:ascii="Times New Roman" w:hAnsi="Times New Roman"/>
          <w:b/>
          <w:bCs/>
          <w:lang w:val="hy-AM"/>
        </w:rPr>
        <w:t>Ներօբյեկտային սարք</w:t>
      </w:r>
      <w:r w:rsidRPr="000E291C">
        <w:rPr>
          <w:rFonts w:ascii="Times New Roman" w:hAnsi="Times New Roman"/>
          <w:lang w:val="hy-AM"/>
        </w:rPr>
        <w:t>- Ներօբյեկտային հրդեհի տագնապի ազդանշանի փոխանցման ինքնաշխատ սարք։</w:t>
      </w:r>
    </w:p>
    <w:p w14:paraId="06AA00D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Մոնիտորինգային համակարգ-Օպերատորի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14:paraId="42EE8022" w14:textId="77777777" w:rsidR="00195CE4" w:rsidRPr="000E291C" w:rsidRDefault="00195CE4" w:rsidP="000E291C">
      <w:pPr>
        <w:spacing w:after="0"/>
        <w:rPr>
          <w:rFonts w:ascii="Times New Roman" w:hAnsi="Times New Roman"/>
          <w:lang w:val="hy-AM"/>
        </w:rPr>
      </w:pPr>
      <w:r w:rsidRPr="000E291C">
        <w:rPr>
          <w:rFonts w:ascii="Times New Roman" w:hAnsi="Times New Roman"/>
          <w:b/>
          <w:bCs/>
          <w:lang w:val="hy-AM"/>
        </w:rPr>
        <w:t>Ծառայություններ</w:t>
      </w:r>
      <w:r w:rsidRPr="000E291C">
        <w:rPr>
          <w:rFonts w:ascii="Times New Roman" w:hAnsi="Times New Roman"/>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14:paraId="52B67E41" w14:textId="77777777" w:rsidR="00195CE4" w:rsidRPr="000E291C" w:rsidRDefault="00195CE4" w:rsidP="000E291C">
      <w:pPr>
        <w:spacing w:after="0"/>
        <w:rPr>
          <w:rFonts w:ascii="Times New Roman" w:hAnsi="Times New Roman"/>
          <w:lang w:val="hy-AM"/>
        </w:rPr>
      </w:pPr>
      <w:r w:rsidRPr="000E291C">
        <w:rPr>
          <w:rFonts w:ascii="Times New Roman" w:hAnsi="Times New Roman"/>
          <w:b/>
          <w:bCs/>
          <w:lang w:val="hy-AM"/>
        </w:rPr>
        <w:t>Սարքավորում</w:t>
      </w:r>
      <w:r w:rsidRPr="000E291C">
        <w:rPr>
          <w:rFonts w:ascii="Times New Roman" w:hAnsi="Times New Roman"/>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GPRS-GSM սարք։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14:paraId="3E165EA7" w14:textId="77777777" w:rsidR="00195CE4" w:rsidRDefault="00195CE4" w:rsidP="000E291C">
      <w:pPr>
        <w:spacing w:after="0"/>
        <w:rPr>
          <w:rFonts w:ascii="Times New Roman" w:hAnsi="Times New Roman"/>
          <w:lang w:val="hy-AM"/>
        </w:rPr>
      </w:pPr>
      <w:r w:rsidRPr="000E291C">
        <w:rPr>
          <w:rFonts w:ascii="Times New Roman" w:hAnsi="Times New Roman"/>
          <w:b/>
          <w:bCs/>
          <w:lang w:val="hy-AM"/>
        </w:rPr>
        <w:t>SIM քարտ</w:t>
      </w:r>
      <w:r w:rsidRPr="000E291C">
        <w:rPr>
          <w:rFonts w:ascii="Times New Roman" w:hAnsi="Times New Roman"/>
          <w:lang w:val="hy-AM"/>
        </w:rPr>
        <w:t>-մոնիտորինգային համակարգին Բաժանորդին Սարքավորման հասանելիությունը ապահովող քարտ։</w:t>
      </w:r>
    </w:p>
    <w:p w14:paraId="231CB358" w14:textId="77777777" w:rsidR="000E291C" w:rsidRPr="000E291C" w:rsidRDefault="000E291C" w:rsidP="000E291C">
      <w:pPr>
        <w:spacing w:after="0"/>
        <w:rPr>
          <w:rFonts w:ascii="Times New Roman" w:hAnsi="Times New Roman"/>
          <w:lang w:val="hy-AM"/>
        </w:rPr>
      </w:pPr>
    </w:p>
    <w:p w14:paraId="7B39FABD" w14:textId="755115EA" w:rsidR="00195CE4" w:rsidRPr="000E291C" w:rsidRDefault="00195CE4" w:rsidP="000E291C">
      <w:pPr>
        <w:jc w:val="center"/>
        <w:rPr>
          <w:rFonts w:ascii="Times New Roman" w:hAnsi="Times New Roman"/>
          <w:b/>
          <w:bCs/>
          <w:lang w:val="hy-AM"/>
        </w:rPr>
      </w:pPr>
      <w:r w:rsidRPr="000E291C">
        <w:rPr>
          <w:rFonts w:ascii="Times New Roman" w:hAnsi="Times New Roman"/>
          <w:b/>
          <w:bCs/>
          <w:lang w:val="hy-AM"/>
        </w:rPr>
        <w:t>1.</w:t>
      </w:r>
      <w:r w:rsidR="003C3517">
        <w:rPr>
          <w:rFonts w:ascii="Times New Roman" w:hAnsi="Times New Roman"/>
          <w:b/>
          <w:bCs/>
          <w:lang w:val="hy-AM"/>
        </w:rPr>
        <w:t xml:space="preserve"> </w:t>
      </w:r>
      <w:r w:rsidRPr="000E291C">
        <w:rPr>
          <w:rFonts w:ascii="Times New Roman" w:hAnsi="Times New Roman"/>
          <w:b/>
          <w:bCs/>
          <w:lang w:val="hy-AM"/>
        </w:rPr>
        <w:t>Պայմանագրի առարկան հիմնական պայմանները</w:t>
      </w:r>
    </w:p>
    <w:p w14:paraId="7A552F33" w14:textId="1EE1277E" w:rsidR="00195CE4" w:rsidRPr="000E291C" w:rsidRDefault="000E291C" w:rsidP="000E291C">
      <w:pPr>
        <w:spacing w:after="0"/>
        <w:rPr>
          <w:rFonts w:ascii="Times New Roman" w:hAnsi="Times New Roman"/>
          <w:lang w:val="hy-AM"/>
        </w:rPr>
      </w:pPr>
      <w:r>
        <w:rPr>
          <w:rFonts w:ascii="Times New Roman" w:hAnsi="Times New Roman"/>
          <w:lang w:val="hy-AM"/>
        </w:rPr>
        <w:t xml:space="preserve">1.1. </w:t>
      </w:r>
      <w:r w:rsidR="00195CE4" w:rsidRPr="000E291C">
        <w:rPr>
          <w:rFonts w:ascii="Times New Roman" w:hAnsi="Times New Roman"/>
          <w:lang w:val="hy-AM"/>
        </w:rPr>
        <w:t>Օպերատորը պարտավորվում է իրեն պատկանող &lt;&lt;Monitoring&gt;&gt;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14:paraId="3100B230" w14:textId="4C3929F8" w:rsidR="00195CE4" w:rsidRPr="000E291C" w:rsidRDefault="000E291C" w:rsidP="000E291C">
      <w:pPr>
        <w:spacing w:after="0"/>
        <w:rPr>
          <w:rFonts w:ascii="Times New Roman" w:hAnsi="Times New Roman"/>
          <w:lang w:val="hy-AM"/>
        </w:rPr>
      </w:pPr>
      <w:r>
        <w:rPr>
          <w:rFonts w:ascii="Times New Roman" w:hAnsi="Times New Roman"/>
          <w:lang w:val="hy-AM"/>
        </w:rPr>
        <w:t xml:space="preserve">1.2. </w:t>
      </w:r>
      <w:r w:rsidR="00195CE4" w:rsidRPr="000E291C">
        <w:rPr>
          <w:rFonts w:ascii="Times New Roman" w:hAnsi="Times New Roman"/>
          <w:lang w:val="hy-AM"/>
        </w:rPr>
        <w:t>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14:paraId="02C09C41" w14:textId="5B9DB517" w:rsidR="00195CE4" w:rsidRPr="000E291C" w:rsidRDefault="00195CE4" w:rsidP="000E291C">
      <w:pPr>
        <w:spacing w:after="0"/>
        <w:rPr>
          <w:rFonts w:ascii="Times New Roman" w:hAnsi="Times New Roman"/>
          <w:lang w:val="hy-AM"/>
        </w:rPr>
      </w:pPr>
      <w:r w:rsidRPr="000E291C">
        <w:rPr>
          <w:rFonts w:ascii="Times New Roman" w:hAnsi="Times New Roman"/>
          <w:lang w:val="hy-AM"/>
        </w:rPr>
        <w:t>1.3.</w:t>
      </w:r>
      <w:r w:rsidR="000E291C">
        <w:rPr>
          <w:rFonts w:ascii="Times New Roman" w:hAnsi="Times New Roman"/>
          <w:lang w:val="hy-AM"/>
        </w:rPr>
        <w:t xml:space="preserve"> </w:t>
      </w:r>
      <w:r w:rsidRPr="000E291C">
        <w:rPr>
          <w:rFonts w:ascii="Times New Roman" w:hAnsi="Times New Roman"/>
          <w:lang w:val="hy-AM"/>
        </w:rPr>
        <w:t>Պայմանագրի գինը և վճարման պայմանները նշված են Պայմանագրի 3-րդ գլխում։</w:t>
      </w:r>
    </w:p>
    <w:p w14:paraId="08132525" w14:textId="2E2B8FAD" w:rsidR="00195CE4" w:rsidRDefault="00195CE4" w:rsidP="003C3517">
      <w:pPr>
        <w:spacing w:after="0"/>
        <w:rPr>
          <w:rFonts w:ascii="Times New Roman" w:hAnsi="Times New Roman"/>
          <w:lang w:val="hy-AM"/>
        </w:rPr>
      </w:pPr>
      <w:r w:rsidRPr="000E291C">
        <w:rPr>
          <w:rFonts w:ascii="Times New Roman" w:hAnsi="Times New Roman"/>
          <w:lang w:val="hy-AM"/>
        </w:rPr>
        <w:t>1.4.</w:t>
      </w:r>
      <w:r w:rsidR="000E291C">
        <w:rPr>
          <w:rFonts w:ascii="Times New Roman" w:hAnsi="Times New Roman"/>
          <w:lang w:val="hy-AM"/>
        </w:rPr>
        <w:t xml:space="preserve"> </w:t>
      </w:r>
      <w:r w:rsidRPr="000E291C">
        <w:rPr>
          <w:rFonts w:ascii="Times New Roman" w:hAnsi="Times New Roman"/>
          <w:lang w:val="hy-AM"/>
        </w:rPr>
        <w:t>Սույն Պայմանագրով նախատեսված Ծառայությունների մատուցումը Բաժանորդի նախաձեռնությոամբ կարող է կասեցվել առավելագույնը 12 (տասներկու) անընդմեջ ամիս ժամկետով։</w:t>
      </w:r>
    </w:p>
    <w:p w14:paraId="523F53EE" w14:textId="77777777" w:rsidR="003C3517" w:rsidRDefault="003C3517" w:rsidP="003C3517">
      <w:pPr>
        <w:spacing w:after="0"/>
        <w:rPr>
          <w:rFonts w:ascii="Times New Roman" w:hAnsi="Times New Roman"/>
          <w:lang w:val="hy-AM"/>
        </w:rPr>
      </w:pPr>
    </w:p>
    <w:p w14:paraId="709D1726" w14:textId="77777777" w:rsidR="003C3517" w:rsidRDefault="003C3517" w:rsidP="003C3517">
      <w:pPr>
        <w:spacing w:after="0"/>
        <w:rPr>
          <w:rFonts w:ascii="Times New Roman" w:hAnsi="Times New Roman"/>
          <w:lang w:val="hy-AM"/>
        </w:rPr>
      </w:pPr>
    </w:p>
    <w:p w14:paraId="46173194" w14:textId="77777777" w:rsidR="003C3517" w:rsidRDefault="003C3517" w:rsidP="003C3517">
      <w:pPr>
        <w:spacing w:after="0"/>
        <w:rPr>
          <w:rFonts w:ascii="Times New Roman" w:hAnsi="Times New Roman"/>
          <w:lang w:val="hy-AM"/>
        </w:rPr>
      </w:pPr>
    </w:p>
    <w:p w14:paraId="612D25C3" w14:textId="77777777" w:rsidR="003C3517" w:rsidRPr="000E291C" w:rsidRDefault="003C3517" w:rsidP="003C3517">
      <w:pPr>
        <w:spacing w:after="0"/>
        <w:rPr>
          <w:rFonts w:ascii="Times New Roman" w:hAnsi="Times New Roman"/>
          <w:lang w:val="hy-AM"/>
        </w:rPr>
      </w:pPr>
    </w:p>
    <w:p w14:paraId="6184B144" w14:textId="1AA7806C"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lastRenderedPageBreak/>
        <w:t>2.</w:t>
      </w:r>
      <w:r w:rsidR="000E291C" w:rsidRPr="000E291C">
        <w:rPr>
          <w:rFonts w:ascii="Times New Roman" w:hAnsi="Times New Roman"/>
          <w:b/>
          <w:bCs/>
          <w:lang w:val="hy-AM"/>
        </w:rPr>
        <w:t xml:space="preserve"> </w:t>
      </w:r>
      <w:r w:rsidRPr="000E291C">
        <w:rPr>
          <w:rFonts w:ascii="Times New Roman" w:hAnsi="Times New Roman"/>
          <w:b/>
          <w:bCs/>
          <w:lang w:val="hy-AM"/>
        </w:rPr>
        <w:t>Կողմերի իրավունքներն ու պարտականությունները</w:t>
      </w:r>
    </w:p>
    <w:p w14:paraId="3A9159B7" w14:textId="77777777" w:rsidR="00195CE4" w:rsidRPr="000E291C" w:rsidRDefault="00195CE4" w:rsidP="003C3517">
      <w:pPr>
        <w:ind w:firstLine="720"/>
        <w:rPr>
          <w:rFonts w:ascii="Times New Roman" w:hAnsi="Times New Roman"/>
          <w:b/>
          <w:bCs/>
          <w:lang w:val="hy-AM"/>
        </w:rPr>
      </w:pPr>
      <w:r w:rsidRPr="000E291C">
        <w:rPr>
          <w:rFonts w:ascii="Times New Roman" w:hAnsi="Times New Roman"/>
          <w:b/>
          <w:bCs/>
          <w:lang w:val="hy-AM"/>
        </w:rPr>
        <w:t>2.1. Օպերատորի պարտականությունները</w:t>
      </w:r>
    </w:p>
    <w:p w14:paraId="752B9D6A" w14:textId="77777777" w:rsidR="00195CE4" w:rsidRPr="000E291C" w:rsidRDefault="00195CE4" w:rsidP="003C3517">
      <w:pPr>
        <w:spacing w:after="0"/>
        <w:ind w:firstLine="720"/>
        <w:rPr>
          <w:rFonts w:ascii="Times New Roman" w:hAnsi="Times New Roman"/>
          <w:b/>
          <w:bCs/>
          <w:lang w:val="hy-AM"/>
        </w:rPr>
      </w:pPr>
      <w:r w:rsidRPr="000E291C">
        <w:rPr>
          <w:rFonts w:ascii="Times New Roman" w:hAnsi="Times New Roman"/>
          <w:b/>
          <w:bCs/>
          <w:lang w:val="hy-AM"/>
        </w:rPr>
        <w:t>Օպերատորը պարտավոր է՝</w:t>
      </w:r>
    </w:p>
    <w:p w14:paraId="2542E6D7" w14:textId="1CA355DF" w:rsidR="00195CE4" w:rsidRPr="000E291C" w:rsidRDefault="00195CE4" w:rsidP="003C3517">
      <w:pPr>
        <w:spacing w:after="0"/>
        <w:rPr>
          <w:rFonts w:ascii="Times New Roman" w:hAnsi="Times New Roman"/>
          <w:lang w:val="hy-AM"/>
        </w:rPr>
      </w:pPr>
      <w:r w:rsidRPr="000E291C">
        <w:rPr>
          <w:rFonts w:ascii="Times New Roman" w:hAnsi="Times New Roman"/>
          <w:lang w:val="hy-AM"/>
        </w:rPr>
        <w:t>2.1.1.</w:t>
      </w:r>
      <w:r w:rsidR="000E291C">
        <w:rPr>
          <w:rFonts w:ascii="Times New Roman" w:hAnsi="Times New Roman"/>
          <w:lang w:val="hy-AM"/>
        </w:rPr>
        <w:t xml:space="preserve"> </w:t>
      </w:r>
      <w:r w:rsidRPr="000E291C">
        <w:rPr>
          <w:rFonts w:ascii="Times New Roman" w:hAnsi="Times New Roman"/>
          <w:lang w:val="hy-AM"/>
        </w:rPr>
        <w:t>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14:paraId="129E9F59" w14:textId="5227BB00" w:rsidR="00195CE4" w:rsidRPr="000E291C" w:rsidRDefault="00195CE4" w:rsidP="003C3517">
      <w:pPr>
        <w:spacing w:after="0"/>
        <w:rPr>
          <w:rFonts w:ascii="Times New Roman" w:hAnsi="Times New Roman"/>
          <w:lang w:val="hy-AM"/>
        </w:rPr>
      </w:pPr>
      <w:r w:rsidRPr="000E291C">
        <w:rPr>
          <w:rFonts w:ascii="Times New Roman" w:hAnsi="Times New Roman"/>
          <w:lang w:val="hy-AM"/>
        </w:rPr>
        <w:t>2.1.2.</w:t>
      </w:r>
      <w:r w:rsidR="000E291C">
        <w:rPr>
          <w:rFonts w:ascii="Times New Roman" w:hAnsi="Times New Roman"/>
          <w:lang w:val="hy-AM"/>
        </w:rPr>
        <w:t xml:space="preserve"> </w:t>
      </w:r>
      <w:r w:rsidRPr="000E291C">
        <w:rPr>
          <w:rFonts w:ascii="Times New Roman" w:hAnsi="Times New Roman"/>
          <w:lang w:val="hy-AM"/>
        </w:rPr>
        <w:t>Բաժանորդին տրամադրել խորհրդատվություն մատուցվող Ծառայությունների վերաբերյալ։</w:t>
      </w:r>
    </w:p>
    <w:p w14:paraId="6A53D99E" w14:textId="350EF218" w:rsidR="00195CE4" w:rsidRPr="000E291C" w:rsidRDefault="00195CE4" w:rsidP="003C3517">
      <w:pPr>
        <w:spacing w:after="0"/>
        <w:rPr>
          <w:rFonts w:ascii="Times New Roman" w:hAnsi="Times New Roman"/>
          <w:lang w:val="hy-AM"/>
        </w:rPr>
      </w:pPr>
      <w:r w:rsidRPr="000E291C">
        <w:rPr>
          <w:rFonts w:ascii="Times New Roman" w:hAnsi="Times New Roman"/>
          <w:lang w:val="hy-AM"/>
        </w:rPr>
        <w:t>2.1.3.</w:t>
      </w:r>
      <w:r w:rsidR="000E291C">
        <w:rPr>
          <w:rFonts w:ascii="Times New Roman" w:hAnsi="Times New Roman"/>
          <w:lang w:val="hy-AM"/>
        </w:rPr>
        <w:t xml:space="preserve"> </w:t>
      </w:r>
      <w:r w:rsidRPr="000E291C">
        <w:rPr>
          <w:rFonts w:ascii="Times New Roman" w:hAnsi="Times New Roman"/>
          <w:lang w:val="hy-AM"/>
        </w:rPr>
        <w:t>Պայմանագրով սահմանված ժամկետներում և կարգով Բաժանորդին ներկայացնել մատուցված Ծառայությունների դիմաց վճարման հաշիվ-ապրանքագիր։</w:t>
      </w:r>
    </w:p>
    <w:p w14:paraId="2DD07CC2" w14:textId="1E87E17B" w:rsidR="00195CE4" w:rsidRPr="000E291C" w:rsidRDefault="00195CE4" w:rsidP="003C3517">
      <w:pPr>
        <w:spacing w:after="0"/>
        <w:rPr>
          <w:rFonts w:ascii="Times New Roman" w:hAnsi="Times New Roman"/>
          <w:lang w:val="hy-AM"/>
        </w:rPr>
      </w:pPr>
      <w:r w:rsidRPr="000E291C">
        <w:rPr>
          <w:rFonts w:ascii="Times New Roman" w:hAnsi="Times New Roman"/>
          <w:lang w:val="hy-AM"/>
        </w:rPr>
        <w:t>2.1.4.</w:t>
      </w:r>
      <w:r w:rsidR="000E291C">
        <w:rPr>
          <w:rFonts w:ascii="Times New Roman" w:hAnsi="Times New Roman"/>
          <w:lang w:val="hy-AM"/>
        </w:rPr>
        <w:t xml:space="preserve"> </w:t>
      </w:r>
      <w:r w:rsidRPr="000E291C">
        <w:rPr>
          <w:rFonts w:ascii="Times New Roman" w:hAnsi="Times New Roman"/>
          <w:lang w:val="hy-AM"/>
        </w:rPr>
        <w:t>Բաժանորդի պահանջով վերացնել կատարված Աշխատանքների և մատուցվող Ծառայությունների թերությունները։</w:t>
      </w:r>
    </w:p>
    <w:p w14:paraId="324EE9B5" w14:textId="3E0CD020" w:rsidR="00195CE4" w:rsidRPr="000E291C" w:rsidRDefault="00195CE4" w:rsidP="003C3517">
      <w:pPr>
        <w:spacing w:after="0"/>
        <w:rPr>
          <w:rFonts w:ascii="Times New Roman" w:hAnsi="Times New Roman"/>
          <w:lang w:val="hy-AM"/>
        </w:rPr>
      </w:pPr>
      <w:r w:rsidRPr="000E291C">
        <w:rPr>
          <w:rFonts w:ascii="Times New Roman" w:hAnsi="Times New Roman"/>
          <w:lang w:val="hy-AM"/>
        </w:rPr>
        <w:t>2.1.5.</w:t>
      </w:r>
      <w:r w:rsidR="000E291C">
        <w:rPr>
          <w:rFonts w:ascii="Times New Roman" w:hAnsi="Times New Roman"/>
          <w:lang w:val="hy-AM"/>
        </w:rPr>
        <w:t xml:space="preserve"> </w:t>
      </w:r>
      <w:r w:rsidRPr="000E291C">
        <w:rPr>
          <w:rFonts w:ascii="Times New Roman" w:hAnsi="Times New Roman"/>
          <w:lang w:val="hy-AM"/>
        </w:rPr>
        <w:t>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14:paraId="18688652" w14:textId="6D7C7E33" w:rsidR="00195CE4" w:rsidRPr="000E291C" w:rsidRDefault="00195CE4" w:rsidP="003C3517">
      <w:pPr>
        <w:spacing w:after="0"/>
        <w:rPr>
          <w:rFonts w:ascii="Times New Roman" w:hAnsi="Times New Roman"/>
          <w:lang w:val="hy-AM"/>
        </w:rPr>
      </w:pPr>
      <w:r w:rsidRPr="000E291C">
        <w:rPr>
          <w:rFonts w:ascii="Times New Roman" w:hAnsi="Times New Roman"/>
          <w:lang w:val="hy-AM"/>
        </w:rPr>
        <w:t>2.1.6.</w:t>
      </w:r>
      <w:r w:rsidR="000E291C">
        <w:rPr>
          <w:rFonts w:ascii="Times New Roman" w:hAnsi="Times New Roman"/>
          <w:lang w:val="hy-AM"/>
        </w:rPr>
        <w:t xml:space="preserve"> </w:t>
      </w:r>
      <w:r w:rsidRPr="000E291C">
        <w:rPr>
          <w:rFonts w:ascii="Times New Roman" w:hAnsi="Times New Roman"/>
          <w:lang w:val="hy-AM"/>
        </w:rPr>
        <w:t>Ապահովել ՀԴԿ-ից և Ներօբյեկտային սարքից  բաղկացած ապարատածրագրային միջոցների հավաքածուի անխափան աշխատանքը։</w:t>
      </w:r>
    </w:p>
    <w:p w14:paraId="7CF5A8CA" w14:textId="6360BE21" w:rsidR="00195CE4" w:rsidRPr="000E291C" w:rsidRDefault="00195CE4" w:rsidP="003C3517">
      <w:pPr>
        <w:spacing w:after="0"/>
        <w:rPr>
          <w:rFonts w:ascii="Times New Roman" w:hAnsi="Times New Roman"/>
          <w:lang w:val="hy-AM"/>
        </w:rPr>
      </w:pPr>
      <w:r w:rsidRPr="000E291C">
        <w:rPr>
          <w:rFonts w:ascii="Times New Roman" w:hAnsi="Times New Roman"/>
          <w:lang w:val="hy-AM"/>
        </w:rPr>
        <w:t>2.1.7.</w:t>
      </w:r>
      <w:r w:rsidR="000E291C">
        <w:rPr>
          <w:rFonts w:ascii="Times New Roman" w:hAnsi="Times New Roman"/>
          <w:lang w:val="hy-AM"/>
        </w:rPr>
        <w:t xml:space="preserve"> </w:t>
      </w:r>
      <w:r w:rsidRPr="000E291C">
        <w:rPr>
          <w:rFonts w:ascii="Times New Roman" w:hAnsi="Times New Roman"/>
          <w:lang w:val="hy-AM"/>
        </w:rPr>
        <w:t>Պայմանագրով սահմանված Ծառայությունը մատուցել շուրջօրյա։</w:t>
      </w:r>
    </w:p>
    <w:p w14:paraId="775945A4" w14:textId="4E4D7228" w:rsidR="00195CE4" w:rsidRPr="000E291C" w:rsidRDefault="00195CE4" w:rsidP="003C3517">
      <w:pPr>
        <w:spacing w:after="0"/>
        <w:rPr>
          <w:rFonts w:ascii="Times New Roman" w:hAnsi="Times New Roman"/>
          <w:lang w:val="hy-AM"/>
        </w:rPr>
      </w:pPr>
      <w:r w:rsidRPr="000E291C">
        <w:rPr>
          <w:rFonts w:ascii="Times New Roman" w:hAnsi="Times New Roman"/>
          <w:lang w:val="hy-AM"/>
        </w:rPr>
        <w:t>2.1.8.</w:t>
      </w:r>
      <w:r w:rsidR="000E291C">
        <w:rPr>
          <w:rFonts w:ascii="Times New Roman" w:hAnsi="Times New Roman"/>
          <w:lang w:val="hy-AM"/>
        </w:rPr>
        <w:t xml:space="preserve"> </w:t>
      </w:r>
      <w:r w:rsidRPr="000E291C">
        <w:rPr>
          <w:rFonts w:ascii="Times New Roman" w:hAnsi="Times New Roman"/>
          <w:lang w:val="hy-AM"/>
        </w:rPr>
        <w:t>Բաժանորդի ցանկության դեպքում՝ Կողմերի փոխադարձ համաձայնությամբ վերջինիս օգտագործման իրավունքով տրամադրել Ներօբյեկտային սարք։</w:t>
      </w:r>
    </w:p>
    <w:p w14:paraId="36D192F3" w14:textId="77777777" w:rsidR="00195CE4" w:rsidRPr="000E291C" w:rsidRDefault="00195CE4" w:rsidP="00195CE4">
      <w:pPr>
        <w:rPr>
          <w:rFonts w:ascii="Times New Roman" w:hAnsi="Times New Roman"/>
          <w:lang w:val="hy-AM"/>
        </w:rPr>
      </w:pPr>
    </w:p>
    <w:p w14:paraId="20FF3D2F" w14:textId="77777777" w:rsidR="00195CE4" w:rsidRPr="000E291C" w:rsidRDefault="00195CE4" w:rsidP="000E291C">
      <w:pPr>
        <w:spacing w:after="0"/>
        <w:ind w:firstLine="720"/>
        <w:rPr>
          <w:rFonts w:ascii="Times New Roman" w:hAnsi="Times New Roman"/>
          <w:b/>
          <w:bCs/>
          <w:lang w:val="hy-AM"/>
        </w:rPr>
      </w:pPr>
      <w:r w:rsidRPr="000E291C">
        <w:rPr>
          <w:rFonts w:ascii="Times New Roman" w:hAnsi="Times New Roman"/>
          <w:b/>
          <w:bCs/>
          <w:lang w:val="hy-AM"/>
        </w:rPr>
        <w:t>2.2. Oպերատորի իրավունքները։</w:t>
      </w:r>
    </w:p>
    <w:p w14:paraId="7ADB03CB" w14:textId="77777777" w:rsidR="00195CE4" w:rsidRPr="000E291C" w:rsidRDefault="00195CE4" w:rsidP="000E291C">
      <w:pPr>
        <w:spacing w:after="0"/>
        <w:rPr>
          <w:rFonts w:ascii="Times New Roman" w:hAnsi="Times New Roman"/>
          <w:b/>
          <w:bCs/>
          <w:lang w:val="hy-AM"/>
        </w:rPr>
      </w:pPr>
      <w:r w:rsidRPr="000E291C">
        <w:rPr>
          <w:rFonts w:ascii="Times New Roman" w:hAnsi="Times New Roman"/>
          <w:b/>
          <w:bCs/>
          <w:lang w:val="hy-AM"/>
        </w:rPr>
        <w:t>Օպերատորն իրավունք ունի՝</w:t>
      </w:r>
    </w:p>
    <w:p w14:paraId="3F2D8D2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2.2.1. Կասեցենել կամ դադարեցնել Ծառայությունների մատուցումը՝ մատուցված Ծառայությունների դիմաց Բաժանորդի կողմից Պայմանագրով սահմանված ժամկետում վճարումներ չկատարելու դեպքում։</w:t>
      </w:r>
    </w:p>
    <w:p w14:paraId="518C646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2.2.2. Բաժանորդից պահանջել Ծառայությունների դիմաց ժամանակին և ամբողջական վճարում։</w:t>
      </w:r>
    </w:p>
    <w:p w14:paraId="11F5E5AC"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2.2.3. Մոնիտորինգային համակարգի պրոֆիլակտիկ և այլ ռեգլամենտային աշխատանքների ընթացքում դադարեցնել մատուցվող Ծառայությունները։</w:t>
      </w:r>
    </w:p>
    <w:p w14:paraId="2178A7D1"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2.2.4.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Բաժանորդին նախապես տեղեկացնելով ոչ ուշ, քան փոփոխությունները կատարելուց 15 օր առաջ։</w:t>
      </w:r>
    </w:p>
    <w:p w14:paraId="2CCAB679"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2.2.5. Մուտք գործել Օբյեկտ՝ Պայմանագրով սահմանված պարտավորությունների իրականացման համար։</w:t>
      </w:r>
    </w:p>
    <w:p w14:paraId="77C7069D" w14:textId="77777777" w:rsidR="00195CE4" w:rsidRPr="000E291C" w:rsidRDefault="00195CE4" w:rsidP="00195CE4">
      <w:pPr>
        <w:rPr>
          <w:rFonts w:ascii="Times New Roman" w:hAnsi="Times New Roman"/>
          <w:lang w:val="hy-AM"/>
        </w:rPr>
      </w:pPr>
    </w:p>
    <w:p w14:paraId="295599E4" w14:textId="77777777" w:rsidR="00195CE4" w:rsidRPr="000E291C" w:rsidRDefault="00195CE4" w:rsidP="000E291C">
      <w:pPr>
        <w:spacing w:after="0"/>
        <w:ind w:firstLine="720"/>
        <w:rPr>
          <w:rFonts w:ascii="Times New Roman" w:hAnsi="Times New Roman"/>
          <w:b/>
          <w:bCs/>
          <w:lang w:val="hy-AM"/>
        </w:rPr>
      </w:pPr>
      <w:r w:rsidRPr="000E291C">
        <w:rPr>
          <w:rFonts w:ascii="Times New Roman" w:hAnsi="Times New Roman"/>
          <w:b/>
          <w:bCs/>
          <w:lang w:val="hy-AM"/>
        </w:rPr>
        <w:t>2.3.Բաժանորդի պարտականությունները։</w:t>
      </w:r>
    </w:p>
    <w:p w14:paraId="53FD862F" w14:textId="77777777" w:rsidR="00195CE4" w:rsidRPr="000E291C" w:rsidRDefault="00195CE4" w:rsidP="000E291C">
      <w:pPr>
        <w:spacing w:after="0"/>
        <w:rPr>
          <w:rFonts w:ascii="Times New Roman" w:hAnsi="Times New Roman"/>
          <w:b/>
          <w:bCs/>
          <w:lang w:val="hy-AM"/>
        </w:rPr>
      </w:pPr>
      <w:r w:rsidRPr="000E291C">
        <w:rPr>
          <w:rFonts w:ascii="Times New Roman" w:hAnsi="Times New Roman"/>
          <w:b/>
          <w:bCs/>
          <w:lang w:val="hy-AM"/>
        </w:rPr>
        <w:t xml:space="preserve">   Բաժանորդը պարտավոր է․</w:t>
      </w:r>
    </w:p>
    <w:p w14:paraId="4011A86B"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2.3.1․ Ծառայությունների մատուցման շրջանակներում Օպերատորի կողմից տեղադրված սարքավորումներն օգտագործել միայն ըստ նպատակային նշանակության։</w:t>
      </w:r>
    </w:p>
    <w:p w14:paraId="0076E791"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2.3.2. Պայմանագրով սահմանված ժամկետներում և չափով կատարել Ծառայության դիմաց վճարումը։ Բաժանորդի վճարելու պարտավորությունը համարվում է կատարված՝ գումարը Օպերատորի բանկային հաշվում մուտքագրվելու պահից։</w:t>
      </w:r>
    </w:p>
    <w:p w14:paraId="6C9E5F38"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2.3.3․ Օպերատորին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Օպերատորին։</w:t>
      </w:r>
    </w:p>
    <w:p w14:paraId="12B7D45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2.3.4. Ապահովել մատուցվող Ծառայությունների համար օգտագործվող սարքավորման/ների սարքինությունն ու պահպանությունը։</w:t>
      </w:r>
    </w:p>
    <w:p w14:paraId="315AE441" w14:textId="77777777" w:rsidR="00195CE4" w:rsidRPr="000E291C" w:rsidRDefault="00195CE4" w:rsidP="00195CE4">
      <w:pPr>
        <w:rPr>
          <w:rFonts w:ascii="Times New Roman" w:hAnsi="Times New Roman"/>
          <w:lang w:val="hy-AM"/>
        </w:rPr>
      </w:pPr>
      <w:r w:rsidRPr="000E291C">
        <w:rPr>
          <w:rFonts w:ascii="Times New Roman" w:hAnsi="Times New Roman"/>
          <w:lang w:val="hy-AM"/>
        </w:rPr>
        <w:lastRenderedPageBreak/>
        <w:t>2.3.5․ Բաժանորդը պարտավորվում է հակահրդեհային անվտանգության տագնապի ազդարարման ինքնաշխատ համակարգը և նրան համակցված սարքավորումները ապահովել անխափան սնուցման աղբյուրներով։</w:t>
      </w:r>
    </w:p>
    <w:p w14:paraId="06F35DB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2.3.6․ Բաժանորդը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14:paraId="41600A7B"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2.3.7․ Օպերատորին անհապաղ տեղեկացնել սարքավորման կորստի կամ վնասվածքի մասին, ինչպես նաև այլ իրավիճակների մասին, որոնք խոչնդոտում են Ծառայությունների մատուցմանը։</w:t>
      </w:r>
    </w:p>
    <w:p w14:paraId="1C7EDCF7"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2.3.8․Բաժանորդը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14:paraId="49EF9FC2"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2.3.9․ Բաժանորդը ներքոնշյալ սարքերի կորստի կամ ֆիզիկապես վնասվածքի դեպքում պարտավորվում է վճարել սարքի ամբողջական արժեքի չափով /յուրաքանչյուր սարքի համար 50000 /հիսուն հազար/ ՀՀ դրամ։</w:t>
      </w:r>
    </w:p>
    <w:p w14:paraId="08D0BFE1"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2.3.10․ Սարքերի հետ տրված SIM քարտերի կորստի դեպքում Բաժանորդը պարտավորվում է վճարել SIM քարտերի հաշիվների վրա գոյացած ամբողջ գումարը։</w:t>
      </w:r>
    </w:p>
    <w:p w14:paraId="4B5DCB8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2.3.11․ 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14:paraId="68556A4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2.3.12․ Կատարել Օպերատորի կողմից Պայմանագրով սահմանված պարտավորություների կատարման անհրաժեշտությամբ ծագած բոլոր բանավոր և գրավոր հրահանգները։</w:t>
      </w:r>
    </w:p>
    <w:p w14:paraId="2FDC2CF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2.4. Բաժանորդի իրավունքները</w:t>
      </w:r>
    </w:p>
    <w:p w14:paraId="2CB6F360"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Բաժանորդն իրավունք ունի</w:t>
      </w:r>
    </w:p>
    <w:p w14:paraId="01A38152"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2.4.1. Օպերատորից պահանջել կատարել պայմանագրով ստանձնած պարտավորությունները՝ համաձայն Պայմանագրի պայմանների։</w:t>
      </w:r>
    </w:p>
    <w:p w14:paraId="78A4D94A"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2.4.2. Պահանջել Ծառայության մատուցման ընթացքում Օպերատորի կողմից թույլ տրված թերությունների վերացում։</w:t>
      </w:r>
    </w:p>
    <w:p w14:paraId="6730D60E" w14:textId="77777777" w:rsidR="00195CE4" w:rsidRPr="003C3517" w:rsidRDefault="00195CE4" w:rsidP="003C3517">
      <w:pPr>
        <w:spacing w:after="0"/>
        <w:jc w:val="center"/>
        <w:rPr>
          <w:rFonts w:ascii="Times New Roman" w:hAnsi="Times New Roman"/>
          <w:b/>
          <w:bCs/>
          <w:lang w:val="hy-AM"/>
        </w:rPr>
      </w:pPr>
      <w:r w:rsidRPr="003C3517">
        <w:rPr>
          <w:rFonts w:ascii="Times New Roman" w:hAnsi="Times New Roman"/>
          <w:b/>
          <w:bCs/>
          <w:lang w:val="hy-AM"/>
        </w:rPr>
        <w:t>3.Ծառայությունների գինն ու վճարման պայմանները</w:t>
      </w:r>
    </w:p>
    <w:p w14:paraId="5790CB4C"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3.1. Օպերատորի կողմից յուրաքանչյուր օբյեկտի մասով մատուցվող Ծառայությունների ամսական վճարը կազմում է 20000/քսան հազար / ՀՀ դրամ, որը ներառում է պայմանագրի 1.1. կետում նշված Ծառայությունների արժեքը և ՀՀ օրենսդրությամբ սահմանված հարկերը, տուրքերը և այլն։</w:t>
      </w:r>
    </w:p>
    <w:p w14:paraId="68D4183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3.2. Պայմանագրի գինը Բաժանորդը վճարում է Օպերատորին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14:paraId="2BB30979"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3.3. Օպերատորի կողմից յուրաքանչյուր ամսվա ընթացքում մատուցված Ծառայությունների հաշիվը ներկայացվում է Բաժանորդին՝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14:paraId="0E7F1F9B"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3.4. Այն դեպքում, երբ Բաժանորդը չի ստանում Ծառայություն իրենից կախված պատճառներով և այդ     պատճառների կամ հանգամանքների մասին գրավոր չի տեղեկացնում Օպերատորին, ապա Բաժանորդը չի ազատվում Պայմանագրի 3․1 կետով նախատեսված վճարման պարտականությունից։</w:t>
      </w:r>
    </w:p>
    <w:p w14:paraId="3DEC3D13"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3.5. Բաժանորդը Պայմանագրով նախատեսված վճարումները կատարում է անկանխիկ՝ դրամական միջոցները Օպերատորի հաշվարկային հաշվին փոխանցելու միջոցով։</w:t>
      </w:r>
    </w:p>
    <w:p w14:paraId="2AEFCB7C" w14:textId="1E118C53" w:rsidR="00195CE4" w:rsidRDefault="00195CE4" w:rsidP="000E291C">
      <w:pPr>
        <w:spacing w:after="0"/>
        <w:rPr>
          <w:rFonts w:ascii="Times New Roman" w:hAnsi="Times New Roman"/>
          <w:lang w:val="hy-AM"/>
        </w:rPr>
      </w:pPr>
      <w:r w:rsidRPr="000E291C">
        <w:rPr>
          <w:rFonts w:ascii="Times New Roman" w:hAnsi="Times New Roman"/>
          <w:lang w:val="hy-AM"/>
        </w:rPr>
        <w:t>3.6. Այն դեպքում, երբ Ծառայությունը չի մատուցվում Բաժանորդին Օպերատորի մեղքով, ապա Բաժանորդն ազատվում է Պայմանագրով նախատեսված վճարումների պարտավորությունից այն ամիսների համար, որոնց ընթացքում Ծառայություն չի մատուցվել։</w:t>
      </w:r>
    </w:p>
    <w:p w14:paraId="38948809" w14:textId="77777777" w:rsidR="000E291C" w:rsidRDefault="000E291C" w:rsidP="000E291C">
      <w:pPr>
        <w:spacing w:after="0"/>
        <w:rPr>
          <w:rFonts w:ascii="Times New Roman" w:hAnsi="Times New Roman"/>
          <w:lang w:val="hy-AM"/>
        </w:rPr>
      </w:pPr>
    </w:p>
    <w:p w14:paraId="4C5E15C2" w14:textId="77777777"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t>4.Կողմերի պատասխանատվությունը</w:t>
      </w:r>
    </w:p>
    <w:p w14:paraId="507598C7"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4.1. 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14:paraId="4A72FA4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lastRenderedPageBreak/>
        <w:t>4.2. 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14:paraId="37F997B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4.3. Օպերատորը ոչ մի դեպքում պատասխանատվություն չի կրում Բաժանորդին հրդեհի հետևանքով կամ որևէ այլ կերպ պատճառված վնասի համար։</w:t>
      </w:r>
    </w:p>
    <w:p w14:paraId="7D3F353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 xml:space="preserve">4.4. 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 </w:t>
      </w:r>
    </w:p>
    <w:p w14:paraId="7CE8FC48"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4.5. 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 կրում է այդ սարքավորման օգտագործման միջոցով մատուցվող Ծառայությունների դիմաց վճարելու պարտավորությունը։</w:t>
      </w:r>
    </w:p>
    <w:p w14:paraId="112341A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4.6. 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14:paraId="109B7CD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4.7. Տույժերի և/կամ տուգանքների վճարումը Կողմին չի ազատում իր Պայմանագրային պարտավորությունները լրիվ կատարելուց։</w:t>
      </w:r>
    </w:p>
    <w:p w14:paraId="3811FD28"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 xml:space="preserve">4.8.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 </w:t>
      </w:r>
    </w:p>
    <w:p w14:paraId="2529BD53" w14:textId="77777777" w:rsidR="00195CE4" w:rsidRDefault="00195CE4" w:rsidP="000E291C">
      <w:pPr>
        <w:spacing w:after="0"/>
        <w:rPr>
          <w:rFonts w:ascii="Times New Roman" w:hAnsi="Times New Roman"/>
          <w:lang w:val="hy-AM"/>
        </w:rPr>
      </w:pPr>
      <w:r w:rsidRPr="000E291C">
        <w:rPr>
          <w:rFonts w:ascii="Times New Roman" w:hAnsi="Times New Roman"/>
          <w:lang w:val="hy-AM"/>
        </w:rPr>
        <w:t>4.9.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14:paraId="39190EDE" w14:textId="77777777" w:rsidR="000E291C" w:rsidRPr="000E291C" w:rsidRDefault="000E291C" w:rsidP="000E291C">
      <w:pPr>
        <w:spacing w:after="0"/>
        <w:rPr>
          <w:rFonts w:ascii="Times New Roman" w:hAnsi="Times New Roman"/>
          <w:lang w:val="hy-AM"/>
        </w:rPr>
      </w:pPr>
    </w:p>
    <w:p w14:paraId="4D50F22B" w14:textId="77777777"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t>5. Մասուցվող ծառայությունների որակը</w:t>
      </w:r>
    </w:p>
    <w:p w14:paraId="35672D5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5.1.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14:paraId="52444F81"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5.2.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տոյալները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14:paraId="3705A102" w14:textId="520FFB8E" w:rsidR="00195CE4" w:rsidRDefault="00195CE4" w:rsidP="003C3517">
      <w:pPr>
        <w:spacing w:after="0"/>
        <w:rPr>
          <w:rFonts w:ascii="Times New Roman" w:hAnsi="Times New Roman"/>
          <w:lang w:val="hy-AM"/>
        </w:rPr>
      </w:pPr>
      <w:r w:rsidRPr="000E291C">
        <w:rPr>
          <w:rFonts w:ascii="Times New Roman" w:hAnsi="Times New Roman"/>
          <w:lang w:val="hy-AM"/>
        </w:rPr>
        <w:t>5.3.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14:paraId="05F3E668" w14:textId="77777777" w:rsidR="003C3517" w:rsidRPr="000E291C" w:rsidRDefault="003C3517" w:rsidP="003C3517">
      <w:pPr>
        <w:spacing w:after="0"/>
        <w:rPr>
          <w:rFonts w:ascii="Times New Roman" w:hAnsi="Times New Roman"/>
          <w:lang w:val="hy-AM"/>
        </w:rPr>
      </w:pPr>
    </w:p>
    <w:p w14:paraId="6DFE922E" w14:textId="77777777" w:rsidR="00195CE4" w:rsidRPr="000E291C" w:rsidRDefault="00195CE4" w:rsidP="003C3517">
      <w:pPr>
        <w:spacing w:after="0"/>
        <w:jc w:val="center"/>
        <w:rPr>
          <w:rFonts w:ascii="Times New Roman" w:hAnsi="Times New Roman"/>
          <w:b/>
          <w:bCs/>
          <w:lang w:val="hy-AM"/>
        </w:rPr>
      </w:pPr>
      <w:r w:rsidRPr="000E291C">
        <w:rPr>
          <w:rFonts w:ascii="Times New Roman" w:hAnsi="Times New Roman"/>
          <w:b/>
          <w:bCs/>
          <w:lang w:val="hy-AM"/>
        </w:rPr>
        <w:t>6. Անհաղթահարելի ուժով պայմանավորված հանգամանքներ</w:t>
      </w:r>
    </w:p>
    <w:p w14:paraId="5A3AE15A"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6.1.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 շրջափակումը, էմբարգոն, համաճարակը, երկրարժը, ջրհեղեղը, պետական, տեղական ինքնակառավարման մարմինների ակտերը և այլն։</w:t>
      </w:r>
    </w:p>
    <w:p w14:paraId="1FE4103D"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lastRenderedPageBreak/>
        <w:t>6.2.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14:paraId="0B4FC623"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6.3.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14:paraId="0E70D541" w14:textId="77777777" w:rsidR="00195CE4" w:rsidRDefault="00195CE4" w:rsidP="000E291C">
      <w:pPr>
        <w:spacing w:after="0"/>
        <w:rPr>
          <w:rFonts w:ascii="Times New Roman" w:hAnsi="Times New Roman"/>
          <w:lang w:val="hy-AM"/>
        </w:rPr>
      </w:pPr>
      <w:r w:rsidRPr="000E291C">
        <w:rPr>
          <w:rFonts w:ascii="Times New Roman" w:hAnsi="Times New Roman"/>
          <w:lang w:val="hy-AM"/>
        </w:rPr>
        <w:t>6.4.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14:paraId="484F8C6E" w14:textId="77777777" w:rsidR="000E291C" w:rsidRPr="000E291C" w:rsidRDefault="000E291C" w:rsidP="000E291C">
      <w:pPr>
        <w:spacing w:after="0"/>
        <w:rPr>
          <w:rFonts w:ascii="Times New Roman" w:hAnsi="Times New Roman"/>
          <w:lang w:val="hy-AM"/>
        </w:rPr>
      </w:pPr>
    </w:p>
    <w:p w14:paraId="19B1DC5B" w14:textId="77777777"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t>7.Պայմանագրի փոփոխում և լուծումը</w:t>
      </w:r>
    </w:p>
    <w:p w14:paraId="575F5C4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7.1.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14:paraId="006526F5"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7.2.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14:paraId="439439D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7.3. Կողմերից յուրաքանչյուրն իրավունք ունի միակողմանիորեն լուծել Պայմանագիրը՝ այդ մասին մյուս կողմին գրավոր կերպով տեղեկացնելով ոչ պակաս, քան Պայմանագրը լուծելուց 30/երեսուն/ օր առաջ։</w:t>
      </w:r>
    </w:p>
    <w:p w14:paraId="55DB8E2F" w14:textId="76C151A5" w:rsidR="000E291C" w:rsidRDefault="00195CE4" w:rsidP="003C3517">
      <w:pPr>
        <w:spacing w:after="0"/>
        <w:rPr>
          <w:rFonts w:ascii="Times New Roman" w:hAnsi="Times New Roman"/>
          <w:lang w:val="hy-AM"/>
        </w:rPr>
      </w:pPr>
      <w:r w:rsidRPr="000E291C">
        <w:rPr>
          <w:rFonts w:ascii="Times New Roman" w:hAnsi="Times New Roman"/>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14:paraId="77CD3E9D" w14:textId="77777777" w:rsidR="003C3517" w:rsidRDefault="003C3517" w:rsidP="003C3517">
      <w:pPr>
        <w:spacing w:after="0"/>
        <w:rPr>
          <w:rFonts w:ascii="Times New Roman" w:hAnsi="Times New Roman"/>
          <w:lang w:val="hy-AM"/>
        </w:rPr>
      </w:pPr>
    </w:p>
    <w:p w14:paraId="1EA034DE" w14:textId="36041662"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t>8.Վեճերի լուծման կարգը</w:t>
      </w:r>
    </w:p>
    <w:p w14:paraId="0318F8D3"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 xml:space="preserve">8.1. Կողմերի միջև Պայմանագրի հիման վրա ծագած պարտավորաիրավական հարաբերությունների կապակցությամբ առաջացած վեճերը լուծվում են բանակցությունների միջոցով։ </w:t>
      </w:r>
    </w:p>
    <w:p w14:paraId="6F6365BC" w14:textId="1C0E96F1" w:rsidR="000E291C" w:rsidRPr="000E291C" w:rsidRDefault="00195CE4" w:rsidP="000E291C">
      <w:pPr>
        <w:spacing w:after="0"/>
        <w:rPr>
          <w:rFonts w:ascii="Times New Roman" w:hAnsi="Times New Roman"/>
          <w:lang w:val="hy-AM"/>
        </w:rPr>
      </w:pPr>
      <w:r w:rsidRPr="000E291C">
        <w:rPr>
          <w:rFonts w:ascii="Times New Roman" w:hAnsi="Times New Roman"/>
          <w:lang w:val="hy-AM"/>
        </w:rPr>
        <w:t>8.2. Բանակցությունների ժամանակ համաձայնության չգալու դեպքում վեճերը ենթակա են լուծման ՀՀ օրենսդրությամբ սահմանված կարգով։</w:t>
      </w:r>
    </w:p>
    <w:p w14:paraId="76156E1F" w14:textId="77777777" w:rsidR="00195CE4" w:rsidRPr="000E291C" w:rsidRDefault="00195CE4" w:rsidP="000E291C">
      <w:pPr>
        <w:spacing w:after="0"/>
        <w:jc w:val="center"/>
        <w:rPr>
          <w:rFonts w:ascii="Times New Roman" w:hAnsi="Times New Roman"/>
          <w:b/>
          <w:bCs/>
          <w:lang w:val="hy-AM"/>
        </w:rPr>
      </w:pPr>
      <w:r w:rsidRPr="000E291C">
        <w:rPr>
          <w:rFonts w:ascii="Times New Roman" w:hAnsi="Times New Roman"/>
          <w:b/>
          <w:bCs/>
          <w:lang w:val="hy-AM"/>
        </w:rPr>
        <w:t>9. Եզրափակիչ դրույթներ</w:t>
      </w:r>
    </w:p>
    <w:p w14:paraId="2F2E9CF7"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9.1. Պայմագիրն ուժի մեջ է մտնում  01․09․2024թ․-ին և գործում է մինչև 01․09․2025թ․-ը։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14:paraId="2A487364"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 xml:space="preserve">9.2. 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14:paraId="387F9DFE"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9.3.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14:paraId="12DCEAE0"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 xml:space="preserve">9.4.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 </w:t>
      </w:r>
    </w:p>
    <w:p w14:paraId="402B3F6F"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9.5.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14:paraId="562D57AB"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9.6. Պայմանագրով չկարգավորված իրավահարաբերությունները կարգավորվում են ՀՀ օրենսդրությամբ։</w:t>
      </w:r>
    </w:p>
    <w:p w14:paraId="24892CDD" w14:textId="77777777" w:rsidR="00195CE4" w:rsidRPr="000E291C" w:rsidRDefault="00195CE4" w:rsidP="000E291C">
      <w:pPr>
        <w:spacing w:after="0"/>
        <w:rPr>
          <w:rFonts w:ascii="Times New Roman" w:hAnsi="Times New Roman"/>
          <w:lang w:val="hy-AM"/>
        </w:rPr>
      </w:pPr>
      <w:r w:rsidRPr="000E291C">
        <w:rPr>
          <w:rFonts w:ascii="Times New Roman" w:hAnsi="Times New Roman"/>
          <w:lang w:val="hy-AM"/>
        </w:rPr>
        <w:t>9.7. Պայմանագիրը կազմված է 5/հինգ/ էջից, 2/երկու/ օրինակով, յուրաքանչյուր կողմին տրվում է մեկական օրինակ, որոնք ունեն հավասար իրավաբանական ուժ։</w:t>
      </w:r>
    </w:p>
    <w:p w14:paraId="3D8AE9C9" w14:textId="77777777" w:rsidR="00195CE4" w:rsidRPr="000E291C" w:rsidRDefault="00195CE4" w:rsidP="00195CE4">
      <w:pPr>
        <w:rPr>
          <w:rFonts w:ascii="Times New Roman" w:hAnsi="Times New Roman"/>
          <w:lang w:val="hy-AM"/>
        </w:rPr>
      </w:pPr>
      <w:r w:rsidRPr="000E291C">
        <w:rPr>
          <w:rFonts w:ascii="Times New Roman" w:hAnsi="Times New Roman"/>
          <w:lang w:val="hy-AM"/>
        </w:rPr>
        <w:t>9.8.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14:paraId="15379326" w14:textId="77777777" w:rsidR="00195CE4" w:rsidRPr="000E291C" w:rsidRDefault="00195CE4" w:rsidP="00195CE4">
      <w:pPr>
        <w:rPr>
          <w:rFonts w:ascii="Times New Roman" w:hAnsi="Times New Roman"/>
          <w:lang w:val="hy-AM"/>
        </w:rPr>
      </w:pPr>
    </w:p>
    <w:p w14:paraId="1014C517" w14:textId="77777777" w:rsidR="00195CE4" w:rsidRPr="000E291C" w:rsidRDefault="00195CE4" w:rsidP="000E291C">
      <w:pPr>
        <w:ind w:firstLine="720"/>
        <w:rPr>
          <w:rFonts w:ascii="Times New Roman" w:hAnsi="Times New Roman"/>
          <w:b/>
          <w:bCs/>
          <w:lang w:val="hy-AM"/>
        </w:rPr>
      </w:pPr>
      <w:r w:rsidRPr="000E291C">
        <w:rPr>
          <w:rFonts w:ascii="Times New Roman" w:hAnsi="Times New Roman"/>
          <w:b/>
          <w:bCs/>
          <w:lang w:val="hy-AM"/>
        </w:rPr>
        <w:t>10.Կողմերի վավերապայմանները</w:t>
      </w:r>
    </w:p>
    <w:p w14:paraId="18EDBEF1" w14:textId="77777777" w:rsidR="00195CE4" w:rsidRPr="000E291C" w:rsidRDefault="00195CE4" w:rsidP="00195CE4">
      <w:pPr>
        <w:rPr>
          <w:rFonts w:ascii="Times New Roman" w:hAnsi="Times New Roman"/>
          <w:lang w:val="hy-AM"/>
        </w:rPr>
      </w:pPr>
    </w:p>
    <w:p w14:paraId="3724BDBD" w14:textId="77777777" w:rsidR="00195CE4" w:rsidRPr="000E291C" w:rsidRDefault="00195CE4" w:rsidP="00195CE4">
      <w:pPr>
        <w:rPr>
          <w:rFonts w:ascii="Times New Roman" w:hAnsi="Times New Roman"/>
          <w:lang w:val="hy-AM"/>
        </w:rPr>
      </w:pPr>
    </w:p>
    <w:tbl>
      <w:tblPr>
        <w:tblStyle w:val="TableGrid"/>
        <w:tblW w:w="0" w:type="auto"/>
        <w:tblLook w:val="04A0" w:firstRow="1" w:lastRow="0" w:firstColumn="1" w:lastColumn="0" w:noHBand="0" w:noVBand="1"/>
      </w:tblPr>
      <w:tblGrid>
        <w:gridCol w:w="5395"/>
        <w:gridCol w:w="5395"/>
      </w:tblGrid>
      <w:tr w:rsidR="00B23F0F" w14:paraId="778FD842" w14:textId="77777777" w:rsidTr="00B23F0F">
        <w:tc>
          <w:tcPr>
            <w:tcW w:w="5395" w:type="dxa"/>
          </w:tcPr>
          <w:p w14:paraId="576142BB" w14:textId="77777777" w:rsidR="00B23F0F" w:rsidRPr="000E291C" w:rsidRDefault="00B23F0F" w:rsidP="00B23F0F">
            <w:pPr>
              <w:rPr>
                <w:rFonts w:ascii="Times New Roman" w:hAnsi="Times New Roman"/>
                <w:lang w:val="hy-AM"/>
              </w:rPr>
            </w:pPr>
            <w:r w:rsidRPr="000E291C">
              <w:rPr>
                <w:rFonts w:ascii="Times New Roman" w:hAnsi="Times New Roman"/>
                <w:lang w:val="hy-AM"/>
              </w:rPr>
              <w:t>Օպերատոր</w:t>
            </w:r>
          </w:p>
          <w:p w14:paraId="4949E550" w14:textId="77777777" w:rsidR="00B23F0F" w:rsidRPr="000E291C" w:rsidRDefault="00B23F0F" w:rsidP="00B23F0F">
            <w:pPr>
              <w:rPr>
                <w:rFonts w:ascii="Times New Roman" w:hAnsi="Times New Roman"/>
                <w:lang w:val="hy-AM"/>
              </w:rPr>
            </w:pPr>
            <w:r w:rsidRPr="000E291C">
              <w:rPr>
                <w:rFonts w:ascii="Times New Roman" w:hAnsi="Times New Roman"/>
                <w:lang w:val="hy-AM"/>
              </w:rPr>
              <w:t>&lt;&lt;ՍՄԱՌԹ&gt;&gt; ՍՊԸ</w:t>
            </w:r>
          </w:p>
          <w:p w14:paraId="32EEFEB0" w14:textId="77777777" w:rsidR="00B23F0F" w:rsidRPr="000E291C" w:rsidRDefault="00B23F0F" w:rsidP="00B23F0F">
            <w:pPr>
              <w:rPr>
                <w:rFonts w:ascii="Times New Roman" w:hAnsi="Times New Roman"/>
                <w:lang w:val="hy-AM"/>
              </w:rPr>
            </w:pPr>
            <w:r w:rsidRPr="000E291C">
              <w:rPr>
                <w:rFonts w:ascii="Times New Roman" w:hAnsi="Times New Roman"/>
                <w:lang w:val="hy-AM"/>
              </w:rPr>
              <w:t>ՀՀ, ք․ Վանաձոր, Աղայան փ․ / Շ / 78/1 / Բն․7</w:t>
            </w:r>
          </w:p>
          <w:p w14:paraId="15AD6A80" w14:textId="77777777" w:rsidR="00B23F0F" w:rsidRPr="000E291C" w:rsidRDefault="00B23F0F" w:rsidP="00B23F0F">
            <w:pPr>
              <w:rPr>
                <w:rFonts w:ascii="Times New Roman" w:hAnsi="Times New Roman"/>
                <w:lang w:val="hy-AM"/>
              </w:rPr>
            </w:pPr>
            <w:r w:rsidRPr="000E291C">
              <w:rPr>
                <w:rFonts w:ascii="Times New Roman" w:hAnsi="Times New Roman"/>
                <w:lang w:val="hy-AM"/>
              </w:rPr>
              <w:t>ՀՎՀՀ 06973829</w:t>
            </w:r>
          </w:p>
          <w:p w14:paraId="38DB6BB2" w14:textId="77777777" w:rsidR="00B23F0F" w:rsidRPr="000E291C" w:rsidRDefault="00B23F0F" w:rsidP="00B23F0F">
            <w:pPr>
              <w:rPr>
                <w:rFonts w:ascii="Times New Roman" w:hAnsi="Times New Roman"/>
                <w:lang w:val="hy-AM"/>
              </w:rPr>
            </w:pPr>
            <w:r w:rsidRPr="000E291C">
              <w:rPr>
                <w:rFonts w:ascii="Times New Roman" w:hAnsi="Times New Roman"/>
                <w:lang w:val="hy-AM"/>
              </w:rPr>
              <w:t>&lt;&lt;Ամերիաբանկ&gt;&gt;ՓԲԸ</w:t>
            </w:r>
          </w:p>
          <w:p w14:paraId="54BF522C" w14:textId="77777777" w:rsidR="00B23F0F" w:rsidRPr="000E291C" w:rsidRDefault="00B23F0F" w:rsidP="00B23F0F">
            <w:pPr>
              <w:rPr>
                <w:rFonts w:ascii="Times New Roman" w:hAnsi="Times New Roman"/>
                <w:lang w:val="hy-AM"/>
              </w:rPr>
            </w:pPr>
            <w:r w:rsidRPr="000E291C">
              <w:rPr>
                <w:rFonts w:ascii="Times New Roman" w:hAnsi="Times New Roman"/>
                <w:lang w:val="hy-AM"/>
              </w:rPr>
              <w:t>ՀՀ 1570047599065900</w:t>
            </w:r>
          </w:p>
          <w:p w14:paraId="4AC038E7" w14:textId="77777777" w:rsidR="00B23F0F" w:rsidRPr="000E291C" w:rsidRDefault="00B23F0F" w:rsidP="00B23F0F">
            <w:pPr>
              <w:rPr>
                <w:rFonts w:ascii="Times New Roman" w:hAnsi="Times New Roman"/>
                <w:lang w:val="hy-AM"/>
              </w:rPr>
            </w:pPr>
            <w:r w:rsidRPr="000E291C">
              <w:rPr>
                <w:rFonts w:ascii="Times New Roman" w:hAnsi="Times New Roman"/>
                <w:lang w:val="hy-AM"/>
              </w:rPr>
              <w:t>smart@vanadzor.org</w:t>
            </w:r>
          </w:p>
          <w:p w14:paraId="4B53C45E" w14:textId="77777777" w:rsidR="00B23F0F" w:rsidRPr="000E291C" w:rsidRDefault="00B23F0F" w:rsidP="00B23F0F">
            <w:pPr>
              <w:rPr>
                <w:rFonts w:ascii="Times New Roman" w:hAnsi="Times New Roman"/>
                <w:lang w:val="hy-AM"/>
              </w:rPr>
            </w:pPr>
            <w:r w:rsidRPr="000E291C">
              <w:rPr>
                <w:rFonts w:ascii="Times New Roman" w:hAnsi="Times New Roman"/>
                <w:lang w:val="hy-AM"/>
              </w:rPr>
              <w:t>տնօրեն՝  Ա․Մկրտչյան</w:t>
            </w:r>
          </w:p>
          <w:p w14:paraId="37697AFF" w14:textId="77777777" w:rsidR="00B23F0F" w:rsidRDefault="00B23F0F" w:rsidP="00195CE4"/>
        </w:tc>
        <w:tc>
          <w:tcPr>
            <w:tcW w:w="5395" w:type="dxa"/>
          </w:tcPr>
          <w:p w14:paraId="6DBFE725" w14:textId="77777777" w:rsidR="00B23F0F" w:rsidRPr="000E291C" w:rsidRDefault="00B23F0F" w:rsidP="00B23F0F">
            <w:pPr>
              <w:rPr>
                <w:rFonts w:ascii="Times New Roman" w:hAnsi="Times New Roman"/>
                <w:lang w:val="hy-AM"/>
              </w:rPr>
            </w:pPr>
            <w:r w:rsidRPr="000E291C">
              <w:rPr>
                <w:rFonts w:ascii="Times New Roman" w:hAnsi="Times New Roman"/>
                <w:lang w:val="hy-AM"/>
              </w:rPr>
              <w:t>Բաժանորդ</w:t>
            </w:r>
          </w:p>
          <w:p w14:paraId="76136B40" w14:textId="70F4C7A5" w:rsidR="00B23F0F" w:rsidRPr="000E291C" w:rsidRDefault="00B23F0F" w:rsidP="00B23F0F">
            <w:pPr>
              <w:rPr>
                <w:rFonts w:ascii="Times New Roman" w:hAnsi="Times New Roman"/>
                <w:lang w:val="hy-AM"/>
              </w:rPr>
            </w:pPr>
            <w:r w:rsidRPr="000E291C">
              <w:rPr>
                <w:rFonts w:ascii="Times New Roman" w:hAnsi="Times New Roman"/>
                <w:lang w:val="hy-AM"/>
              </w:rPr>
              <w:t>&lt;&lt;Ստեփանավանի թիվ 3 հիմնական դպրոց&gt;&gt; ՊՈԱԿ</w:t>
            </w:r>
          </w:p>
          <w:p w14:paraId="62067D58" w14:textId="77777777" w:rsidR="00B23F0F" w:rsidRPr="000E291C" w:rsidRDefault="00B23F0F" w:rsidP="00B23F0F">
            <w:pPr>
              <w:rPr>
                <w:rFonts w:ascii="Times New Roman" w:hAnsi="Times New Roman"/>
                <w:lang w:val="hy-AM"/>
              </w:rPr>
            </w:pPr>
            <w:r w:rsidRPr="000E291C">
              <w:rPr>
                <w:rFonts w:ascii="Times New Roman" w:hAnsi="Times New Roman"/>
                <w:lang w:val="hy-AM"/>
              </w:rPr>
              <w:t>Իր․հասցե՝ ՀՀ, ք․ Վանաձոր,</w:t>
            </w:r>
          </w:p>
          <w:p w14:paraId="2E0385FE" w14:textId="77777777" w:rsidR="00B23F0F" w:rsidRPr="000E291C" w:rsidRDefault="00B23F0F" w:rsidP="00B23F0F">
            <w:pPr>
              <w:rPr>
                <w:rFonts w:ascii="Times New Roman" w:hAnsi="Times New Roman"/>
                <w:lang w:val="hy-AM"/>
              </w:rPr>
            </w:pPr>
            <w:r w:rsidRPr="000E291C">
              <w:rPr>
                <w:rFonts w:ascii="Times New Roman" w:hAnsi="Times New Roman"/>
                <w:lang w:val="hy-AM"/>
              </w:rPr>
              <w:t>Գործ․հասցե՝ ՀՀ, ք․ Վանաձոր,</w:t>
            </w:r>
          </w:p>
          <w:p w14:paraId="58381FC3" w14:textId="77777777" w:rsidR="00B23F0F" w:rsidRPr="000E291C" w:rsidRDefault="00B23F0F" w:rsidP="00B23F0F">
            <w:pPr>
              <w:rPr>
                <w:rFonts w:ascii="Times New Roman" w:hAnsi="Times New Roman"/>
                <w:lang w:val="hy-AM"/>
              </w:rPr>
            </w:pPr>
            <w:r w:rsidRPr="000E291C">
              <w:rPr>
                <w:rFonts w:ascii="Times New Roman" w:hAnsi="Times New Roman"/>
                <w:lang w:val="hy-AM"/>
              </w:rPr>
              <w:t>ՀՎՀՀ 06403723</w:t>
            </w:r>
          </w:p>
          <w:p w14:paraId="7C276868" w14:textId="77777777" w:rsidR="00B23F0F" w:rsidRPr="000E291C" w:rsidRDefault="00B23F0F" w:rsidP="00B23F0F">
            <w:pPr>
              <w:rPr>
                <w:rFonts w:ascii="Times New Roman" w:hAnsi="Times New Roman"/>
                <w:lang w:val="hy-AM"/>
              </w:rPr>
            </w:pPr>
            <w:r w:rsidRPr="000E291C">
              <w:rPr>
                <w:rFonts w:ascii="Times New Roman" w:hAnsi="Times New Roman"/>
                <w:lang w:val="hy-AM"/>
              </w:rPr>
              <w:t>&lt;&lt;Ամերիբանկ&gt;&gt;ՓԲԸ</w:t>
            </w:r>
          </w:p>
          <w:p w14:paraId="0EDD658E" w14:textId="77777777" w:rsidR="00B23F0F" w:rsidRPr="000E291C" w:rsidRDefault="00B23F0F" w:rsidP="00B23F0F">
            <w:pPr>
              <w:rPr>
                <w:rFonts w:ascii="Times New Roman" w:hAnsi="Times New Roman"/>
                <w:lang w:val="hy-AM"/>
              </w:rPr>
            </w:pPr>
            <w:r w:rsidRPr="000E291C">
              <w:rPr>
                <w:rFonts w:ascii="Times New Roman" w:hAnsi="Times New Roman"/>
                <w:lang w:val="hy-AM"/>
              </w:rPr>
              <w:t>ՀՀ 1570012914160100</w:t>
            </w:r>
          </w:p>
          <w:p w14:paraId="5E8DB128" w14:textId="77777777" w:rsidR="00B23F0F" w:rsidRPr="000E291C" w:rsidRDefault="00B23F0F" w:rsidP="00B23F0F">
            <w:pPr>
              <w:rPr>
                <w:rFonts w:ascii="Times New Roman" w:hAnsi="Times New Roman"/>
                <w:lang w:val="hy-AM"/>
              </w:rPr>
            </w:pPr>
            <w:r w:rsidRPr="000E291C">
              <w:rPr>
                <w:rFonts w:ascii="Times New Roman" w:hAnsi="Times New Roman"/>
                <w:lang w:val="hy-AM"/>
              </w:rPr>
              <w:t>lilismile@list.ru</w:t>
            </w:r>
          </w:p>
          <w:p w14:paraId="7CD22AB0" w14:textId="77777777" w:rsidR="00B23F0F" w:rsidRPr="000E291C" w:rsidRDefault="00B23F0F" w:rsidP="00B23F0F">
            <w:pPr>
              <w:rPr>
                <w:rFonts w:ascii="Times New Roman" w:hAnsi="Times New Roman"/>
                <w:lang w:val="hy-AM"/>
              </w:rPr>
            </w:pPr>
            <w:r w:rsidRPr="000E291C">
              <w:rPr>
                <w:rFonts w:ascii="Times New Roman" w:hAnsi="Times New Roman"/>
                <w:lang w:val="hy-AM"/>
              </w:rPr>
              <w:t xml:space="preserve">տնօրեն՝ Հ․ Ջանջուղազյան </w:t>
            </w:r>
          </w:p>
          <w:p w14:paraId="64A06000" w14:textId="77777777" w:rsidR="00B23F0F" w:rsidRDefault="00B23F0F" w:rsidP="00195CE4"/>
        </w:tc>
      </w:tr>
    </w:tbl>
    <w:p w14:paraId="2B05CFFB" w14:textId="77777777" w:rsidR="00682551" w:rsidRPr="000E291C" w:rsidRDefault="00682551" w:rsidP="00195CE4"/>
    <w:sectPr w:rsidR="00682551" w:rsidRPr="000E291C" w:rsidSect="00DF3FCB">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DC59D" w14:textId="77777777" w:rsidR="00A168C8" w:rsidRDefault="00A168C8" w:rsidP="00DF3FCB">
      <w:pPr>
        <w:spacing w:after="0" w:line="240" w:lineRule="auto"/>
      </w:pPr>
      <w:r>
        <w:separator/>
      </w:r>
    </w:p>
  </w:endnote>
  <w:endnote w:type="continuationSeparator" w:id="0">
    <w:p w14:paraId="79AD03D0" w14:textId="77777777" w:rsidR="00A168C8" w:rsidRDefault="00A168C8" w:rsidP="00DF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7475C" w14:textId="77777777" w:rsidR="00A168C8" w:rsidRDefault="00A168C8" w:rsidP="00DF3FCB">
      <w:pPr>
        <w:spacing w:after="0" w:line="240" w:lineRule="auto"/>
      </w:pPr>
      <w:r>
        <w:separator/>
      </w:r>
    </w:p>
  </w:footnote>
  <w:footnote w:type="continuationSeparator" w:id="0">
    <w:p w14:paraId="6675C149" w14:textId="77777777" w:rsidR="00A168C8" w:rsidRDefault="00A168C8" w:rsidP="00DF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5061"/>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16cid:durableId="106171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E6"/>
    <w:rsid w:val="00001A1A"/>
    <w:rsid w:val="00036C94"/>
    <w:rsid w:val="000446BF"/>
    <w:rsid w:val="000B14FF"/>
    <w:rsid w:val="000E291C"/>
    <w:rsid w:val="001200F1"/>
    <w:rsid w:val="00167EAC"/>
    <w:rsid w:val="00195CE4"/>
    <w:rsid w:val="001A2601"/>
    <w:rsid w:val="001F095A"/>
    <w:rsid w:val="00216ACE"/>
    <w:rsid w:val="002310FC"/>
    <w:rsid w:val="00275D4E"/>
    <w:rsid w:val="0030352D"/>
    <w:rsid w:val="00387242"/>
    <w:rsid w:val="003B002B"/>
    <w:rsid w:val="003B258E"/>
    <w:rsid w:val="003B709E"/>
    <w:rsid w:val="003C3517"/>
    <w:rsid w:val="003C7C73"/>
    <w:rsid w:val="003D0323"/>
    <w:rsid w:val="003E5D48"/>
    <w:rsid w:val="003E6896"/>
    <w:rsid w:val="003E6B4F"/>
    <w:rsid w:val="004401C9"/>
    <w:rsid w:val="00457DAD"/>
    <w:rsid w:val="00471187"/>
    <w:rsid w:val="00487ECA"/>
    <w:rsid w:val="00495639"/>
    <w:rsid w:val="004D335B"/>
    <w:rsid w:val="00565369"/>
    <w:rsid w:val="00573D4F"/>
    <w:rsid w:val="00587915"/>
    <w:rsid w:val="005B2F47"/>
    <w:rsid w:val="0063195D"/>
    <w:rsid w:val="00665B43"/>
    <w:rsid w:val="00682551"/>
    <w:rsid w:val="00682AEE"/>
    <w:rsid w:val="00691D06"/>
    <w:rsid w:val="006C36F6"/>
    <w:rsid w:val="006E114D"/>
    <w:rsid w:val="007078A4"/>
    <w:rsid w:val="0073292A"/>
    <w:rsid w:val="007337BB"/>
    <w:rsid w:val="007C5653"/>
    <w:rsid w:val="007D66BD"/>
    <w:rsid w:val="008020B4"/>
    <w:rsid w:val="00850DCE"/>
    <w:rsid w:val="008D4108"/>
    <w:rsid w:val="008F363C"/>
    <w:rsid w:val="00901881"/>
    <w:rsid w:val="009952D9"/>
    <w:rsid w:val="009B1B76"/>
    <w:rsid w:val="009E64F3"/>
    <w:rsid w:val="00A168C8"/>
    <w:rsid w:val="00A17A66"/>
    <w:rsid w:val="00A35B24"/>
    <w:rsid w:val="00A91B07"/>
    <w:rsid w:val="00A97CCE"/>
    <w:rsid w:val="00AD129E"/>
    <w:rsid w:val="00AD47F0"/>
    <w:rsid w:val="00B23F0F"/>
    <w:rsid w:val="00B42656"/>
    <w:rsid w:val="00B466E6"/>
    <w:rsid w:val="00B5005C"/>
    <w:rsid w:val="00B95570"/>
    <w:rsid w:val="00BA54FD"/>
    <w:rsid w:val="00BF3141"/>
    <w:rsid w:val="00BF5BF9"/>
    <w:rsid w:val="00C27070"/>
    <w:rsid w:val="00CC1640"/>
    <w:rsid w:val="00CD5A49"/>
    <w:rsid w:val="00D51242"/>
    <w:rsid w:val="00D576EF"/>
    <w:rsid w:val="00DB78F0"/>
    <w:rsid w:val="00DF0FDB"/>
    <w:rsid w:val="00DF31A2"/>
    <w:rsid w:val="00DF3FCB"/>
    <w:rsid w:val="00E549C0"/>
    <w:rsid w:val="00ED69C6"/>
    <w:rsid w:val="00EF7E8D"/>
    <w:rsid w:val="00F35B5F"/>
    <w:rsid w:val="00F77420"/>
    <w:rsid w:val="00F91C00"/>
    <w:rsid w:val="00FA05F6"/>
    <w:rsid w:val="00FB5C75"/>
    <w:rsid w:val="00FC12F4"/>
    <w:rsid w:val="00FD1CA5"/>
    <w:rsid w:val="00FD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B64683"/>
  <w14:defaultImageDpi w14:val="0"/>
  <w15:docId w15:val="{D20C3BEA-E2E6-4284-B801-D01B96EC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D4F"/>
    <w:rPr>
      <w:rFonts w:cs="Times New Roman"/>
      <w:color w:val="0563C1"/>
      <w:u w:val="single"/>
    </w:rPr>
  </w:style>
  <w:style w:type="table" w:styleId="TableGrid">
    <w:name w:val="Table Grid"/>
    <w:basedOn w:val="TableNormal"/>
    <w:uiPriority w:val="39"/>
    <w:rsid w:val="00DF3FCB"/>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FCB"/>
    <w:pPr>
      <w:tabs>
        <w:tab w:val="center" w:pos="4680"/>
        <w:tab w:val="right" w:pos="9360"/>
      </w:tabs>
    </w:pPr>
  </w:style>
  <w:style w:type="character" w:customStyle="1" w:styleId="FooterChar">
    <w:name w:val="Footer Char"/>
    <w:basedOn w:val="DefaultParagraphFont"/>
    <w:link w:val="Footer"/>
    <w:uiPriority w:val="99"/>
    <w:locked/>
    <w:rsid w:val="00DF3FCB"/>
    <w:rPr>
      <w:rFonts w:cs="Times New Roman"/>
    </w:rPr>
  </w:style>
  <w:style w:type="paragraph" w:styleId="Footer">
    <w:name w:val="footer"/>
    <w:basedOn w:val="Normal"/>
    <w:link w:val="FooterChar"/>
    <w:uiPriority w:val="99"/>
    <w:unhideWhenUsed/>
    <w:rsid w:val="00DF3FCB"/>
    <w:pPr>
      <w:tabs>
        <w:tab w:val="center" w:pos="4680"/>
        <w:tab w:val="right" w:pos="9360"/>
      </w:tabs>
    </w:pPr>
  </w:style>
  <w:style w:type="character" w:customStyle="1" w:styleId="HeaderChar">
    <w:name w:val="Header Char"/>
    <w:basedOn w:val="DefaultParagraphFont"/>
    <w:link w:val="Header"/>
    <w:uiPriority w:val="99"/>
    <w:locked/>
    <w:rsid w:val="00DF3FCB"/>
    <w:rPr>
      <w:rFonts w:cs="Times New Roman"/>
    </w:rPr>
  </w:style>
  <w:style w:type="paragraph" w:styleId="ListParagraph">
    <w:name w:val="List Paragraph"/>
    <w:basedOn w:val="Normal"/>
    <w:uiPriority w:val="34"/>
    <w:qFormat/>
    <w:rsid w:val="000446BF"/>
    <w:pPr>
      <w:ind w:left="720"/>
      <w:contextualSpacing/>
    </w:pPr>
  </w:style>
  <w:style w:type="character" w:styleId="UnresolvedMention">
    <w:name w:val="Unresolved Mention"/>
    <w:basedOn w:val="DefaultParagraphFont"/>
    <w:uiPriority w:val="99"/>
    <w:semiHidden/>
    <w:unhideWhenUsed/>
    <w:rsid w:val="003B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dc:creator>
  <cp:keywords/>
  <dc:description/>
  <cp:lastModifiedBy>Armen</cp:lastModifiedBy>
  <cp:revision>23</cp:revision>
  <cp:lastPrinted>2024-08-08T12:05:00Z</cp:lastPrinted>
  <dcterms:created xsi:type="dcterms:W3CDTF">2024-08-22T08:32:00Z</dcterms:created>
  <dcterms:modified xsi:type="dcterms:W3CDTF">2024-08-22T22:13:00Z</dcterms:modified>
</cp:coreProperties>
</file>