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6783" w14:textId="77777777" w:rsid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r>
        <w:rPr>
          <w:b/>
          <w:bCs/>
        </w:rPr>
        <w:t>Лабораторна робота №3</w:t>
      </w:r>
    </w:p>
    <w:p w14:paraId="0A2952AD" w14:textId="7B301D6A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35785C">
        <w:rPr>
          <w:b/>
          <w:bCs/>
        </w:rPr>
        <w:t>ЗАВДАННЯ 1. Опис потоку подій та схема UC5</w:t>
      </w:r>
      <w:r>
        <w:rPr>
          <w:b/>
          <w:bCs/>
          <w:lang w:val="en-US"/>
        </w:rPr>
        <w:br/>
      </w:r>
    </w:p>
    <w:p w14:paraId="6E557BC7" w14:textId="77777777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r w:rsidRPr="0035785C">
        <w:rPr>
          <w:b/>
          <w:bCs/>
        </w:rPr>
        <w:t>Прецедент UC5: Облік надходження та видачі комплектуючих</w:t>
      </w:r>
    </w:p>
    <w:p w14:paraId="607A85B1" w14:textId="77777777" w:rsidR="0035785C" w:rsidRPr="0035785C" w:rsidRDefault="0035785C" w:rsidP="0035785C">
      <w:pPr>
        <w:spacing w:after="0" w:line="360" w:lineRule="auto"/>
        <w:ind w:firstLine="851"/>
        <w:jc w:val="both"/>
      </w:pPr>
      <w:r w:rsidRPr="0035785C">
        <w:rPr>
          <w:b/>
          <w:bCs/>
        </w:rPr>
        <w:t>Назва прецеденту:</w:t>
      </w:r>
      <w:r w:rsidRPr="0035785C">
        <w:t xml:space="preserve"> Облік надходження та видачі комплектуючих</w:t>
      </w:r>
      <w:r w:rsidRPr="0035785C">
        <w:br/>
      </w:r>
      <w:r w:rsidRPr="0035785C">
        <w:rPr>
          <w:b/>
          <w:bCs/>
        </w:rPr>
        <w:t>Актори:</w:t>
      </w:r>
    </w:p>
    <w:p w14:paraId="5767AFA4" w14:textId="77777777" w:rsidR="0035785C" w:rsidRPr="0035785C" w:rsidRDefault="0035785C" w:rsidP="0035785C">
      <w:pPr>
        <w:numPr>
          <w:ilvl w:val="0"/>
          <w:numId w:val="1"/>
        </w:numPr>
        <w:spacing w:after="0" w:line="360" w:lineRule="auto"/>
        <w:ind w:left="0" w:firstLine="851"/>
        <w:jc w:val="both"/>
      </w:pPr>
      <w:r w:rsidRPr="0035785C">
        <w:t>Комірник (співробітник складу)</w:t>
      </w:r>
    </w:p>
    <w:p w14:paraId="3FCA0656" w14:textId="77777777" w:rsidR="0035785C" w:rsidRPr="0035785C" w:rsidRDefault="0035785C" w:rsidP="0035785C">
      <w:pPr>
        <w:numPr>
          <w:ilvl w:val="0"/>
          <w:numId w:val="1"/>
        </w:numPr>
        <w:spacing w:after="0" w:line="360" w:lineRule="auto"/>
        <w:ind w:left="0" w:firstLine="851"/>
        <w:jc w:val="both"/>
      </w:pPr>
      <w:r w:rsidRPr="0035785C">
        <w:t>Система обліку складу</w:t>
      </w:r>
    </w:p>
    <w:p w14:paraId="4461F054" w14:textId="4739B7FB" w:rsidR="0035785C" w:rsidRPr="0035785C" w:rsidRDefault="0035785C" w:rsidP="0035785C">
      <w:pPr>
        <w:spacing w:after="0" w:line="360" w:lineRule="auto"/>
        <w:ind w:firstLine="851"/>
        <w:jc w:val="both"/>
      </w:pPr>
    </w:p>
    <w:p w14:paraId="7C4D8D3F" w14:textId="77777777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r w:rsidRPr="0035785C">
        <w:rPr>
          <w:b/>
          <w:bCs/>
        </w:rPr>
        <w:t>Передумови:</w:t>
      </w:r>
    </w:p>
    <w:p w14:paraId="463095B5" w14:textId="77777777" w:rsidR="0035785C" w:rsidRPr="0035785C" w:rsidRDefault="0035785C" w:rsidP="0035785C">
      <w:pPr>
        <w:numPr>
          <w:ilvl w:val="0"/>
          <w:numId w:val="2"/>
        </w:numPr>
        <w:spacing w:after="0" w:line="360" w:lineRule="auto"/>
        <w:ind w:left="0" w:firstLine="851"/>
        <w:jc w:val="both"/>
      </w:pPr>
      <w:r w:rsidRPr="0035785C">
        <w:t>Система працює</w:t>
      </w:r>
    </w:p>
    <w:p w14:paraId="50EC2947" w14:textId="77777777" w:rsidR="0035785C" w:rsidRPr="0035785C" w:rsidRDefault="0035785C" w:rsidP="0035785C">
      <w:pPr>
        <w:numPr>
          <w:ilvl w:val="0"/>
          <w:numId w:val="2"/>
        </w:numPr>
        <w:spacing w:after="0" w:line="360" w:lineRule="auto"/>
        <w:ind w:left="0" w:firstLine="851"/>
        <w:jc w:val="both"/>
      </w:pPr>
      <w:r w:rsidRPr="0035785C">
        <w:t>Є дані про поставки або заявки на видачу комплектуючих</w:t>
      </w:r>
    </w:p>
    <w:p w14:paraId="0EF8718C" w14:textId="0C53FB3E" w:rsidR="0035785C" w:rsidRPr="0035785C" w:rsidRDefault="0035785C" w:rsidP="0035785C">
      <w:pPr>
        <w:spacing w:after="0" w:line="360" w:lineRule="auto"/>
        <w:ind w:firstLine="851"/>
        <w:jc w:val="both"/>
      </w:pPr>
    </w:p>
    <w:p w14:paraId="6C28B8C9" w14:textId="77777777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r w:rsidRPr="0035785C">
        <w:rPr>
          <w:b/>
          <w:bCs/>
        </w:rPr>
        <w:t>Головний потік подій:</w:t>
      </w:r>
    </w:p>
    <w:p w14:paraId="7145E84F" w14:textId="77777777" w:rsidR="0035785C" w:rsidRPr="0035785C" w:rsidRDefault="0035785C" w:rsidP="0035785C">
      <w:pPr>
        <w:numPr>
          <w:ilvl w:val="0"/>
          <w:numId w:val="3"/>
        </w:numPr>
        <w:spacing w:after="0" w:line="360" w:lineRule="auto"/>
        <w:ind w:left="0" w:firstLine="851"/>
        <w:jc w:val="both"/>
      </w:pPr>
      <w:r w:rsidRPr="0035785C">
        <w:t>Комірник авторизується в системі.</w:t>
      </w:r>
    </w:p>
    <w:p w14:paraId="21EE111E" w14:textId="77777777" w:rsidR="0035785C" w:rsidRPr="0035785C" w:rsidRDefault="0035785C" w:rsidP="0035785C">
      <w:pPr>
        <w:numPr>
          <w:ilvl w:val="0"/>
          <w:numId w:val="3"/>
        </w:numPr>
        <w:spacing w:after="0" w:line="360" w:lineRule="auto"/>
        <w:ind w:left="0" w:firstLine="851"/>
        <w:jc w:val="both"/>
      </w:pPr>
      <w:r w:rsidRPr="0035785C">
        <w:t>Вибирає дію: «Надходження» або «Видача».</w:t>
      </w:r>
    </w:p>
    <w:p w14:paraId="45136D76" w14:textId="77777777" w:rsidR="0035785C" w:rsidRPr="0035785C" w:rsidRDefault="0035785C" w:rsidP="0035785C">
      <w:pPr>
        <w:numPr>
          <w:ilvl w:val="0"/>
          <w:numId w:val="3"/>
        </w:numPr>
        <w:spacing w:after="0" w:line="360" w:lineRule="auto"/>
        <w:ind w:left="0" w:firstLine="851"/>
        <w:jc w:val="both"/>
      </w:pPr>
      <w:r w:rsidRPr="0035785C">
        <w:t>Вносить дані про комплектуючі: найменування, кількість, постачальника/отримувача.</w:t>
      </w:r>
    </w:p>
    <w:p w14:paraId="155B1F3D" w14:textId="77777777" w:rsidR="0035785C" w:rsidRPr="0035785C" w:rsidRDefault="0035785C" w:rsidP="0035785C">
      <w:pPr>
        <w:numPr>
          <w:ilvl w:val="0"/>
          <w:numId w:val="3"/>
        </w:numPr>
        <w:spacing w:after="0" w:line="360" w:lineRule="auto"/>
        <w:ind w:left="0" w:firstLine="851"/>
        <w:jc w:val="both"/>
      </w:pPr>
      <w:r w:rsidRPr="0035785C">
        <w:t>Система перевіряє правильність даних.</w:t>
      </w:r>
    </w:p>
    <w:p w14:paraId="63CA12B1" w14:textId="77777777" w:rsidR="0035785C" w:rsidRPr="0035785C" w:rsidRDefault="0035785C" w:rsidP="0035785C">
      <w:pPr>
        <w:numPr>
          <w:ilvl w:val="0"/>
          <w:numId w:val="3"/>
        </w:numPr>
        <w:spacing w:after="0" w:line="360" w:lineRule="auto"/>
        <w:ind w:left="0" w:firstLine="851"/>
        <w:jc w:val="both"/>
      </w:pPr>
      <w:r w:rsidRPr="0035785C">
        <w:t>Система оновлює залишки на складі.</w:t>
      </w:r>
    </w:p>
    <w:p w14:paraId="5A3BFE98" w14:textId="77777777" w:rsidR="0035785C" w:rsidRPr="0035785C" w:rsidRDefault="0035785C" w:rsidP="0035785C">
      <w:pPr>
        <w:numPr>
          <w:ilvl w:val="0"/>
          <w:numId w:val="3"/>
        </w:numPr>
        <w:spacing w:after="0" w:line="360" w:lineRule="auto"/>
        <w:ind w:left="0" w:firstLine="851"/>
        <w:jc w:val="both"/>
      </w:pPr>
      <w:r w:rsidRPr="0035785C">
        <w:t>Формується запис у журналі обліку.</w:t>
      </w:r>
    </w:p>
    <w:p w14:paraId="4AA2F572" w14:textId="77777777" w:rsidR="0035785C" w:rsidRPr="0035785C" w:rsidRDefault="0035785C" w:rsidP="0035785C">
      <w:pPr>
        <w:numPr>
          <w:ilvl w:val="0"/>
          <w:numId w:val="3"/>
        </w:numPr>
        <w:spacing w:after="0" w:line="360" w:lineRule="auto"/>
        <w:ind w:left="0" w:firstLine="851"/>
        <w:jc w:val="both"/>
      </w:pPr>
      <w:r w:rsidRPr="0035785C">
        <w:t>Система підтверджує операцію.</w:t>
      </w:r>
    </w:p>
    <w:p w14:paraId="68AEE34A" w14:textId="0CDA31F3" w:rsidR="0035785C" w:rsidRPr="0035785C" w:rsidRDefault="0035785C" w:rsidP="0035785C">
      <w:pPr>
        <w:spacing w:after="0" w:line="360" w:lineRule="auto"/>
        <w:ind w:firstLine="851"/>
        <w:jc w:val="both"/>
      </w:pPr>
    </w:p>
    <w:p w14:paraId="185275A9" w14:textId="77777777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r w:rsidRPr="0035785C">
        <w:rPr>
          <w:b/>
          <w:bCs/>
        </w:rPr>
        <w:t>Альтернативний потік:</w:t>
      </w:r>
    </w:p>
    <w:p w14:paraId="2E789DD3" w14:textId="77777777" w:rsidR="0035785C" w:rsidRPr="0035785C" w:rsidRDefault="0035785C" w:rsidP="0035785C">
      <w:pPr>
        <w:numPr>
          <w:ilvl w:val="0"/>
          <w:numId w:val="4"/>
        </w:numPr>
        <w:spacing w:after="0" w:line="360" w:lineRule="auto"/>
        <w:ind w:left="0" w:firstLine="851"/>
        <w:jc w:val="both"/>
      </w:pPr>
      <w:r w:rsidRPr="0035785C">
        <w:t>Якщо введені дані некоректні — система виводить помилку, комірник повертається до редагування.</w:t>
      </w:r>
    </w:p>
    <w:p w14:paraId="644B81CA" w14:textId="29BAE223" w:rsidR="0035785C" w:rsidRPr="0035785C" w:rsidRDefault="0035785C" w:rsidP="0035785C">
      <w:pPr>
        <w:spacing w:after="0" w:line="360" w:lineRule="auto"/>
        <w:ind w:firstLine="851"/>
        <w:jc w:val="both"/>
      </w:pPr>
    </w:p>
    <w:p w14:paraId="3FBF0FEE" w14:textId="77777777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proofErr w:type="spellStart"/>
      <w:r w:rsidRPr="0035785C">
        <w:rPr>
          <w:b/>
          <w:bCs/>
        </w:rPr>
        <w:t>Післяумови</w:t>
      </w:r>
      <w:proofErr w:type="spellEnd"/>
      <w:r w:rsidRPr="0035785C">
        <w:rPr>
          <w:b/>
          <w:bCs/>
        </w:rPr>
        <w:t>:</w:t>
      </w:r>
    </w:p>
    <w:p w14:paraId="1FD2E65E" w14:textId="77777777" w:rsidR="0035785C" w:rsidRPr="0035785C" w:rsidRDefault="0035785C" w:rsidP="0035785C">
      <w:pPr>
        <w:numPr>
          <w:ilvl w:val="0"/>
          <w:numId w:val="5"/>
        </w:numPr>
        <w:spacing w:after="0" w:line="360" w:lineRule="auto"/>
        <w:ind w:left="0" w:firstLine="851"/>
        <w:jc w:val="both"/>
      </w:pPr>
      <w:r w:rsidRPr="0035785C">
        <w:t>Дані оновлені, складський журнал містить новий запис.</w:t>
      </w:r>
    </w:p>
    <w:p w14:paraId="78DC73DE" w14:textId="01822EA9" w:rsidR="0035785C" w:rsidRPr="0035785C" w:rsidRDefault="0035785C" w:rsidP="0035785C">
      <w:pPr>
        <w:spacing w:after="0" w:line="360" w:lineRule="auto"/>
        <w:ind w:firstLine="851"/>
        <w:jc w:val="both"/>
      </w:pPr>
    </w:p>
    <w:p w14:paraId="3C56160B" w14:textId="77777777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r w:rsidRPr="0035785C">
        <w:rPr>
          <w:b/>
          <w:bCs/>
        </w:rPr>
        <w:t xml:space="preserve">Типи </w:t>
      </w:r>
      <w:proofErr w:type="spellStart"/>
      <w:r w:rsidRPr="0035785C">
        <w:rPr>
          <w:b/>
          <w:bCs/>
        </w:rPr>
        <w:t>зв’язків</w:t>
      </w:r>
      <w:proofErr w:type="spellEnd"/>
      <w:r w:rsidRPr="0035785C">
        <w:rPr>
          <w:b/>
          <w:bCs/>
        </w:rPr>
        <w:t xml:space="preserve"> у діаграмі прецедентів:</w:t>
      </w:r>
    </w:p>
    <w:p w14:paraId="4D986A5A" w14:textId="77777777" w:rsidR="0035785C" w:rsidRPr="0035785C" w:rsidRDefault="0035785C" w:rsidP="0035785C">
      <w:pPr>
        <w:numPr>
          <w:ilvl w:val="0"/>
          <w:numId w:val="6"/>
        </w:numPr>
        <w:spacing w:after="0" w:line="360" w:lineRule="auto"/>
        <w:ind w:left="0" w:firstLine="851"/>
        <w:jc w:val="both"/>
      </w:pPr>
      <w:proofErr w:type="spellStart"/>
      <w:r w:rsidRPr="0035785C">
        <w:rPr>
          <w:b/>
          <w:bCs/>
        </w:rPr>
        <w:t>Include</w:t>
      </w:r>
      <w:proofErr w:type="spellEnd"/>
      <w:r w:rsidRPr="0035785C">
        <w:rPr>
          <w:b/>
          <w:bCs/>
        </w:rPr>
        <w:t>:</w:t>
      </w:r>
      <w:r w:rsidRPr="0035785C">
        <w:t xml:space="preserve"> Наприклад, «Перевірка даних» включається в UC5.</w:t>
      </w:r>
    </w:p>
    <w:p w14:paraId="6B34EE09" w14:textId="77777777" w:rsidR="0035785C" w:rsidRPr="0035785C" w:rsidRDefault="0035785C" w:rsidP="0035785C">
      <w:pPr>
        <w:numPr>
          <w:ilvl w:val="0"/>
          <w:numId w:val="6"/>
        </w:numPr>
        <w:spacing w:after="0" w:line="360" w:lineRule="auto"/>
        <w:ind w:left="0" w:firstLine="851"/>
        <w:jc w:val="both"/>
      </w:pPr>
      <w:proofErr w:type="spellStart"/>
      <w:r w:rsidRPr="0035785C">
        <w:rPr>
          <w:b/>
          <w:bCs/>
        </w:rPr>
        <w:t>Extend</w:t>
      </w:r>
      <w:proofErr w:type="spellEnd"/>
      <w:r w:rsidRPr="0035785C">
        <w:rPr>
          <w:b/>
          <w:bCs/>
        </w:rPr>
        <w:t>:</w:t>
      </w:r>
      <w:r w:rsidRPr="0035785C">
        <w:t xml:space="preserve"> Наприклад, «Обробка помилки введення» розширює базовий сценарій.</w:t>
      </w:r>
    </w:p>
    <w:p w14:paraId="689CCC53" w14:textId="77777777" w:rsidR="0035785C" w:rsidRPr="0035785C" w:rsidRDefault="0035785C" w:rsidP="0035785C">
      <w:pPr>
        <w:numPr>
          <w:ilvl w:val="0"/>
          <w:numId w:val="6"/>
        </w:numPr>
        <w:spacing w:after="0" w:line="360" w:lineRule="auto"/>
        <w:ind w:left="0" w:firstLine="851"/>
        <w:jc w:val="both"/>
      </w:pPr>
      <w:proofErr w:type="spellStart"/>
      <w:r w:rsidRPr="0035785C">
        <w:rPr>
          <w:b/>
          <w:bCs/>
        </w:rPr>
        <w:t>Generalization</w:t>
      </w:r>
      <w:proofErr w:type="spellEnd"/>
      <w:r w:rsidRPr="0035785C">
        <w:rPr>
          <w:b/>
          <w:bCs/>
        </w:rPr>
        <w:t>:</w:t>
      </w:r>
      <w:r w:rsidRPr="0035785C">
        <w:t xml:space="preserve"> Може бути для «Облік надходження» та «Облік видачі» як підтипи.</w:t>
      </w:r>
    </w:p>
    <w:p w14:paraId="62576C22" w14:textId="7A44C9FB" w:rsidR="0035785C" w:rsidRPr="0035785C" w:rsidRDefault="0035785C" w:rsidP="0035785C">
      <w:pPr>
        <w:spacing w:after="0" w:line="360" w:lineRule="auto"/>
        <w:ind w:firstLine="851"/>
        <w:jc w:val="both"/>
      </w:pPr>
    </w:p>
    <w:p w14:paraId="4EDC4857" w14:textId="77777777" w:rsidR="0035785C" w:rsidRPr="0035785C" w:rsidRDefault="0035785C" w:rsidP="0035785C">
      <w:pPr>
        <w:spacing w:after="0" w:line="360" w:lineRule="auto"/>
        <w:ind w:firstLine="851"/>
        <w:jc w:val="both"/>
        <w:rPr>
          <w:b/>
          <w:bCs/>
        </w:rPr>
      </w:pPr>
      <w:r w:rsidRPr="0035785C">
        <w:rPr>
          <w:b/>
          <w:bCs/>
        </w:rPr>
        <w:t>Схема потоку подій (</w:t>
      </w:r>
      <w:proofErr w:type="spellStart"/>
      <w:r w:rsidRPr="0035785C">
        <w:rPr>
          <w:b/>
          <w:bCs/>
        </w:rPr>
        <w:t>Flowchart</w:t>
      </w:r>
      <w:proofErr w:type="spellEnd"/>
      <w:r w:rsidRPr="0035785C">
        <w:rPr>
          <w:b/>
          <w:bCs/>
        </w:rPr>
        <w:t>)</w:t>
      </w:r>
    </w:p>
    <w:p w14:paraId="73D01256" w14:textId="77777777" w:rsidR="0035785C" w:rsidRPr="0035785C" w:rsidRDefault="0035785C" w:rsidP="0035785C">
      <w:pPr>
        <w:spacing w:after="0" w:line="360" w:lineRule="auto"/>
        <w:ind w:firstLine="851"/>
        <w:jc w:val="both"/>
      </w:pPr>
      <w:r w:rsidRPr="0035785C">
        <w:rPr>
          <w:b/>
          <w:bCs/>
        </w:rPr>
        <w:t>Основні блоки:</w:t>
      </w:r>
    </w:p>
    <w:p w14:paraId="105C5A31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Початок</w:t>
      </w:r>
    </w:p>
    <w:p w14:paraId="41FCC179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Авторизація</w:t>
      </w:r>
    </w:p>
    <w:p w14:paraId="1897173A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Вибір операції (надходження/видача)</w:t>
      </w:r>
    </w:p>
    <w:p w14:paraId="7762BE7E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Введення даних</w:t>
      </w:r>
    </w:p>
    <w:p w14:paraId="2232F158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Перевірка</w:t>
      </w:r>
    </w:p>
    <w:p w14:paraId="17618354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Оновлення бази</w:t>
      </w:r>
    </w:p>
    <w:p w14:paraId="12F7F680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Формування запису</w:t>
      </w:r>
    </w:p>
    <w:p w14:paraId="4DB83CD4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Підтвердження</w:t>
      </w:r>
    </w:p>
    <w:p w14:paraId="300270ED" w14:textId="77777777" w:rsidR="0035785C" w:rsidRPr="0035785C" w:rsidRDefault="0035785C" w:rsidP="0035785C">
      <w:pPr>
        <w:numPr>
          <w:ilvl w:val="0"/>
          <w:numId w:val="7"/>
        </w:numPr>
        <w:spacing w:after="0" w:line="360" w:lineRule="auto"/>
        <w:ind w:left="0" w:firstLine="851"/>
        <w:jc w:val="both"/>
      </w:pPr>
      <w:r w:rsidRPr="0035785C">
        <w:t>Кінець</w:t>
      </w:r>
    </w:p>
    <w:p w14:paraId="68B2FAC1" w14:textId="77777777" w:rsidR="0035785C" w:rsidRPr="0035785C" w:rsidRDefault="0035785C" w:rsidP="0035785C">
      <w:pPr>
        <w:spacing w:after="0" w:line="360" w:lineRule="auto"/>
        <w:ind w:firstLine="851"/>
        <w:jc w:val="both"/>
      </w:pPr>
      <w:r w:rsidRPr="0035785C">
        <w:t>Альтернативний потік: помилка → повернення до введення.</w:t>
      </w:r>
    </w:p>
    <w:p w14:paraId="094E7BD7" w14:textId="77777777" w:rsidR="003F5403" w:rsidRPr="003F5403" w:rsidRDefault="003F5403" w:rsidP="003F5403">
      <w:pPr>
        <w:spacing w:after="0" w:line="360" w:lineRule="auto"/>
        <w:ind w:firstLine="851"/>
        <w:jc w:val="both"/>
      </w:pPr>
      <w:r>
        <w:rPr>
          <w:lang w:val="en-US"/>
        </w:rPr>
        <w:br/>
      </w:r>
    </w:p>
    <w:p w14:paraId="22F189CD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from</w:t>
      </w:r>
      <w:proofErr w:type="spellEnd"/>
      <w:r w:rsidRPr="003F5403">
        <w:rPr>
          <w:sz w:val="16"/>
          <w:szCs w:val="16"/>
        </w:rPr>
        <w:t xml:space="preserve"> </w:t>
      </w:r>
      <w:proofErr w:type="spellStart"/>
      <w:r w:rsidRPr="003F5403">
        <w:rPr>
          <w:sz w:val="16"/>
          <w:szCs w:val="16"/>
        </w:rPr>
        <w:t>graphviz</w:t>
      </w:r>
      <w:proofErr w:type="spellEnd"/>
      <w:r w:rsidRPr="003F5403">
        <w:rPr>
          <w:sz w:val="16"/>
          <w:szCs w:val="16"/>
        </w:rPr>
        <w:t xml:space="preserve"> </w:t>
      </w:r>
      <w:proofErr w:type="spellStart"/>
      <w:r w:rsidRPr="003F5403">
        <w:rPr>
          <w:sz w:val="16"/>
          <w:szCs w:val="16"/>
        </w:rPr>
        <w:t>import</w:t>
      </w:r>
      <w:proofErr w:type="spellEnd"/>
      <w:r w:rsidRPr="003F5403">
        <w:rPr>
          <w:sz w:val="16"/>
          <w:szCs w:val="16"/>
        </w:rPr>
        <w:t xml:space="preserve"> </w:t>
      </w:r>
      <w:proofErr w:type="spellStart"/>
      <w:r w:rsidRPr="003F5403">
        <w:rPr>
          <w:sz w:val="16"/>
          <w:szCs w:val="16"/>
        </w:rPr>
        <w:t>Digraph</w:t>
      </w:r>
      <w:proofErr w:type="spellEnd"/>
    </w:p>
    <w:p w14:paraId="274034C6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</w:p>
    <w:p w14:paraId="6535455A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</w:t>
      </w:r>
      <w:proofErr w:type="spellEnd"/>
      <w:r w:rsidRPr="003F5403">
        <w:rPr>
          <w:sz w:val="16"/>
          <w:szCs w:val="16"/>
        </w:rPr>
        <w:t xml:space="preserve"> = </w:t>
      </w:r>
      <w:proofErr w:type="spellStart"/>
      <w:r w:rsidRPr="003F5403">
        <w:rPr>
          <w:sz w:val="16"/>
          <w:szCs w:val="16"/>
        </w:rPr>
        <w:t>Digraph</w:t>
      </w:r>
      <w:proofErr w:type="spellEnd"/>
      <w:r w:rsidRPr="003F5403">
        <w:rPr>
          <w:sz w:val="16"/>
          <w:szCs w:val="16"/>
        </w:rPr>
        <w:t>()</w:t>
      </w:r>
    </w:p>
    <w:p w14:paraId="47B27B17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</w:p>
    <w:p w14:paraId="252902B0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('A', 'Початок')</w:t>
      </w:r>
    </w:p>
    <w:p w14:paraId="3158F1E8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('B', 'Авторизація комірника')</w:t>
      </w:r>
    </w:p>
    <w:p w14:paraId="3C450E33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('C', 'Вибір операції\n(надходження/видача)')</w:t>
      </w:r>
    </w:p>
    <w:p w14:paraId="403E87DB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('D', 'Введення даних про комплектуючі')</w:t>
      </w:r>
    </w:p>
    <w:p w14:paraId="39EEA16B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('E', 'Перевірка даних')</w:t>
      </w:r>
    </w:p>
    <w:p w14:paraId="12B35CF1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('F', 'Оновлення складу')</w:t>
      </w:r>
    </w:p>
    <w:p w14:paraId="06013F94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('G', 'Формування запису')</w:t>
      </w:r>
    </w:p>
    <w:p w14:paraId="78F0C2D1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('H', 'Підтвердження операції')</w:t>
      </w:r>
    </w:p>
    <w:p w14:paraId="476EB2A7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('I', 'Кінець')</w:t>
      </w:r>
    </w:p>
    <w:p w14:paraId="7CC88BB4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dot.node</w:t>
      </w:r>
      <w:proofErr w:type="spellEnd"/>
      <w:r w:rsidRPr="003F5403">
        <w:rPr>
          <w:sz w:val="16"/>
          <w:szCs w:val="16"/>
        </w:rPr>
        <w:t>('X', 'Помилка введення\n(альтернативний потік)')</w:t>
      </w:r>
    </w:p>
    <w:p w14:paraId="34A46CD5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</w:p>
    <w:p w14:paraId="22EFE559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dot.edges</w:t>
      </w:r>
      <w:proofErr w:type="spellEnd"/>
      <w:r w:rsidRPr="003F5403">
        <w:rPr>
          <w:sz w:val="16"/>
          <w:szCs w:val="16"/>
        </w:rPr>
        <w:t>(['AB', 'BC', 'CD', 'DE', 'EF', 'FG', 'GH', 'HI'])</w:t>
      </w:r>
    </w:p>
    <w:p w14:paraId="683E431F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dot.edge</w:t>
      </w:r>
      <w:proofErr w:type="spellEnd"/>
      <w:r w:rsidRPr="003F5403">
        <w:rPr>
          <w:sz w:val="16"/>
          <w:szCs w:val="16"/>
        </w:rPr>
        <w:t xml:space="preserve">('E', 'X', </w:t>
      </w:r>
      <w:proofErr w:type="spellStart"/>
      <w:r w:rsidRPr="003F5403">
        <w:rPr>
          <w:sz w:val="16"/>
          <w:szCs w:val="16"/>
        </w:rPr>
        <w:t>label</w:t>
      </w:r>
      <w:proofErr w:type="spellEnd"/>
      <w:r w:rsidRPr="003F5403">
        <w:rPr>
          <w:sz w:val="16"/>
          <w:szCs w:val="16"/>
        </w:rPr>
        <w:t xml:space="preserve">='Якщо помилка', </w:t>
      </w:r>
      <w:proofErr w:type="spellStart"/>
      <w:r w:rsidRPr="003F5403">
        <w:rPr>
          <w:sz w:val="16"/>
          <w:szCs w:val="16"/>
        </w:rPr>
        <w:t>style</w:t>
      </w:r>
      <w:proofErr w:type="spellEnd"/>
      <w:r w:rsidRPr="003F5403">
        <w:rPr>
          <w:sz w:val="16"/>
          <w:szCs w:val="16"/>
        </w:rPr>
        <w:t>='</w:t>
      </w:r>
      <w:proofErr w:type="spellStart"/>
      <w:r w:rsidRPr="003F5403">
        <w:rPr>
          <w:sz w:val="16"/>
          <w:szCs w:val="16"/>
        </w:rPr>
        <w:t>dashed</w:t>
      </w:r>
      <w:proofErr w:type="spellEnd"/>
      <w:r w:rsidRPr="003F5403">
        <w:rPr>
          <w:sz w:val="16"/>
          <w:szCs w:val="16"/>
        </w:rPr>
        <w:t>')</w:t>
      </w:r>
    </w:p>
    <w:p w14:paraId="37A1FA84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dot.edge</w:t>
      </w:r>
      <w:proofErr w:type="spellEnd"/>
      <w:r w:rsidRPr="003F5403">
        <w:rPr>
          <w:sz w:val="16"/>
          <w:szCs w:val="16"/>
        </w:rPr>
        <w:t xml:space="preserve">('X', 'D', </w:t>
      </w:r>
      <w:proofErr w:type="spellStart"/>
      <w:r w:rsidRPr="003F5403">
        <w:rPr>
          <w:sz w:val="16"/>
          <w:szCs w:val="16"/>
        </w:rPr>
        <w:t>label</w:t>
      </w:r>
      <w:proofErr w:type="spellEnd"/>
      <w:r w:rsidRPr="003F5403">
        <w:rPr>
          <w:sz w:val="16"/>
          <w:szCs w:val="16"/>
        </w:rPr>
        <w:t xml:space="preserve">='Редагування', </w:t>
      </w:r>
      <w:proofErr w:type="spellStart"/>
      <w:r w:rsidRPr="003F5403">
        <w:rPr>
          <w:sz w:val="16"/>
          <w:szCs w:val="16"/>
        </w:rPr>
        <w:t>style</w:t>
      </w:r>
      <w:proofErr w:type="spellEnd"/>
      <w:r w:rsidRPr="003F5403">
        <w:rPr>
          <w:sz w:val="16"/>
          <w:szCs w:val="16"/>
        </w:rPr>
        <w:t>='</w:t>
      </w:r>
      <w:proofErr w:type="spellStart"/>
      <w:r w:rsidRPr="003F5403">
        <w:rPr>
          <w:sz w:val="16"/>
          <w:szCs w:val="16"/>
        </w:rPr>
        <w:t>dashed</w:t>
      </w:r>
      <w:proofErr w:type="spellEnd"/>
      <w:r w:rsidRPr="003F5403">
        <w:rPr>
          <w:sz w:val="16"/>
          <w:szCs w:val="16"/>
        </w:rPr>
        <w:t>')</w:t>
      </w:r>
    </w:p>
    <w:p w14:paraId="5C147643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</w:p>
    <w:p w14:paraId="1809E027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16"/>
          <w:szCs w:val="16"/>
        </w:rPr>
      </w:pPr>
      <w:proofErr w:type="spellStart"/>
      <w:r w:rsidRPr="003F5403">
        <w:rPr>
          <w:sz w:val="16"/>
          <w:szCs w:val="16"/>
        </w:rPr>
        <w:t>dot.render</w:t>
      </w:r>
      <w:proofErr w:type="spellEnd"/>
      <w:r w:rsidRPr="003F5403">
        <w:rPr>
          <w:sz w:val="16"/>
          <w:szCs w:val="16"/>
        </w:rPr>
        <w:t xml:space="preserve">('schema_uc5', </w:t>
      </w:r>
      <w:proofErr w:type="spellStart"/>
      <w:r w:rsidRPr="003F5403">
        <w:rPr>
          <w:sz w:val="16"/>
          <w:szCs w:val="16"/>
        </w:rPr>
        <w:t>format</w:t>
      </w:r>
      <w:proofErr w:type="spellEnd"/>
      <w:r w:rsidRPr="003F5403">
        <w:rPr>
          <w:sz w:val="16"/>
          <w:szCs w:val="16"/>
        </w:rPr>
        <w:t>='</w:t>
      </w:r>
      <w:proofErr w:type="spellStart"/>
      <w:r w:rsidRPr="003F5403">
        <w:rPr>
          <w:sz w:val="16"/>
          <w:szCs w:val="16"/>
        </w:rPr>
        <w:t>png</w:t>
      </w:r>
      <w:proofErr w:type="spellEnd"/>
      <w:r w:rsidRPr="003F5403">
        <w:rPr>
          <w:sz w:val="16"/>
          <w:szCs w:val="16"/>
        </w:rPr>
        <w:t xml:space="preserve">', </w:t>
      </w:r>
      <w:proofErr w:type="spellStart"/>
      <w:r w:rsidRPr="003F5403">
        <w:rPr>
          <w:sz w:val="16"/>
          <w:szCs w:val="16"/>
        </w:rPr>
        <w:t>cleanup</w:t>
      </w:r>
      <w:proofErr w:type="spellEnd"/>
      <w:r w:rsidRPr="003F5403">
        <w:rPr>
          <w:sz w:val="16"/>
          <w:szCs w:val="16"/>
        </w:rPr>
        <w:t>=</w:t>
      </w:r>
      <w:proofErr w:type="spellStart"/>
      <w:r w:rsidRPr="003F5403">
        <w:rPr>
          <w:sz w:val="16"/>
          <w:szCs w:val="16"/>
        </w:rPr>
        <w:t>False</w:t>
      </w:r>
      <w:proofErr w:type="spellEnd"/>
      <w:r w:rsidRPr="003F5403">
        <w:rPr>
          <w:sz w:val="16"/>
          <w:szCs w:val="16"/>
        </w:rPr>
        <w:t>)</w:t>
      </w:r>
    </w:p>
    <w:p w14:paraId="56DF2F2A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14E75" wp14:editId="1D576F65">
                <wp:simplePos x="0" y="0"/>
                <wp:positionH relativeFrom="column">
                  <wp:posOffset>1320165</wp:posOffset>
                </wp:positionH>
                <wp:positionV relativeFrom="paragraph">
                  <wp:posOffset>5476875</wp:posOffset>
                </wp:positionV>
                <wp:extent cx="1323975" cy="409575"/>
                <wp:effectExtent l="0" t="0" r="28575" b="28575"/>
                <wp:wrapNone/>
                <wp:docPr id="83106889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F1BF" w14:textId="5E07F0EB" w:rsidR="003F5403" w:rsidRPr="003F5403" w:rsidRDefault="003F5403" w:rsidP="003F54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54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Кінець введення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4E75" id="Прямоугольник 1" o:spid="_x0000_s1026" style="position:absolute;left:0;text-align:left;margin-left:103.95pt;margin-top:431.25pt;width:104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" fillcolor="white [3212]" strokecolor="white [3212]" strokeweight="1pt">
                <v:textbox>
                  <w:txbxContent>
                    <w:p w14:paraId="697AF1BF" w14:textId="5E07F0EB" w:rsidR="003F5403" w:rsidRPr="003F5403" w:rsidRDefault="003F5403" w:rsidP="003F540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5403">
                        <w:rPr>
                          <w:color w:val="000000" w:themeColor="text1"/>
                          <w:sz w:val="24"/>
                          <w:szCs w:val="24"/>
                        </w:rPr>
                        <w:t>Кінець введення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87D45" wp14:editId="0CEA8275">
                <wp:simplePos x="0" y="0"/>
                <wp:positionH relativeFrom="column">
                  <wp:posOffset>2815590</wp:posOffset>
                </wp:positionH>
                <wp:positionV relativeFrom="paragraph">
                  <wp:posOffset>2076450</wp:posOffset>
                </wp:positionV>
                <wp:extent cx="695325" cy="1905000"/>
                <wp:effectExtent l="0" t="0" r="28575" b="19050"/>
                <wp:wrapNone/>
                <wp:docPr id="15802641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ADFCB" id="Прямоугольник 1" o:spid="_x0000_s1026" style="position:absolute;margin-left:221.7pt;margin-top:163.5pt;width:54.75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E210C" wp14:editId="6295C177">
                <wp:simplePos x="0" y="0"/>
                <wp:positionH relativeFrom="column">
                  <wp:posOffset>2663190</wp:posOffset>
                </wp:positionH>
                <wp:positionV relativeFrom="paragraph">
                  <wp:posOffset>1924050</wp:posOffset>
                </wp:positionV>
                <wp:extent cx="695325" cy="1905000"/>
                <wp:effectExtent l="0" t="0" r="28575" b="19050"/>
                <wp:wrapNone/>
                <wp:docPr id="6713608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8898" id="Прямоугольник 1" o:spid="_x0000_s1026" style="position:absolute;margin-left:209.7pt;margin-top:151.5pt;width:54.7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Pr="003F5403">
        <w:rPr>
          <w:lang w:val="en-US"/>
        </w:rPr>
        <w:drawing>
          <wp:inline distT="0" distB="0" distL="0" distR="0" wp14:anchorId="3ED88083" wp14:editId="12C6FA02">
            <wp:extent cx="2572109" cy="6477904"/>
            <wp:effectExtent l="0" t="0" r="0" b="0"/>
            <wp:docPr id="2072736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36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 xml:space="preserve">Відповіді на контрольні запитання </w:t>
      </w:r>
      <w:r>
        <w:br/>
      </w:r>
      <w:r w:rsidRPr="003F5403">
        <w:rPr>
          <w:sz w:val="22"/>
        </w:rPr>
        <w:t>1. Для чого призначена діаграма варіантів використання (</w:t>
      </w:r>
      <w:proofErr w:type="spellStart"/>
      <w:r w:rsidRPr="003F5403">
        <w:rPr>
          <w:sz w:val="22"/>
        </w:rPr>
        <w:t>Use</w:t>
      </w:r>
      <w:proofErr w:type="spellEnd"/>
      <w:r w:rsidRPr="003F5403">
        <w:rPr>
          <w:sz w:val="22"/>
        </w:rPr>
        <w:t xml:space="preserve"> </w:t>
      </w:r>
      <w:proofErr w:type="spellStart"/>
      <w:r w:rsidRPr="003F5403">
        <w:rPr>
          <w:sz w:val="22"/>
        </w:rPr>
        <w:t>Case</w:t>
      </w:r>
      <w:proofErr w:type="spellEnd"/>
      <w:r w:rsidRPr="003F5403">
        <w:rPr>
          <w:sz w:val="22"/>
        </w:rPr>
        <w:t xml:space="preserve"> </w:t>
      </w:r>
      <w:proofErr w:type="spellStart"/>
      <w:r w:rsidRPr="003F5403">
        <w:rPr>
          <w:sz w:val="22"/>
        </w:rPr>
        <w:t>diagram</w:t>
      </w:r>
      <w:proofErr w:type="spellEnd"/>
      <w:r w:rsidRPr="003F5403">
        <w:rPr>
          <w:sz w:val="22"/>
        </w:rPr>
        <w:t>)?</w:t>
      </w:r>
    </w:p>
    <w:p w14:paraId="4B215060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Діаграма варіантів використання призначена для візуалізації функціональності системи з точки зору її користувачів (акторів). Вона допомагає показати, які дії можуть виконувати користувачі, і які функції система підтримує.</w:t>
      </w:r>
    </w:p>
    <w:p w14:paraId="58153EDA" w14:textId="5058DA0F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42191214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lastRenderedPageBreak/>
        <w:t>2. Що таке потік подій прецеденту?</w:t>
      </w:r>
    </w:p>
    <w:p w14:paraId="56D75DC9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Це послідовний опис дій, які відбуваються в межах одного варіанта використання — від початку до завершення взаємодії між актором і системою.</w:t>
      </w:r>
    </w:p>
    <w:p w14:paraId="1F35BDAA" w14:textId="40756F69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6BB9EDD5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 xml:space="preserve">3. В чому різниця діаграми прецедентів </w:t>
      </w:r>
      <w:proofErr w:type="spellStart"/>
      <w:r w:rsidRPr="003F5403">
        <w:rPr>
          <w:sz w:val="22"/>
        </w:rPr>
        <w:t>Use</w:t>
      </w:r>
      <w:proofErr w:type="spellEnd"/>
      <w:r w:rsidRPr="003F5403">
        <w:rPr>
          <w:sz w:val="22"/>
        </w:rPr>
        <w:t xml:space="preserve"> </w:t>
      </w:r>
      <w:proofErr w:type="spellStart"/>
      <w:r w:rsidRPr="003F5403">
        <w:rPr>
          <w:sz w:val="22"/>
        </w:rPr>
        <w:t>Case</w:t>
      </w:r>
      <w:proofErr w:type="spellEnd"/>
      <w:r w:rsidRPr="003F5403">
        <w:rPr>
          <w:sz w:val="22"/>
        </w:rPr>
        <w:t xml:space="preserve"> та схеми потоку подій?</w:t>
      </w:r>
    </w:p>
    <w:p w14:paraId="56E604BB" w14:textId="77777777" w:rsidR="003F5403" w:rsidRPr="003F5403" w:rsidRDefault="003F5403" w:rsidP="003F5403">
      <w:pPr>
        <w:numPr>
          <w:ilvl w:val="0"/>
          <w:numId w:val="8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Діаграма прецедентів — показує взаємозв’язки між акторами і варіантами використання.</w:t>
      </w:r>
    </w:p>
    <w:p w14:paraId="5150599E" w14:textId="77777777" w:rsidR="003F5403" w:rsidRPr="003F5403" w:rsidRDefault="003F5403" w:rsidP="003F5403">
      <w:pPr>
        <w:numPr>
          <w:ilvl w:val="0"/>
          <w:numId w:val="8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Схема потоку подій — деталізує внутрішню логіку одного прецеденту, описуючи послідовність дій, альтернативи, перевірки тощо.</w:t>
      </w:r>
    </w:p>
    <w:p w14:paraId="128ADA84" w14:textId="743FD846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73EDC4CE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4. Які елементи доречно використовувати в схемі потоку подій варіанту використання?</w:t>
      </w:r>
    </w:p>
    <w:p w14:paraId="03A3FE4A" w14:textId="77777777" w:rsidR="003F5403" w:rsidRPr="003F5403" w:rsidRDefault="003F5403" w:rsidP="003F5403">
      <w:pPr>
        <w:numPr>
          <w:ilvl w:val="0"/>
          <w:numId w:val="9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Початок і кінець</w:t>
      </w:r>
    </w:p>
    <w:p w14:paraId="455EFC47" w14:textId="77777777" w:rsidR="003F5403" w:rsidRPr="003F5403" w:rsidRDefault="003F5403" w:rsidP="003F5403">
      <w:pPr>
        <w:numPr>
          <w:ilvl w:val="0"/>
          <w:numId w:val="9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Дії користувача</w:t>
      </w:r>
    </w:p>
    <w:p w14:paraId="68010DC0" w14:textId="77777777" w:rsidR="003F5403" w:rsidRPr="003F5403" w:rsidRDefault="003F5403" w:rsidP="003F5403">
      <w:pPr>
        <w:numPr>
          <w:ilvl w:val="0"/>
          <w:numId w:val="9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Перевірки/умови</w:t>
      </w:r>
    </w:p>
    <w:p w14:paraId="0B79766A" w14:textId="77777777" w:rsidR="003F5403" w:rsidRPr="003F5403" w:rsidRDefault="003F5403" w:rsidP="003F5403">
      <w:pPr>
        <w:numPr>
          <w:ilvl w:val="0"/>
          <w:numId w:val="9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Системні відповіді</w:t>
      </w:r>
    </w:p>
    <w:p w14:paraId="4DC0770E" w14:textId="77777777" w:rsidR="003F5403" w:rsidRPr="003F5403" w:rsidRDefault="003F5403" w:rsidP="003F5403">
      <w:pPr>
        <w:numPr>
          <w:ilvl w:val="0"/>
          <w:numId w:val="9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Альтернативні шляхи</w:t>
      </w:r>
    </w:p>
    <w:p w14:paraId="6BA436EA" w14:textId="77777777" w:rsidR="003F5403" w:rsidRPr="003F5403" w:rsidRDefault="003F5403" w:rsidP="003F5403">
      <w:pPr>
        <w:numPr>
          <w:ilvl w:val="0"/>
          <w:numId w:val="9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Стрілки переходу</w:t>
      </w:r>
    </w:p>
    <w:p w14:paraId="15DB9F41" w14:textId="38DAE44F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257937FD" w14:textId="650B6463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 xml:space="preserve">5. Назвіть основні розділи в описі потоку подій </w:t>
      </w:r>
      <w:r w:rsidRPr="003F5403">
        <w:rPr>
          <w:sz w:val="22"/>
        </w:rPr>
        <w:t>прецедентам</w:t>
      </w:r>
      <w:r w:rsidRPr="003F5403">
        <w:rPr>
          <w:sz w:val="22"/>
        </w:rPr>
        <w:t>:</w:t>
      </w:r>
    </w:p>
    <w:p w14:paraId="3665A14E" w14:textId="77777777" w:rsidR="003F5403" w:rsidRPr="003F5403" w:rsidRDefault="003F5403" w:rsidP="003F5403">
      <w:pPr>
        <w:numPr>
          <w:ilvl w:val="0"/>
          <w:numId w:val="10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Назва</w:t>
      </w:r>
    </w:p>
    <w:p w14:paraId="73E9F03E" w14:textId="77777777" w:rsidR="003F5403" w:rsidRPr="003F5403" w:rsidRDefault="003F5403" w:rsidP="003F5403">
      <w:pPr>
        <w:numPr>
          <w:ilvl w:val="0"/>
          <w:numId w:val="10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Актори</w:t>
      </w:r>
    </w:p>
    <w:p w14:paraId="70B28297" w14:textId="77777777" w:rsidR="003F5403" w:rsidRPr="003F5403" w:rsidRDefault="003F5403" w:rsidP="003F5403">
      <w:pPr>
        <w:numPr>
          <w:ilvl w:val="0"/>
          <w:numId w:val="10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Передумови</w:t>
      </w:r>
    </w:p>
    <w:p w14:paraId="0B48D5AB" w14:textId="77777777" w:rsidR="003F5403" w:rsidRPr="003F5403" w:rsidRDefault="003F5403" w:rsidP="003F5403">
      <w:pPr>
        <w:numPr>
          <w:ilvl w:val="0"/>
          <w:numId w:val="10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Головний потік</w:t>
      </w:r>
    </w:p>
    <w:p w14:paraId="0439A983" w14:textId="77777777" w:rsidR="003F5403" w:rsidRPr="003F5403" w:rsidRDefault="003F5403" w:rsidP="003F5403">
      <w:pPr>
        <w:numPr>
          <w:ilvl w:val="0"/>
          <w:numId w:val="10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Альтернативні потоки</w:t>
      </w:r>
    </w:p>
    <w:p w14:paraId="3328B665" w14:textId="58ECCA08" w:rsidR="003F5403" w:rsidRPr="003F5403" w:rsidRDefault="003F5403" w:rsidP="003F5403">
      <w:pPr>
        <w:numPr>
          <w:ilvl w:val="0"/>
          <w:numId w:val="10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Після умови</w:t>
      </w:r>
    </w:p>
    <w:p w14:paraId="3BEA162F" w14:textId="3D59CB59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1E61EC95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6. Що таке передумови?</w:t>
      </w:r>
    </w:p>
    <w:p w14:paraId="2DBDCC00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Передумови — це умови, які мають бути виконані до початку прецеденту. Вони впливають на допустимість запуску потоку подій.</w:t>
      </w:r>
      <w:r w:rsidRPr="003F5403">
        <w:rPr>
          <w:sz w:val="22"/>
        </w:rPr>
        <w:br/>
        <w:t>Не є обов’язковими, але рекомендовані для точності.</w:t>
      </w:r>
    </w:p>
    <w:p w14:paraId="6547D47E" w14:textId="377C79CF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0FAFE455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7. Що таке головний потік? Наведіть приклад.</w:t>
      </w:r>
    </w:p>
    <w:p w14:paraId="69D73C56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Це основна послідовність кроків, яка відбувається при успішному виконанні процесу.</w:t>
      </w:r>
      <w:r w:rsidRPr="003F5403">
        <w:rPr>
          <w:sz w:val="22"/>
        </w:rPr>
        <w:br/>
        <w:t>Приклад: авторизація → введення даних → збереження → підтвердження.</w:t>
      </w:r>
    </w:p>
    <w:p w14:paraId="01329693" w14:textId="7B95A8DF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0CC72507" w14:textId="78959C1A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 xml:space="preserve">8. Що таке </w:t>
      </w:r>
      <w:r w:rsidRPr="003F5403">
        <w:rPr>
          <w:sz w:val="22"/>
        </w:rPr>
        <w:t>під потік</w:t>
      </w:r>
      <w:r w:rsidRPr="003F5403">
        <w:rPr>
          <w:sz w:val="22"/>
        </w:rPr>
        <w:t>? Чи є він обов’язковим?</w:t>
      </w:r>
    </w:p>
    <w:p w14:paraId="4EE423AF" w14:textId="14A113F0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Під потік</w:t>
      </w:r>
      <w:r w:rsidRPr="003F5403">
        <w:rPr>
          <w:sz w:val="22"/>
        </w:rPr>
        <w:t xml:space="preserve"> — це повторюваний або виносений у </w:t>
      </w:r>
      <w:r w:rsidRPr="003F5403">
        <w:rPr>
          <w:sz w:val="22"/>
        </w:rPr>
        <w:t>під процес</w:t>
      </w:r>
      <w:r w:rsidRPr="003F5403">
        <w:rPr>
          <w:sz w:val="22"/>
        </w:rPr>
        <w:t xml:space="preserve"> фрагмент основного потоку.</w:t>
      </w:r>
      <w:r w:rsidRPr="003F5403">
        <w:rPr>
          <w:sz w:val="22"/>
        </w:rPr>
        <w:br/>
        <w:t>Не обов’язковий.</w:t>
      </w:r>
      <w:r w:rsidRPr="003F5403">
        <w:rPr>
          <w:sz w:val="22"/>
        </w:rPr>
        <w:br/>
        <w:t xml:space="preserve">Приклад: «перевірка даних» як </w:t>
      </w:r>
      <w:r w:rsidRPr="003F5403">
        <w:rPr>
          <w:sz w:val="22"/>
        </w:rPr>
        <w:t>під потік</w:t>
      </w:r>
      <w:r w:rsidRPr="003F5403">
        <w:rPr>
          <w:sz w:val="22"/>
        </w:rPr>
        <w:t xml:space="preserve"> у кількох прецедентах.</w:t>
      </w:r>
    </w:p>
    <w:p w14:paraId="2139C103" w14:textId="6ED85083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3FAE565F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9. Що таке альтернативний потік? Чи є він обов’язковим?</w:t>
      </w:r>
    </w:p>
    <w:p w14:paraId="1E3462E4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Це альтернативна гілка логіки, яка виконується при нестандартних або помилкових умовах.</w:t>
      </w:r>
      <w:r w:rsidRPr="003F5403">
        <w:rPr>
          <w:sz w:val="22"/>
        </w:rPr>
        <w:br/>
        <w:t>Не обов’язковий.</w:t>
      </w:r>
      <w:r w:rsidRPr="003F5403">
        <w:rPr>
          <w:sz w:val="22"/>
        </w:rPr>
        <w:br/>
        <w:t>Приклад: введено некоректні дані — система повертає на редагування.</w:t>
      </w:r>
    </w:p>
    <w:p w14:paraId="5AC27947" w14:textId="159BC468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71B37853" w14:textId="3843E96A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 xml:space="preserve">10. Як реалізуються елементи головного і </w:t>
      </w:r>
      <w:r w:rsidRPr="003F5403">
        <w:rPr>
          <w:sz w:val="22"/>
        </w:rPr>
        <w:t>під потоку</w:t>
      </w:r>
      <w:r w:rsidRPr="003F5403">
        <w:rPr>
          <w:sz w:val="22"/>
        </w:rPr>
        <w:t xml:space="preserve"> в ПЗ? Особливість альтернативного?</w:t>
      </w:r>
    </w:p>
    <w:p w14:paraId="0D1BF8B3" w14:textId="32FEA77F" w:rsidR="003F5403" w:rsidRPr="003F5403" w:rsidRDefault="003F5403" w:rsidP="003F5403">
      <w:pPr>
        <w:numPr>
          <w:ilvl w:val="0"/>
          <w:numId w:val="11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 xml:space="preserve">Головний і </w:t>
      </w:r>
      <w:r w:rsidRPr="003F5403">
        <w:rPr>
          <w:sz w:val="22"/>
        </w:rPr>
        <w:t>під потік</w:t>
      </w:r>
      <w:r w:rsidRPr="003F5403">
        <w:rPr>
          <w:sz w:val="22"/>
        </w:rPr>
        <w:t xml:space="preserve"> реалізуються як послідовність функцій/процедур.</w:t>
      </w:r>
    </w:p>
    <w:p w14:paraId="052097EA" w14:textId="77777777" w:rsidR="003F5403" w:rsidRPr="003F5403" w:rsidRDefault="003F5403" w:rsidP="003F5403">
      <w:pPr>
        <w:numPr>
          <w:ilvl w:val="0"/>
          <w:numId w:val="11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Альтернативний потік часто оформлюється через умовні конструкції (</w:t>
      </w:r>
      <w:proofErr w:type="spellStart"/>
      <w:r w:rsidRPr="003F5403">
        <w:rPr>
          <w:sz w:val="22"/>
        </w:rPr>
        <w:t>if</w:t>
      </w:r>
      <w:proofErr w:type="spellEnd"/>
      <w:r w:rsidRPr="003F5403">
        <w:rPr>
          <w:sz w:val="22"/>
        </w:rPr>
        <w:t xml:space="preserve">, </w:t>
      </w:r>
      <w:proofErr w:type="spellStart"/>
      <w:r w:rsidRPr="003F5403">
        <w:rPr>
          <w:sz w:val="22"/>
        </w:rPr>
        <w:t>try-catch</w:t>
      </w:r>
      <w:proofErr w:type="spellEnd"/>
      <w:r w:rsidRPr="003F5403">
        <w:rPr>
          <w:sz w:val="22"/>
        </w:rPr>
        <w:t>), що вимагають додаткової перевірки.</w:t>
      </w:r>
    </w:p>
    <w:p w14:paraId="4E7097EA" w14:textId="13CA8D25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5080D6C8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11. Чи можуть брати участь кілька акторів?</w:t>
      </w:r>
    </w:p>
    <w:p w14:paraId="79BC8A46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Так, якщо кілька користувачів або систем взаємодіють у межах одного процесу.</w:t>
      </w:r>
      <w:r w:rsidRPr="003F5403">
        <w:rPr>
          <w:sz w:val="22"/>
        </w:rPr>
        <w:br/>
        <w:t>Приклад: Клієнт і менеджер оформлюють замовлення.</w:t>
      </w:r>
    </w:p>
    <w:p w14:paraId="5111948B" w14:textId="5C95833B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</w:p>
    <w:p w14:paraId="2A7C6EBD" w14:textId="77777777" w:rsidR="003F5403" w:rsidRPr="003F5403" w:rsidRDefault="003F5403" w:rsidP="003F5403">
      <w:pPr>
        <w:spacing w:after="0" w:line="360" w:lineRule="auto"/>
        <w:ind w:firstLine="851"/>
        <w:jc w:val="both"/>
        <w:rPr>
          <w:sz w:val="22"/>
        </w:rPr>
      </w:pPr>
      <w:r w:rsidRPr="003F5403">
        <w:rPr>
          <w:sz w:val="22"/>
        </w:rPr>
        <w:t>12. Яка вхідна і вихідна інформація може бути потрібна?</w:t>
      </w:r>
    </w:p>
    <w:p w14:paraId="02B12520" w14:textId="77777777" w:rsidR="003F5403" w:rsidRPr="003F5403" w:rsidRDefault="003F5403" w:rsidP="003F5403">
      <w:pPr>
        <w:numPr>
          <w:ilvl w:val="0"/>
          <w:numId w:val="12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>Вхідна: дані про клієнта, комплектуючі, кількість, дати.</w:t>
      </w:r>
    </w:p>
    <w:p w14:paraId="60E9F5A5" w14:textId="77777777" w:rsidR="003F5403" w:rsidRPr="003F5403" w:rsidRDefault="003F5403" w:rsidP="003F5403">
      <w:pPr>
        <w:numPr>
          <w:ilvl w:val="0"/>
          <w:numId w:val="12"/>
        </w:numPr>
        <w:spacing w:after="0" w:line="360" w:lineRule="auto"/>
        <w:jc w:val="both"/>
        <w:rPr>
          <w:sz w:val="22"/>
        </w:rPr>
      </w:pPr>
      <w:r w:rsidRPr="003F5403">
        <w:rPr>
          <w:sz w:val="22"/>
        </w:rPr>
        <w:t xml:space="preserve">Вихідна: підтвердження операції, оновлені залишки, </w:t>
      </w:r>
      <w:proofErr w:type="spellStart"/>
      <w:r w:rsidRPr="003F5403">
        <w:rPr>
          <w:sz w:val="22"/>
        </w:rPr>
        <w:t>лог</w:t>
      </w:r>
      <w:proofErr w:type="spellEnd"/>
      <w:r w:rsidRPr="003F5403">
        <w:rPr>
          <w:sz w:val="22"/>
        </w:rPr>
        <w:t>-записи, звіти.</w:t>
      </w:r>
    </w:p>
    <w:p w14:paraId="250656F6" w14:textId="0A819D8E" w:rsidR="00F12C76" w:rsidRPr="003F5403" w:rsidRDefault="00F12C76" w:rsidP="0035785C">
      <w:pPr>
        <w:spacing w:after="0" w:line="360" w:lineRule="auto"/>
        <w:ind w:firstLine="851"/>
        <w:jc w:val="both"/>
        <w:rPr>
          <w:sz w:val="22"/>
        </w:rPr>
      </w:pPr>
    </w:p>
    <w:sectPr w:rsidR="00F12C76" w:rsidRPr="003F5403" w:rsidSect="00F2079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620E9"/>
    <w:multiLevelType w:val="multilevel"/>
    <w:tmpl w:val="8A56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04A39"/>
    <w:multiLevelType w:val="multilevel"/>
    <w:tmpl w:val="5C5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6AF2"/>
    <w:multiLevelType w:val="multilevel"/>
    <w:tmpl w:val="3EF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C52B1"/>
    <w:multiLevelType w:val="multilevel"/>
    <w:tmpl w:val="178A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93265"/>
    <w:multiLevelType w:val="multilevel"/>
    <w:tmpl w:val="259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82441"/>
    <w:multiLevelType w:val="multilevel"/>
    <w:tmpl w:val="2D0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36775"/>
    <w:multiLevelType w:val="multilevel"/>
    <w:tmpl w:val="785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F3FFA"/>
    <w:multiLevelType w:val="multilevel"/>
    <w:tmpl w:val="38F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06C84"/>
    <w:multiLevelType w:val="multilevel"/>
    <w:tmpl w:val="BA7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A68D8"/>
    <w:multiLevelType w:val="multilevel"/>
    <w:tmpl w:val="E9F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3730C"/>
    <w:multiLevelType w:val="multilevel"/>
    <w:tmpl w:val="BFF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C5A7B"/>
    <w:multiLevelType w:val="multilevel"/>
    <w:tmpl w:val="D608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15770">
    <w:abstractNumId w:val="5"/>
  </w:num>
  <w:num w:numId="2" w16cid:durableId="665014857">
    <w:abstractNumId w:val="6"/>
  </w:num>
  <w:num w:numId="3" w16cid:durableId="1064059637">
    <w:abstractNumId w:val="0"/>
  </w:num>
  <w:num w:numId="4" w16cid:durableId="1914241633">
    <w:abstractNumId w:val="9"/>
  </w:num>
  <w:num w:numId="5" w16cid:durableId="648678518">
    <w:abstractNumId w:val="11"/>
  </w:num>
  <w:num w:numId="6" w16cid:durableId="1703247582">
    <w:abstractNumId w:val="4"/>
  </w:num>
  <w:num w:numId="7" w16cid:durableId="1904676083">
    <w:abstractNumId w:val="8"/>
  </w:num>
  <w:num w:numId="8" w16cid:durableId="562301203">
    <w:abstractNumId w:val="3"/>
  </w:num>
  <w:num w:numId="9" w16cid:durableId="2022732527">
    <w:abstractNumId w:val="7"/>
  </w:num>
  <w:num w:numId="10" w16cid:durableId="1226573660">
    <w:abstractNumId w:val="2"/>
  </w:num>
  <w:num w:numId="11" w16cid:durableId="330717669">
    <w:abstractNumId w:val="1"/>
  </w:num>
  <w:num w:numId="12" w16cid:durableId="13697965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10"/>
    <w:rsid w:val="000B6CC8"/>
    <w:rsid w:val="0035785C"/>
    <w:rsid w:val="003F5403"/>
    <w:rsid w:val="00414310"/>
    <w:rsid w:val="00605086"/>
    <w:rsid w:val="006C0B77"/>
    <w:rsid w:val="008242FF"/>
    <w:rsid w:val="00870751"/>
    <w:rsid w:val="00922C48"/>
    <w:rsid w:val="00B15D24"/>
    <w:rsid w:val="00B915B7"/>
    <w:rsid w:val="00EA59DF"/>
    <w:rsid w:val="00EE4070"/>
    <w:rsid w:val="00F12C76"/>
    <w:rsid w:val="00F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0507"/>
  <w15:chartTrackingRefBased/>
  <w15:docId w15:val="{4AA44679-AF4B-4418-B582-114C05F1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3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3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3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3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3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3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3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3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4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43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31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431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1431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1431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1431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1431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143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3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31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143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31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3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31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1431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2911</Words>
  <Characters>1660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Щербінін</dc:creator>
  <cp:keywords/>
  <dc:description/>
  <cp:lastModifiedBy>Арсен Щербінін</cp:lastModifiedBy>
  <cp:revision>2</cp:revision>
  <dcterms:created xsi:type="dcterms:W3CDTF">2025-05-07T10:19:00Z</dcterms:created>
  <dcterms:modified xsi:type="dcterms:W3CDTF">2025-05-07T11:08:00Z</dcterms:modified>
</cp:coreProperties>
</file>