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Обработка исключений.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обрабатывать исключительные ситуации в приложениях.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>
        <w:rPr>
          <w:sz w:val="28"/>
          <w:szCs w:val="28"/>
        </w:rPr>
        <w:t>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Исключение — это событие, которое возникает во время выполнения программы и нарушает ее нормальный поток выполнения.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Блок try используется для обертывания кода, который может вызвать исключение.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Блок catch предназначен для обработки исключений, которые были выброшены в блоке try.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Блок finally используется для выполнения кода, который должен быть выполнен независимо от того, произошло ли исключение или нет.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В C# исключение можно сгенерировать с помощью оператора throw.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Я научился обрабатывать исключительные ситуации в приложениях.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3LN4+lwtutuGeEauTfNy8Lc+uiQ==">CgMxLjA4AHIhMXg2RnBpUXhwTjVuTEF6TDZqdXFIM0VpUU1HRURTY2Zk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2</Pages>
  <Words>130</Words>
  <Characters>862</Characters>
  <CharactersWithSpaces>968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2024-12-19T21:47:28Z</dcterms:modified>
  <cp:revision>1</cp:revision>
  <dc:subject/>
  <dc:title/>
</cp:coreProperties>
</file>