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/>
      </w:pPr>
      <w:r>
        <w:rPr>
          <w:rFonts w:ascii="Montserrat" w:hAnsi="Montserrat"/>
          <w:b/>
          <w:sz w:val="28"/>
        </w:rPr>
        <w:t xml:space="preserve">Menu  </w:t>
      </w:r>
      <w:r>
        <w:rPr>
          <w:rFonts w:ascii="Montserrat" w:hAnsi="Montserrat"/>
          <w:b/>
          <w:sz w:val="28"/>
        </w:rPr>
        <w:t>avec prix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tserrat" w:hAnsi="Montserrat" w:eastAsia="Times New Roman" w:cs="Times New Roman"/>
          <w:b/>
          <w:b/>
          <w:color w:val="000000"/>
          <w:lang w:eastAsia="fr-FR"/>
        </w:rPr>
      </w:pPr>
      <w:r>
        <w:rPr>
          <w:rFonts w:eastAsia="Times New Roman" w:cs="Times New Roman" w:ascii="Montserrat" w:hAnsi="Montserrat"/>
          <w:b/>
          <w:color w:val="000000"/>
          <w:lang w:eastAsia="fr-FR"/>
        </w:rPr>
        <w:t>Pizzas</w:t>
      </w:r>
    </w:p>
    <w:p>
      <w:pPr>
        <w:pStyle w:val="Normal"/>
        <w:rPr/>
      </w:pPr>
      <w:r>
        <w:rPr/>
      </w:r>
    </w:p>
    <w:p>
      <w:pPr>
        <w:pStyle w:val="Normal"/>
        <w:spacing w:before="0" w:after="225"/>
        <w:rPr/>
      </w:pPr>
      <w:r>
        <w:rPr>
          <w:rFonts w:eastAsia="Times New Roman" w:cs="Times New Roman" w:ascii="Montserrat" w:hAnsi="Montserrat"/>
          <w:color w:val="000000"/>
          <w:lang w:eastAsia="fr-FR"/>
        </w:rPr>
        <w:t xml:space="preserve">Margarita – </w:t>
      </w:r>
      <w:r>
        <w:rPr>
          <w:rFonts w:eastAsia="Times New Roman" w:cs="Times New Roman" w:ascii="Montserrat" w:hAnsi="Montserrat"/>
          <w:color w:val="000000"/>
          <w:lang w:eastAsia="fr-FR"/>
        </w:rPr>
        <w:t>8£</w:t>
      </w:r>
    </w:p>
    <w:p>
      <w:pPr>
        <w:pStyle w:val="Normal"/>
        <w:spacing w:before="0" w:after="225"/>
        <w:rPr/>
      </w:pPr>
      <w:r>
        <w:rPr>
          <w:rFonts w:eastAsia="Times New Roman" w:cs="Times New Roman" w:ascii="Montserrat" w:hAnsi="Montserrat"/>
          <w:color w:val="000000"/>
          <w:lang w:eastAsia="fr-FR"/>
        </w:rPr>
        <w:t xml:space="preserve">Reine – </w:t>
      </w:r>
      <w:bookmarkStart w:id="0" w:name="_GoBack"/>
      <w:bookmarkEnd w:id="0"/>
      <w:r>
        <w:rPr>
          <w:rFonts w:eastAsia="Times New Roman" w:cs="Times New Roman" w:ascii="Montserrat" w:hAnsi="Montserrat"/>
          <w:color w:val="000000"/>
          <w:lang w:eastAsia="fr-FR"/>
        </w:rPr>
        <w:t>9£</w:t>
      </w:r>
    </w:p>
    <w:p>
      <w:pPr>
        <w:pStyle w:val="Normal"/>
        <w:spacing w:before="0" w:after="225"/>
        <w:rPr/>
      </w:pPr>
      <w:r>
        <w:rPr>
          <w:rFonts w:eastAsia="Times New Roman" w:cs="Times New Roman" w:ascii="Montserrat" w:hAnsi="Montserrat"/>
          <w:color w:val="000000"/>
          <w:lang w:eastAsia="fr-FR"/>
        </w:rPr>
        <w:t xml:space="preserve">Quatre fromages – </w:t>
      </w:r>
      <w:r>
        <w:rPr>
          <w:rFonts w:eastAsia="Times New Roman" w:cs="Times New Roman" w:ascii="Montserrat" w:hAnsi="Montserrat"/>
          <w:color w:val="000000"/>
          <w:lang w:eastAsia="fr-FR"/>
        </w:rPr>
        <w:t>10£</w:t>
      </w:r>
    </w:p>
    <w:p>
      <w:pPr>
        <w:pStyle w:val="Normal"/>
        <w:spacing w:before="0" w:after="225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  <w:t xml:space="preserve">Forestière – </w:t>
      </w:r>
      <w:r>
        <w:rPr>
          <w:rFonts w:eastAsia="Times New Roman" w:cs="Times New Roman" w:ascii="Montserrat" w:hAnsi="Montserrat"/>
          <w:color w:val="000000"/>
          <w:lang w:eastAsia="fr-FR"/>
        </w:rPr>
        <w:t>12£</w:t>
      </w:r>
      <w:r>
        <w:rPr>
          <w:rFonts w:eastAsia="Times New Roman" w:cs="Times New Roman" w:ascii="Montserrat" w:hAnsi="Montserrat"/>
          <w:color w:val="000000"/>
          <w:lang w:eastAsia="fr-FR"/>
        </w:rPr>
        <w:t xml:space="preserve"> </w:t>
      </w:r>
    </w:p>
    <w:p>
      <w:pPr>
        <w:pStyle w:val="Normal"/>
        <w:rPr/>
      </w:pPr>
      <w:r>
        <w:rPr>
          <w:rFonts w:eastAsia="Times New Roman" w:cs="Times New Roman" w:ascii="Montserrat" w:hAnsi="Montserrat"/>
          <w:color w:val="000000"/>
          <w:lang w:eastAsia="fr-FR"/>
        </w:rPr>
        <w:t xml:space="preserve">Hawaïenne –  </w:t>
      </w:r>
      <w:r>
        <w:rPr>
          <w:rFonts w:eastAsia="Times New Roman" w:cs="Times New Roman" w:ascii="Montserrat" w:hAnsi="Montserrat"/>
          <w:color w:val="000000"/>
          <w:lang w:eastAsia="fr-FR"/>
        </w:rPr>
        <w:t>10£</w:t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b/>
          <w:b/>
          <w:color w:val="000000"/>
          <w:lang w:eastAsia="fr-FR"/>
        </w:rPr>
      </w:pPr>
      <w:r>
        <w:rPr>
          <w:rFonts w:eastAsia="Times New Roman" w:cs="Times New Roman" w:ascii="Montserrat" w:hAnsi="Montserrat"/>
          <w:b/>
          <w:color w:val="000000"/>
          <w:lang w:eastAsia="fr-FR"/>
        </w:rPr>
        <w:t>Boissons</w:t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spacing w:before="0" w:after="225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  <w:t>Bouteille d’eau – 2 €</w:t>
      </w:r>
    </w:p>
    <w:p>
      <w:pPr>
        <w:pStyle w:val="Normal"/>
        <w:spacing w:before="0" w:after="225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  <w:t>Jus d’orange – 3 €</w:t>
      </w:r>
    </w:p>
    <w:p>
      <w:pPr>
        <w:pStyle w:val="Normal"/>
        <w:spacing w:before="0" w:after="225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  <w:t>Coca-Cola – 3€</w:t>
      </w:r>
    </w:p>
    <w:p>
      <w:pPr>
        <w:pStyle w:val="Normal"/>
        <w:spacing w:before="0" w:after="225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spacing w:before="0" w:after="225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>
          <w:rFonts w:ascii="Montserrat" w:hAnsi="Montserrat" w:eastAsia="Times New Roman" w:cs="Times New Roman"/>
          <w:color w:val="000000"/>
          <w:lang w:eastAsia="fr-FR"/>
        </w:rPr>
      </w:pPr>
      <w:r>
        <w:rPr>
          <w:rFonts w:eastAsia="Times New Roman" w:cs="Times New Roman" w:ascii="Montserrat" w:hAnsi="Montserrat"/>
          <w:color w:val="000000"/>
          <w:lang w:eastAsia="fr-FR"/>
        </w:rPr>
      </w:r>
    </w:p>
    <w:p>
      <w:pPr>
        <w:pStyle w:val="Normal"/>
        <w:rPr/>
      </w:pPr>
      <w:r>
        <w:rPr>
          <w:rFonts w:eastAsia="Times New Roman" w:cs="Times New Roman" w:ascii="Montserrat" w:hAnsi="Montserrat"/>
          <w:color w:val="000000"/>
          <w:sz w:val="22"/>
          <w:lang w:eastAsia="fr-FR"/>
        </w:rPr>
        <w:t>Les prix affichés sont taxes et services compris.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tserra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center"/>
      <w:rPr/>
    </w:pPr>
    <w:r>
      <w:rPr/>
      <w:drawing>
        <wp:inline distT="0" distB="0" distL="0" distR="0">
          <wp:extent cx="3101975" cy="1676400"/>
          <wp:effectExtent l="0" t="0" r="0" b="0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4484" r="0" b="21464"/>
                  <a:stretch>
                    <a:fillRect/>
                  </a:stretch>
                </pic:blipFill>
                <pic:spPr bwMode="auto">
                  <a:xfrm>
                    <a:off x="0" y="0"/>
                    <a:ext cx="3101975" cy="167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settings.xml><?xml version="1.0" encoding="utf-8"?>
<w:settings xmlns:w="http://schemas.openxmlformats.org/wordprocessingml/2006/main">
  <w:zoom w:percent="10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90757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907573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d6efc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Kopfzeile">
    <w:name w:val="Header"/>
    <w:basedOn w:val="Normal"/>
    <w:link w:val="En-tteCar"/>
    <w:uiPriority w:val="99"/>
    <w:unhideWhenUsed/>
    <w:rsid w:val="00907573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link w:val="PieddepageCar"/>
    <w:uiPriority w:val="99"/>
    <w:unhideWhenUsed/>
    <w:rsid w:val="00907573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LibreOffice/6.2.5.2$Windows_X86_64 LibreOffice_project/1ec314fa52f458adc18c4f025c545a4e8b22c159</Application>
  <Pages>1</Pages>
  <Words>34</Words>
  <Characters>176</Characters>
  <CharactersWithSpaces>209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2019-02-12T09:05:00Z</dcterms:created>
  <dc:creator>Charlène Friang</dc:creator>
  <dc:description/>
  <dc:language>fr-CH</dc:language>
  <cp:lastModifiedBy/>
  <dcterms:modified xsi:type="dcterms:W3CDTF">2019-10-30T18:15:34Z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