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44771" w14:textId="77777777" w:rsidR="00313170" w:rsidRPr="0092275D" w:rsidRDefault="00313170" w:rsidP="0092275D">
      <w:pPr>
        <w:pStyle w:val="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Отчет по лабораторной работе №2</w:t>
      </w:r>
    </w:p>
    <w:p w14:paraId="03259997" w14:textId="77777777" w:rsidR="00313170" w:rsidRPr="0092275D" w:rsidRDefault="00313170" w:rsidP="0092275D">
      <w:pPr>
        <w:pStyle w:val="p3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«Чтение информации из графических файлов»</w:t>
      </w:r>
    </w:p>
    <w:p w14:paraId="5481D9AC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Цель работы</w:t>
      </w:r>
    </w:p>
    <w:p w14:paraId="14886E96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Изучить структуру растровых графических файлов и способы хранения информации об изображении. Разработать веб-приложение, позволяющее выбирать отдельные файлы или папку с изображениями и отображать основные характеристики файлов форматов JPG, GIF, TIFF, BMP, PNG и PCX.</w:t>
      </w:r>
    </w:p>
    <w:p w14:paraId="51072577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Задачи работы</w:t>
      </w:r>
    </w:p>
    <w:p w14:paraId="1A35302F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Изучить структуру заголовков поддерживаемых графических форматов; реализовать ручное чтение основных характеристик файлов; определять формат по сигнатуре, а не только по расширению; получать размер изображения, разрешение, глубину цвета и тип сжатия; реализовать обработку TIFF через IFD; обеспечить обработку большого количества файлов; использовать многопоточную обработку и не блокировать интерфейс; предусмотреть обработку поврежденных и некорректных файлов.</w:t>
      </w:r>
    </w:p>
    <w:p w14:paraId="05862869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BY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BY"/>
        </w:rPr>
        <w:t>Инструментарий</w:t>
      </w:r>
    </w:p>
    <w:p w14:paraId="06C8F381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TypeScript, React и Next.js. Для чтения файлов используется стандартный File API браузера. Разбор графических форматов реализован вручную без библиотек PIL, System.Drawing и других готовых средств анализа изображений. Для параллельной обработки используются Web Workers.</w:t>
      </w:r>
    </w:p>
    <w:p w14:paraId="6632478B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Ход работы</w:t>
      </w:r>
    </w:p>
    <w:p w14:paraId="54583E96" w14:textId="77777777" w:rsid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1. Изучение структуры форматов</w:t>
      </w:r>
      <w:r w:rsidRPr="0092275D">
        <w:rPr>
          <w:color w:val="000000" w:themeColor="text1"/>
          <w:sz w:val="20"/>
          <w:szCs w:val="20"/>
        </w:rPr>
        <w:br/>
        <w:t>Были изучены структуры JPG, GIF, PNG, BMP, PCX и TIFF. Для каждого формата определены сигнатура файла и расположение основных характеристик изображения.</w:t>
      </w:r>
    </w:p>
    <w:p w14:paraId="50360E8E" w14:textId="1ADE11A9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2. Реализация парсеров</w:t>
      </w:r>
      <w:r w:rsidRPr="0092275D">
        <w:rPr>
          <w:color w:val="000000" w:themeColor="text1"/>
          <w:sz w:val="20"/>
          <w:szCs w:val="20"/>
        </w:rPr>
        <w:br/>
        <w:t>Разработаны отдельные парсеры для каждого поддерживаемого формата. Размер изображения, глубина цвета, разрешение и параметры сжатия извлекаются непосредственно из заголовков и служебных структур файла. Формат определяется по сигнатуре, поэтому переименованный файл с неподходящим содержимым не обрабатывается как изображение.</w:t>
      </w:r>
    </w:p>
    <w:p w14:paraId="44D92B36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3. Обработка TIFF</w:t>
      </w:r>
      <w:r w:rsidRPr="0092275D">
        <w:rPr>
          <w:color w:val="000000" w:themeColor="text1"/>
          <w:sz w:val="20"/>
          <w:szCs w:val="20"/>
        </w:rPr>
        <w:br/>
        <w:t>Для TIFF реализован разбор IFD. Из соответствующих тегов получаются ширина, высота, глубина цвета, тип сжатия и разрешение. Учитывается порядок байтов Little Endian и Big Endian, а также предусмотрена обработка структуры BigTIFF.</w:t>
      </w:r>
    </w:p>
    <w:p w14:paraId="5A5B9759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4. Оптимизация обработки</w:t>
      </w:r>
      <w:r w:rsidRPr="0092275D">
        <w:rPr>
          <w:color w:val="000000" w:themeColor="text1"/>
          <w:sz w:val="20"/>
          <w:szCs w:val="20"/>
        </w:rPr>
        <w:br/>
        <w:t xml:space="preserve">Для получения информации используется </w:t>
      </w:r>
      <w:r w:rsidRPr="0092275D">
        <w:rPr>
          <w:rStyle w:val="HTML"/>
          <w:rFonts w:ascii="Times New Roman" w:eastAsiaTheme="majorEastAsia" w:hAnsi="Times New Roman" w:cs="Times New Roman"/>
          <w:color w:val="000000" w:themeColor="text1"/>
        </w:rPr>
        <w:t>File.slice()</w:t>
      </w:r>
      <w:r w:rsidRPr="0092275D">
        <w:rPr>
          <w:color w:val="000000" w:themeColor="text1"/>
          <w:sz w:val="20"/>
          <w:szCs w:val="20"/>
        </w:rPr>
        <w:t>, поэтому изображение не загружается полностью. Обработка файлов выполняется через Web Workers, что позволяет распределять работу между несколькими потоками и сохранять отзывчивость интерфейса при большом количестве файлов.</w:t>
      </w:r>
    </w:p>
    <w:p w14:paraId="06CA1E48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5. Интерфейс и обработка ошибок</w:t>
      </w:r>
      <w:r w:rsidRPr="0092275D">
        <w:rPr>
          <w:color w:val="000000" w:themeColor="text1"/>
          <w:sz w:val="20"/>
          <w:szCs w:val="20"/>
        </w:rPr>
        <w:br/>
        <w:t>Разработан интерфейс с выбором папки или отдельных файлов, индикатором прогресса и таблицей результатов. В таблице отображаются имя, формат, размер, разрешение, глубина цвета, сжатие, путь и статус обработки. Реализованы поиск и сортировка. Поврежденные файлы и файлы неизвестного формата не останавливают обработку остальных файлов.</w:t>
      </w:r>
    </w:p>
    <w:p w14:paraId="12F867AE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6. Проверка результатов</w:t>
      </w:r>
      <w:r w:rsidRPr="0092275D">
        <w:rPr>
          <w:color w:val="000000" w:themeColor="text1"/>
          <w:sz w:val="20"/>
          <w:szCs w:val="20"/>
        </w:rPr>
        <w:br/>
        <w:t>Работа программы проверяется на файлах всех шести поддерживаемых форматов, а также на поврежденных файлах и файлах с измененными расширениями. Полученные значения размеров, разрешения, глубины цвета и сжатия сравниваются с характеристиками исходных изображений. Для проверки производительности используется папка с большим количеством JPEG-файлов.</w:t>
      </w:r>
    </w:p>
    <w:p w14:paraId="5EAE488A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lastRenderedPageBreak/>
        <w:t>Вывод</w:t>
      </w:r>
    </w:p>
    <w:p w14:paraId="5F21B72A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В ходе работы разработано веб-приложение для получения информации о растровых графических файлах. Реализованы ручные парсеры JPG, GIF, TIFF, BMP, PNG и PCX, проверка сигнатур, получение основных характеристик изображения и разбор TIFF IFD. Для ускорения обработки используется чтение только необходимых участков файлов и Web Workers. Программа разделена на Presentation, Core и Data/Parsing слои, что позволяет независимо изменять интерфейс, логику обработки и парсеры форматов.</w:t>
      </w:r>
    </w:p>
    <w:p w14:paraId="2B7CA8B7" w14:textId="77777777" w:rsidR="00313170" w:rsidRPr="0092275D" w:rsidRDefault="00313170" w:rsidP="0092275D">
      <w:pPr>
        <w:pStyle w:val="p1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Подготовил Потапченко Арсений Александрович 10 гр</w:t>
      </w:r>
    </w:p>
    <w:p w14:paraId="1A7BA5B6" w14:textId="4282F315" w:rsidR="00696609" w:rsidRPr="0092275D" w:rsidRDefault="00696609" w:rsidP="0092275D">
      <w:pPr>
        <w:rPr>
          <w:rFonts w:cs="Times New Roman"/>
          <w:color w:val="000000" w:themeColor="text1"/>
          <w:sz w:val="20"/>
          <w:szCs w:val="20"/>
        </w:rPr>
      </w:pPr>
    </w:p>
    <w:sectPr w:rsidR="00696609" w:rsidRPr="0092275D" w:rsidSect="0092275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03A"/>
    <w:rsid w:val="0015074B"/>
    <w:rsid w:val="0029639D"/>
    <w:rsid w:val="00313170"/>
    <w:rsid w:val="00326F90"/>
    <w:rsid w:val="00696609"/>
    <w:rsid w:val="0092275D"/>
    <w:rsid w:val="00AA1D8D"/>
    <w:rsid w:val="00B47730"/>
    <w:rsid w:val="00CB0664"/>
    <w:rsid w:val="00EA7B1C"/>
    <w:rsid w:val="00FB13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4D11D5"/>
  <w14:defaultImageDpi w14:val="300"/>
  <w15:docId w15:val="{DEC9533F-1E65-BC4C-9CA2-F0969FF6E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0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1">
    <w:name w:val="s1"/>
    <w:basedOn w:val="a2"/>
    <w:rsid w:val="00313170"/>
  </w:style>
  <w:style w:type="paragraph" w:customStyle="1" w:styleId="p3">
    <w:name w:val="p3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paragraph" w:customStyle="1" w:styleId="p4">
    <w:name w:val="p4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character" w:styleId="HTML">
    <w:name w:val="HTML Code"/>
    <w:basedOn w:val="a2"/>
    <w:uiPriority w:val="99"/>
    <w:semiHidden/>
    <w:unhideWhenUsed/>
    <w:rsid w:val="00313170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2026-09-28T10:58:00Z</dcterms:created>
  <dcterms:modified xsi:type="dcterms:W3CDTF">2026-09-28T10:58:00Z</dcterms:modified>
  <cp:category/>
</cp:coreProperties>
</file>