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44771" w14:textId="77777777" w:rsidR="00313170" w:rsidRPr="0092275D" w:rsidRDefault="00313170" w:rsidP="0092275D">
      <w:pPr>
        <w:pStyle w:val="1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92275D">
        <w:rPr>
          <w:rStyle w:val="s1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Отчет по лабораторной работе №2</w:t>
      </w:r>
    </w:p>
    <w:p w14:paraId="03259997" w14:textId="77777777" w:rsidR="00313170" w:rsidRPr="0092275D" w:rsidRDefault="00313170" w:rsidP="0092275D">
      <w:pPr>
        <w:pStyle w:val="p3"/>
        <w:rPr>
          <w:color w:val="000000" w:themeColor="text1"/>
          <w:sz w:val="20"/>
          <w:szCs w:val="20"/>
        </w:rPr>
      </w:pPr>
      <w:r w:rsidRPr="0092275D">
        <w:rPr>
          <w:b/>
          <w:bCs/>
          <w:color w:val="000000" w:themeColor="text1"/>
          <w:sz w:val="20"/>
          <w:szCs w:val="20"/>
        </w:rPr>
        <w:t>«Чтение информации из графических файлов»</w:t>
      </w:r>
    </w:p>
    <w:p w14:paraId="5481D9AC" w14:textId="77777777" w:rsidR="00313170" w:rsidRPr="0092275D" w:rsidRDefault="00313170" w:rsidP="0092275D">
      <w:pPr>
        <w:pStyle w:val="31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92275D">
        <w:rPr>
          <w:rStyle w:val="s1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Цель работы</w:t>
      </w:r>
    </w:p>
    <w:p w14:paraId="14886E96" w14:textId="77777777" w:rsidR="00313170" w:rsidRPr="0092275D" w:rsidRDefault="00313170" w:rsidP="0092275D">
      <w:pPr>
        <w:pStyle w:val="p4"/>
        <w:rPr>
          <w:color w:val="000000" w:themeColor="text1"/>
          <w:sz w:val="20"/>
          <w:szCs w:val="20"/>
        </w:rPr>
      </w:pPr>
      <w:r w:rsidRPr="0092275D">
        <w:rPr>
          <w:color w:val="000000" w:themeColor="text1"/>
          <w:sz w:val="20"/>
          <w:szCs w:val="20"/>
        </w:rPr>
        <w:t>Изучить структуру растровых графических файлов и способы хранения информации об изображении. Разработать веб-приложение, позволяющее выбирать отдельные файлы или папку с изображениями и отображать основные характеристики файлов форматов JPG, GIF, TIFF, BMP, PNG и PCX.</w:t>
      </w:r>
    </w:p>
    <w:p w14:paraId="51072577" w14:textId="77777777" w:rsidR="00313170" w:rsidRPr="0092275D" w:rsidRDefault="00313170" w:rsidP="0092275D">
      <w:pPr>
        <w:pStyle w:val="31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92275D">
        <w:rPr>
          <w:rStyle w:val="s1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Задачи работы</w:t>
      </w:r>
    </w:p>
    <w:p w14:paraId="1A35302F" w14:textId="77777777" w:rsidR="00313170" w:rsidRPr="0092275D" w:rsidRDefault="00313170" w:rsidP="0092275D">
      <w:pPr>
        <w:pStyle w:val="p4"/>
        <w:rPr>
          <w:color w:val="000000" w:themeColor="text1"/>
          <w:sz w:val="20"/>
          <w:szCs w:val="20"/>
        </w:rPr>
      </w:pPr>
      <w:r w:rsidRPr="0092275D">
        <w:rPr>
          <w:color w:val="000000" w:themeColor="text1"/>
          <w:sz w:val="20"/>
          <w:szCs w:val="20"/>
        </w:rPr>
        <w:t>Изучить структуру заголовков поддерживаемых графических форматов; реализовать ручное чтение основных характеристик файлов; определять формат по сигнатуре, а не только по расширению; получать размер изображения, разрешение, глубину цвета и тип сжатия; реализовать обработку TIFF через IFD; обеспечить обработку большого количества файлов; использовать многопоточную обработку и не блокировать интерфейс; предусмотреть обработку поврежденных и некорректных файлов.</w:t>
      </w:r>
    </w:p>
    <w:p w14:paraId="05862869" w14:textId="77777777" w:rsidR="00313170" w:rsidRPr="0092275D" w:rsidRDefault="00313170" w:rsidP="0092275D">
      <w:pPr>
        <w:pStyle w:val="31"/>
        <w:rPr>
          <w:rFonts w:ascii="Times New Roman" w:hAnsi="Times New Roman" w:cs="Times New Roman"/>
          <w:color w:val="000000" w:themeColor="text1"/>
          <w:sz w:val="20"/>
          <w:szCs w:val="20"/>
          <w:lang w:val="ru-BY"/>
        </w:rPr>
      </w:pPr>
      <w:r w:rsidRPr="0092275D">
        <w:rPr>
          <w:rStyle w:val="s1"/>
          <w:rFonts w:ascii="Times New Roman" w:hAnsi="Times New Roman" w:cs="Times New Roman"/>
          <w:color w:val="000000" w:themeColor="text1"/>
          <w:sz w:val="20"/>
          <w:szCs w:val="20"/>
          <w:lang w:val="ru-BY"/>
        </w:rPr>
        <w:t>Инструментарий</w:t>
      </w:r>
    </w:p>
    <w:p w14:paraId="06C8F381" w14:textId="77777777" w:rsidR="00313170" w:rsidRPr="0092275D" w:rsidRDefault="00313170" w:rsidP="0092275D">
      <w:pPr>
        <w:pStyle w:val="p4"/>
        <w:rPr>
          <w:color w:val="000000" w:themeColor="text1"/>
          <w:sz w:val="20"/>
          <w:szCs w:val="20"/>
        </w:rPr>
      </w:pPr>
      <w:r w:rsidRPr="0092275D">
        <w:rPr>
          <w:color w:val="000000" w:themeColor="text1"/>
          <w:sz w:val="20"/>
          <w:szCs w:val="20"/>
        </w:rPr>
        <w:t>TypeScript, React и Next.js. Для чтения файлов используется стандартный File API браузера. Разбор графических форматов реализован вручную без библиотек PIL, System.Drawing и других готовых средств анализа изображений. Для параллельной обработки используются Web Workers.</w:t>
      </w:r>
    </w:p>
    <w:p w14:paraId="6632478B" w14:textId="77777777" w:rsidR="00313170" w:rsidRPr="0092275D" w:rsidRDefault="00313170" w:rsidP="0092275D">
      <w:pPr>
        <w:pStyle w:val="31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92275D">
        <w:rPr>
          <w:rStyle w:val="s1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t>Ход работы</w:t>
      </w:r>
    </w:p>
    <w:p w14:paraId="54583E96" w14:textId="77777777" w:rsidR="0092275D" w:rsidRDefault="00313170" w:rsidP="0092275D">
      <w:pPr>
        <w:pStyle w:val="p4"/>
        <w:rPr>
          <w:color w:val="000000" w:themeColor="text1"/>
          <w:sz w:val="20"/>
          <w:szCs w:val="20"/>
        </w:rPr>
      </w:pPr>
      <w:r w:rsidRPr="0092275D">
        <w:rPr>
          <w:b/>
          <w:bCs/>
          <w:color w:val="000000" w:themeColor="text1"/>
          <w:sz w:val="20"/>
          <w:szCs w:val="20"/>
        </w:rPr>
        <w:t>1. Изучение структуры форматов</w:t>
      </w:r>
      <w:r w:rsidRPr="0092275D">
        <w:rPr>
          <w:color w:val="000000" w:themeColor="text1"/>
          <w:sz w:val="20"/>
          <w:szCs w:val="20"/>
        </w:rPr>
        <w:br/>
        <w:t>Были изучены структуры JPG, GIF, PNG, BMP, PCX и TIFF. Для каждого формата определены сигнатура файла и расположение основных характеристик изображения.</w:t>
      </w:r>
    </w:p>
    <w:p w14:paraId="50360E8E" w14:textId="1ADE11A9" w:rsidR="00313170" w:rsidRPr="0092275D" w:rsidRDefault="00313170" w:rsidP="0092275D">
      <w:pPr>
        <w:pStyle w:val="p4"/>
        <w:rPr>
          <w:color w:val="000000" w:themeColor="text1"/>
          <w:sz w:val="20"/>
          <w:szCs w:val="20"/>
        </w:rPr>
      </w:pPr>
      <w:r w:rsidRPr="0092275D">
        <w:rPr>
          <w:b/>
          <w:bCs/>
          <w:color w:val="000000" w:themeColor="text1"/>
          <w:sz w:val="20"/>
          <w:szCs w:val="20"/>
        </w:rPr>
        <w:t>2. Реализация парсеров</w:t>
      </w:r>
      <w:r w:rsidRPr="0092275D">
        <w:rPr>
          <w:color w:val="000000" w:themeColor="text1"/>
          <w:sz w:val="20"/>
          <w:szCs w:val="20"/>
        </w:rPr>
        <w:br/>
        <w:t>Разработаны отдельные парсеры для каждого поддерживаемого формата. Размер изображения, глубина цвета, разрешение и параметры сжатия извлекаются непосредственно из заголовков и служебных структур файла. Формат определяется по сигнатуре, поэтому переименованный файл с неподходящим содержимым не обрабатывается как изображение.</w:t>
      </w:r>
    </w:p>
    <w:p w14:paraId="44D92B36" w14:textId="77777777" w:rsidR="00313170" w:rsidRPr="0092275D" w:rsidRDefault="00313170" w:rsidP="0092275D">
      <w:pPr>
        <w:pStyle w:val="p4"/>
        <w:rPr>
          <w:color w:val="000000" w:themeColor="text1"/>
          <w:sz w:val="20"/>
          <w:szCs w:val="20"/>
        </w:rPr>
      </w:pPr>
      <w:r w:rsidRPr="0092275D">
        <w:rPr>
          <w:b/>
          <w:bCs/>
          <w:color w:val="000000" w:themeColor="text1"/>
          <w:sz w:val="20"/>
          <w:szCs w:val="20"/>
        </w:rPr>
        <w:t>3. Обработка TIFF</w:t>
      </w:r>
      <w:r w:rsidRPr="0092275D">
        <w:rPr>
          <w:color w:val="000000" w:themeColor="text1"/>
          <w:sz w:val="20"/>
          <w:szCs w:val="20"/>
        </w:rPr>
        <w:br/>
        <w:t>Для TIFF реализован разбор IFD. Из соответствующих тегов получаются ширина, высота, глубина цвета, тип сжатия и разрешение. Учитывается порядок байтов Little Endian и Big Endian, а также предусмотрена обработка структуры BigTIFF.</w:t>
      </w:r>
    </w:p>
    <w:p w14:paraId="5A5B9759" w14:textId="77777777" w:rsidR="00313170" w:rsidRPr="0092275D" w:rsidRDefault="00313170" w:rsidP="0092275D">
      <w:pPr>
        <w:pStyle w:val="p4"/>
        <w:rPr>
          <w:color w:val="000000" w:themeColor="text1"/>
          <w:sz w:val="20"/>
          <w:szCs w:val="20"/>
        </w:rPr>
      </w:pPr>
      <w:r w:rsidRPr="0092275D">
        <w:rPr>
          <w:b/>
          <w:bCs/>
          <w:color w:val="000000" w:themeColor="text1"/>
          <w:sz w:val="20"/>
          <w:szCs w:val="20"/>
        </w:rPr>
        <w:t>4. Оптимизация обработки</w:t>
      </w:r>
      <w:r w:rsidRPr="0092275D">
        <w:rPr>
          <w:color w:val="000000" w:themeColor="text1"/>
          <w:sz w:val="20"/>
          <w:szCs w:val="20"/>
        </w:rPr>
        <w:br/>
        <w:t xml:space="preserve">Для получения информации используется </w:t>
      </w:r>
      <w:r w:rsidRPr="0092275D">
        <w:rPr>
          <w:rStyle w:val="HTML"/>
          <w:rFonts w:ascii="Times New Roman" w:eastAsiaTheme="majorEastAsia" w:hAnsi="Times New Roman" w:cs="Times New Roman"/>
          <w:color w:val="000000" w:themeColor="text1"/>
        </w:rPr>
        <w:t>File.slice()</w:t>
      </w:r>
      <w:r w:rsidRPr="0092275D">
        <w:rPr>
          <w:color w:val="000000" w:themeColor="text1"/>
          <w:sz w:val="20"/>
          <w:szCs w:val="20"/>
        </w:rPr>
        <w:t>, поэтому изображение не загружается полностью. Обработка файлов выполняется через Web Workers, что позволяет распределять работу между несколькими потоками и сохранять отзывчивость интерфейса при большом количестве файлов.</w:t>
      </w:r>
    </w:p>
    <w:p w14:paraId="06CA1E48" w14:textId="77777777" w:rsidR="00313170" w:rsidRPr="0092275D" w:rsidRDefault="00313170" w:rsidP="0092275D">
      <w:pPr>
        <w:pStyle w:val="p4"/>
        <w:rPr>
          <w:color w:val="000000" w:themeColor="text1"/>
          <w:sz w:val="20"/>
          <w:szCs w:val="20"/>
        </w:rPr>
      </w:pPr>
      <w:r w:rsidRPr="0092275D">
        <w:rPr>
          <w:b/>
          <w:bCs/>
          <w:color w:val="000000" w:themeColor="text1"/>
          <w:sz w:val="20"/>
          <w:szCs w:val="20"/>
        </w:rPr>
        <w:t>5. Интерфейс и обработка ошибок</w:t>
      </w:r>
      <w:r w:rsidRPr="0092275D">
        <w:rPr>
          <w:color w:val="000000" w:themeColor="text1"/>
          <w:sz w:val="20"/>
          <w:szCs w:val="20"/>
        </w:rPr>
        <w:br/>
        <w:t>Разработан интерфейс с выбором папки или отдельных файлов, индикатором прогресса и таблицей результатов. В таблице отображаются имя, формат, размер, разрешение, глубина цвета, сжатие, путь и статус обработки. Реализованы поиск и сортировка. Поврежденные файлы и файлы неизвестного формата не останавливают обработку остальных файлов.</w:t>
      </w:r>
    </w:p>
    <w:p w14:paraId="12F867AE" w14:textId="77777777" w:rsidR="00313170" w:rsidRPr="0092275D" w:rsidRDefault="00313170" w:rsidP="0092275D">
      <w:pPr>
        <w:pStyle w:val="p4"/>
        <w:rPr>
          <w:color w:val="000000" w:themeColor="text1"/>
          <w:sz w:val="20"/>
          <w:szCs w:val="20"/>
        </w:rPr>
      </w:pPr>
      <w:r w:rsidRPr="0092275D">
        <w:rPr>
          <w:b/>
          <w:bCs/>
          <w:color w:val="000000" w:themeColor="text1"/>
          <w:sz w:val="20"/>
          <w:szCs w:val="20"/>
        </w:rPr>
        <w:t>6. Проверка результатов</w:t>
      </w:r>
      <w:r w:rsidRPr="0092275D">
        <w:rPr>
          <w:color w:val="000000" w:themeColor="text1"/>
          <w:sz w:val="20"/>
          <w:szCs w:val="20"/>
        </w:rPr>
        <w:br/>
        <w:t>Работа программы проверяется на файлах всех шести поддерживаемых форматов, а также на поврежденных файлах и файлах с измененными расширениями. Полученные значения размеров, разрешения, глубины цвета и сжатия сравниваются с характеристиками исходных изображений. Для проверки производительности используется папка с большим количеством JPEG-файлов.</w:t>
      </w:r>
    </w:p>
    <w:p w14:paraId="5EAE488A" w14:textId="77777777" w:rsidR="00313170" w:rsidRPr="0092275D" w:rsidRDefault="00313170" w:rsidP="0092275D">
      <w:pPr>
        <w:pStyle w:val="31"/>
        <w:rPr>
          <w:rFonts w:ascii="Times New Roman" w:hAnsi="Times New Roman" w:cs="Times New Roman"/>
          <w:color w:val="000000" w:themeColor="text1"/>
          <w:sz w:val="20"/>
          <w:szCs w:val="20"/>
          <w:lang w:val="ru-RU"/>
        </w:rPr>
      </w:pPr>
      <w:r w:rsidRPr="0092275D">
        <w:rPr>
          <w:rStyle w:val="s1"/>
          <w:rFonts w:ascii="Times New Roman" w:hAnsi="Times New Roman" w:cs="Times New Roman"/>
          <w:color w:val="000000" w:themeColor="text1"/>
          <w:sz w:val="20"/>
          <w:szCs w:val="20"/>
          <w:lang w:val="ru-RU"/>
        </w:rPr>
        <w:lastRenderedPageBreak/>
        <w:t>Вывод</w:t>
      </w:r>
    </w:p>
    <w:p w14:paraId="741C1CC2" w14:textId="77777777" w:rsidR="00CC6B53" w:rsidRPr="00CC6B53" w:rsidRDefault="00CC6B53" w:rsidP="00CC6B53">
      <w:pPr>
        <w:pStyle w:val="p4"/>
        <w:rPr>
          <w:color w:val="000000" w:themeColor="text1"/>
          <w:sz w:val="20"/>
          <w:szCs w:val="20"/>
        </w:rPr>
      </w:pPr>
      <w:r w:rsidRPr="00CC6B53">
        <w:rPr>
          <w:color w:val="000000" w:themeColor="text1"/>
          <w:sz w:val="20"/>
          <w:szCs w:val="20"/>
        </w:rPr>
        <w:t>В ходе работы разработано веб-приложение для получения информации о растровых графических файлах. Реализованы ручные парсеры JPG, GIF, TIFF, BMP, PNG и PCX, проверка сигнатур, получение основных характеристик изображения и разбор TIFF IFD. Для ускорения обработки используется чтение только необходимых участков файлов и Web Workers. Также разработана матрица квантования JPEG, которая считывается непосредственно из сегментов DQT исходного файла и отображается в виде таблицы 8×8. Матрица позволяет увидеть значения квантования, используемые конкретным JPEG при сжатии, и тем самым дополнительно анализировать параметры JPEG-кодирования. Программа разделена на Presentation, Core и Data/Parsing слои, что позволяет независимо изменять интерфейс, логику обработки и парсеры форматов.</w:t>
      </w:r>
    </w:p>
    <w:p w14:paraId="2B7CA8B7" w14:textId="77777777" w:rsidR="00313170" w:rsidRPr="00CC6B53" w:rsidRDefault="00313170" w:rsidP="0092275D">
      <w:pPr>
        <w:pStyle w:val="p1"/>
        <w:rPr>
          <w:color w:val="000000" w:themeColor="text1"/>
          <w:sz w:val="20"/>
          <w:szCs w:val="20"/>
          <w:lang w:val="ru-RU"/>
        </w:rPr>
      </w:pPr>
      <w:r w:rsidRPr="0092275D">
        <w:rPr>
          <w:b/>
          <w:bCs/>
          <w:color w:val="000000" w:themeColor="text1"/>
          <w:sz w:val="20"/>
          <w:szCs w:val="20"/>
        </w:rPr>
        <w:t>Подготовил Потапченко Арсений Александрович 10 гр</w:t>
      </w:r>
    </w:p>
    <w:p w14:paraId="1A7BA5B6" w14:textId="17EA4A6B" w:rsidR="00696609" w:rsidRDefault="00CC6B53" w:rsidP="0092275D">
      <w:pPr>
        <w:rPr>
          <w:rFonts w:cs="Times New Roman"/>
          <w:color w:val="000000" w:themeColor="text1"/>
          <w:sz w:val="20"/>
          <w:szCs w:val="20"/>
          <w:lang w:val="ru-RU"/>
        </w:rPr>
      </w:pPr>
      <w:hyperlink r:id="rId6" w:history="1">
        <w:r w:rsidRPr="009A2701">
          <w:rPr>
            <w:rStyle w:val="aff8"/>
            <w:rFonts w:cs="Times New Roman"/>
            <w:sz w:val="20"/>
            <w:szCs w:val="20"/>
          </w:rPr>
          <w:t>https</w:t>
        </w:r>
        <w:r w:rsidRPr="009A2701">
          <w:rPr>
            <w:rStyle w:val="aff8"/>
            <w:rFonts w:cs="Times New Roman"/>
            <w:sz w:val="20"/>
            <w:szCs w:val="20"/>
            <w:lang w:val="ru-RU"/>
          </w:rPr>
          <w:t>://</w:t>
        </w:r>
        <w:r w:rsidRPr="009A2701">
          <w:rPr>
            <w:rStyle w:val="aff8"/>
            <w:rFonts w:cs="Times New Roman"/>
            <w:sz w:val="20"/>
            <w:szCs w:val="20"/>
          </w:rPr>
          <w:t>lab</w:t>
        </w:r>
        <w:r w:rsidRPr="009A2701">
          <w:rPr>
            <w:rStyle w:val="aff8"/>
            <w:rFonts w:cs="Times New Roman"/>
            <w:sz w:val="20"/>
            <w:szCs w:val="20"/>
            <w:lang w:val="ru-RU"/>
          </w:rPr>
          <w:t>2-</w:t>
        </w:r>
        <w:r w:rsidRPr="009A2701">
          <w:rPr>
            <w:rStyle w:val="aff8"/>
            <w:rFonts w:cs="Times New Roman"/>
            <w:sz w:val="20"/>
            <w:szCs w:val="20"/>
          </w:rPr>
          <w:t>six</w:t>
        </w:r>
        <w:r w:rsidRPr="009A2701">
          <w:rPr>
            <w:rStyle w:val="aff8"/>
            <w:rFonts w:cs="Times New Roman"/>
            <w:sz w:val="20"/>
            <w:szCs w:val="20"/>
            <w:lang w:val="ru-RU"/>
          </w:rPr>
          <w:t>-</w:t>
        </w:r>
        <w:r w:rsidRPr="009A2701">
          <w:rPr>
            <w:rStyle w:val="aff8"/>
            <w:rFonts w:cs="Times New Roman"/>
            <w:sz w:val="20"/>
            <w:szCs w:val="20"/>
          </w:rPr>
          <w:t>sigma</w:t>
        </w:r>
        <w:r w:rsidRPr="009A2701">
          <w:rPr>
            <w:rStyle w:val="aff8"/>
            <w:rFonts w:cs="Times New Roman"/>
            <w:sz w:val="20"/>
            <w:szCs w:val="20"/>
            <w:lang w:val="ru-RU"/>
          </w:rPr>
          <w:t>.</w:t>
        </w:r>
        <w:proofErr w:type="spellStart"/>
        <w:r w:rsidRPr="009A2701">
          <w:rPr>
            <w:rStyle w:val="aff8"/>
            <w:rFonts w:cs="Times New Roman"/>
            <w:sz w:val="20"/>
            <w:szCs w:val="20"/>
          </w:rPr>
          <w:t>vercel</w:t>
        </w:r>
        <w:proofErr w:type="spellEnd"/>
        <w:r w:rsidRPr="009A2701">
          <w:rPr>
            <w:rStyle w:val="aff8"/>
            <w:rFonts w:cs="Times New Roman"/>
            <w:sz w:val="20"/>
            <w:szCs w:val="20"/>
            <w:lang w:val="ru-RU"/>
          </w:rPr>
          <w:t>.</w:t>
        </w:r>
        <w:r w:rsidRPr="009A2701">
          <w:rPr>
            <w:rStyle w:val="aff8"/>
            <w:rFonts w:cs="Times New Roman"/>
            <w:sz w:val="20"/>
            <w:szCs w:val="20"/>
          </w:rPr>
          <w:t>app</w:t>
        </w:r>
      </w:hyperlink>
    </w:p>
    <w:p w14:paraId="0643F1B0" w14:textId="750FCDE0" w:rsidR="00CC6B53" w:rsidRPr="00CC6B53" w:rsidRDefault="00CC6B53" w:rsidP="0092275D">
      <w:pPr>
        <w:rPr>
          <w:rFonts w:cs="Times New Roman"/>
          <w:color w:val="000000" w:themeColor="text1"/>
          <w:sz w:val="20"/>
          <w:szCs w:val="20"/>
          <w:lang w:val="ru-RU"/>
        </w:rPr>
      </w:pPr>
      <w:proofErr w:type="spellStart"/>
      <w:r>
        <w:rPr>
          <w:rFonts w:cs="Times New Roman"/>
          <w:color w:val="000000" w:themeColor="text1"/>
          <w:sz w:val="20"/>
          <w:szCs w:val="20"/>
          <w:lang w:val="ru-RU"/>
        </w:rPr>
        <w:t>нвдо</w:t>
      </w:r>
      <w:proofErr w:type="spellEnd"/>
      <w:r>
        <w:rPr>
          <w:rFonts w:cs="Times New Roman"/>
          <w:color w:val="000000" w:themeColor="text1"/>
          <w:sz w:val="20"/>
          <w:szCs w:val="20"/>
          <w:lang w:val="ru-RU"/>
        </w:rPr>
        <w:t xml:space="preserve"> из 3 </w:t>
      </w:r>
      <w:proofErr w:type="spellStart"/>
      <w:r>
        <w:rPr>
          <w:rFonts w:cs="Times New Roman"/>
          <w:color w:val="000000" w:themeColor="text1"/>
          <w:sz w:val="20"/>
          <w:szCs w:val="20"/>
          <w:lang w:val="ru-RU"/>
        </w:rPr>
        <w:t>лабв</w:t>
      </w:r>
      <w:proofErr w:type="spellEnd"/>
      <w:r>
        <w:rPr>
          <w:rFonts w:cs="Times New Roman"/>
          <w:color w:val="000000" w:themeColor="text1"/>
          <w:sz w:val="20"/>
          <w:szCs w:val="20"/>
          <w:lang w:val="ru-RU"/>
        </w:rPr>
        <w:t xml:space="preserve"> методы почитать и подобрать </w:t>
      </w:r>
      <w:proofErr w:type="spellStart"/>
      <w:r>
        <w:rPr>
          <w:rFonts w:cs="Times New Roman"/>
          <w:color w:val="000000" w:themeColor="text1"/>
          <w:sz w:val="20"/>
          <w:szCs w:val="20"/>
          <w:lang w:val="ru-RU"/>
        </w:rPr>
        <w:t>хорогие</w:t>
      </w:r>
      <w:proofErr w:type="spellEnd"/>
      <w:r>
        <w:rPr>
          <w:rFonts w:cs="Times New Roman"/>
          <w:color w:val="000000" w:themeColor="text1"/>
          <w:sz w:val="20"/>
          <w:szCs w:val="20"/>
          <w:lang w:val="ru-RU"/>
        </w:rPr>
        <w:t xml:space="preserve"> изображения </w:t>
      </w:r>
    </w:p>
    <w:sectPr w:rsidR="00CC6B53" w:rsidRPr="00CC6B53" w:rsidSect="009227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03A"/>
    <w:rsid w:val="0015074B"/>
    <w:rsid w:val="0029639D"/>
    <w:rsid w:val="00313170"/>
    <w:rsid w:val="00326F90"/>
    <w:rsid w:val="00696609"/>
    <w:rsid w:val="00707250"/>
    <w:rsid w:val="007B6FF2"/>
    <w:rsid w:val="0092275D"/>
    <w:rsid w:val="00AA1D8D"/>
    <w:rsid w:val="00B47730"/>
    <w:rsid w:val="00CB0664"/>
    <w:rsid w:val="00CC6B53"/>
    <w:rsid w:val="00EA7B1C"/>
    <w:rsid w:val="00FB13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D11D5"/>
  <w14:defaultImageDpi w14:val="300"/>
  <w15:docId w15:val="{DEC9533F-1E65-BC4C-9CA2-F0969FF6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a2"/>
    <w:rsid w:val="00313170"/>
  </w:style>
  <w:style w:type="paragraph" w:customStyle="1" w:styleId="p3">
    <w:name w:val="p3"/>
    <w:basedOn w:val="a1"/>
    <w:rsid w:val="00313170"/>
    <w:pPr>
      <w:spacing w:before="100" w:beforeAutospacing="1" w:after="100" w:afterAutospacing="1"/>
    </w:pPr>
    <w:rPr>
      <w:rFonts w:cs="Times New Roman"/>
      <w:sz w:val="24"/>
      <w:szCs w:val="24"/>
      <w:lang w:val="ru-BY" w:eastAsia="ru-RU"/>
    </w:rPr>
  </w:style>
  <w:style w:type="paragraph" w:customStyle="1" w:styleId="p4">
    <w:name w:val="p4"/>
    <w:basedOn w:val="a1"/>
    <w:rsid w:val="00313170"/>
    <w:pPr>
      <w:spacing w:before="100" w:beforeAutospacing="1" w:after="100" w:afterAutospacing="1"/>
    </w:pPr>
    <w:rPr>
      <w:rFonts w:cs="Times New Roman"/>
      <w:sz w:val="24"/>
      <w:szCs w:val="24"/>
      <w:lang w:val="ru-BY" w:eastAsia="ru-RU"/>
    </w:rPr>
  </w:style>
  <w:style w:type="character" w:styleId="HTML">
    <w:name w:val="HTML Code"/>
    <w:basedOn w:val="a2"/>
    <w:uiPriority w:val="99"/>
    <w:semiHidden/>
    <w:unhideWhenUsed/>
    <w:rsid w:val="00313170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1"/>
    <w:rsid w:val="00313170"/>
    <w:pPr>
      <w:spacing w:before="100" w:beforeAutospacing="1" w:after="100" w:afterAutospacing="1"/>
    </w:pPr>
    <w:rPr>
      <w:rFonts w:cs="Times New Roman"/>
      <w:sz w:val="24"/>
      <w:szCs w:val="24"/>
      <w:lang w:val="ru-BY" w:eastAsia="ru-RU"/>
    </w:rPr>
  </w:style>
  <w:style w:type="character" w:styleId="aff8">
    <w:name w:val="Hyperlink"/>
    <w:basedOn w:val="a2"/>
    <w:uiPriority w:val="99"/>
    <w:unhideWhenUsed/>
    <w:rsid w:val="00CC6B53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C6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ab2-six-sigma.vercel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2026-09-28T10:58:00Z</dcterms:created>
  <dcterms:modified xsi:type="dcterms:W3CDTF">2026-10-06T10:05:00Z</dcterms:modified>
  <cp:category/>
</cp:coreProperties>
</file>