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24.png" ContentType="image/png"/>
  <Override PartName="/word/media/rId96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132.png" ContentType="image/png"/>
  <Override PartName="/word/media/rId28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  <Override PartName="/word/media/rId152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</w:t>
      </w:r>
    </w:p>
    <w:p>
      <w:pPr>
        <w:pStyle w:val="Subtitle"/>
      </w:pPr>
      <w:r>
        <w:t xml:space="preserve">Знакомство</w:t>
      </w:r>
      <w:r>
        <w:t xml:space="preserve"> </w:t>
      </w:r>
      <w:r>
        <w:t xml:space="preserve">с</w:t>
      </w:r>
      <w:r>
        <w:t xml:space="preserve"> </w:t>
      </w:r>
      <w:r>
        <w:t xml:space="preserve">Cisco</w:t>
      </w:r>
      <w:r>
        <w:t xml:space="preserve"> </w:t>
      </w:r>
      <w:r>
        <w:t xml:space="preserve">Packet</w:t>
      </w:r>
      <w:r>
        <w:t xml:space="preserve"> </w:t>
      </w:r>
      <w:r>
        <w:t xml:space="preserve">Tracer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7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Установка инструмента моделирования конфигурации сети Cisco Packet Tracer, знакомство с его интерфейсом.</w:t>
      </w:r>
    </w:p>
    <w:bookmarkStart w:id="156" w:name="ход-выполнения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Packet Tracer был создан новый проект</w:t>
      </w:r>
      <w:r>
        <w:t xml:space="preserve"> </w:t>
      </w:r>
      <w:r>
        <w:rPr>
          <w:bCs/>
          <w:b/>
        </w:rPr>
        <w:t xml:space="preserve">lab_PT-01.pkt</w:t>
      </w:r>
      <w:r>
        <w:t xml:space="preserve">. В рабочем пространстве размещены концентратор</w:t>
      </w:r>
      <w:r>
        <w:t xml:space="preserve"> </w:t>
      </w:r>
      <w:r>
        <w:rPr>
          <w:bCs/>
          <w:b/>
        </w:rPr>
        <w:t xml:space="preserve">Hub-PT</w:t>
      </w:r>
      <w:r>
        <w:t xml:space="preserve"> </w:t>
      </w:r>
      <w:r>
        <w:t xml:space="preserve">и четыре оконечных устройства</w:t>
      </w:r>
      <w:r>
        <w:t xml:space="preserve"> </w:t>
      </w:r>
      <w:r>
        <w:rPr>
          <w:bCs/>
          <w:b/>
        </w:rPr>
        <w:t xml:space="preserve">PC-PT</w:t>
      </w:r>
      <w:r>
        <w:t xml:space="preserve">. Все компьютеры были соединены с концентратором прямым медным кабелем</w:t>
      </w:r>
      <w:r>
        <w:t xml:space="preserve"> </w:t>
      </w:r>
      <w:r>
        <w:rPr>
          <w:bCs/>
          <w:b/>
        </w:rPr>
        <w:t xml:space="preserve">Copper Straight-Through</w:t>
      </w:r>
      <w:r>
        <w:t xml:space="preserve">. В результате была построена простая локальная сеть с топологией «звезда», где центральным устройством выступает концентратор</w:t>
      </w:r>
      <w:r>
        <w:t xml:space="preserve"> </w:t>
      </w:r>
      <w:r>
        <w:rPr>
          <w:bCs/>
          <w:b/>
        </w:rPr>
        <w:t xml:space="preserve">Hub0-Arsenio</w:t>
      </w:r>
      <w:r>
        <w:t xml:space="preserve">.</w:t>
      </w:r>
    </w:p>
    <w:p>
      <w:pPr>
        <w:pStyle w:val="CaptionedFigure"/>
      </w:pPr>
      <w:bookmarkStart w:id="23" w:name="fig:001"/>
      <w:r>
        <w:drawing>
          <wp:inline>
            <wp:extent cx="3965608" cy="3330341"/>
            <wp:effectExtent b="0" l="0" r="0" t="0"/>
            <wp:docPr descr="Рис. 1: Модель простой сети с концентратором" title="" id="21" name="Picture"/>
            <a:graphic>
              <a:graphicData uri="http://schemas.openxmlformats.org/drawingml/2006/picture">
                <pic:pic>
                  <pic:nvPicPr>
                    <pic:cNvPr descr="Screenshot_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608" cy="3330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3"/>
    </w:p>
    <w:p>
      <w:pPr>
        <w:pStyle w:val="ImageCaption"/>
      </w:pPr>
      <w:r>
        <w:t xml:space="preserve">Рис. 1: Модель простой сети с концентратором</w:t>
      </w:r>
    </w:p>
    <w:p>
      <w:pPr>
        <w:pStyle w:val="BodyText"/>
      </w:pPr>
      <w:r>
        <w:t xml:space="preserve">Далее на каждом оконечном устройстве была выполнена настройка статической IPv4-адресации. Для этого на каждом ПК была открыта вкладка</w:t>
      </w:r>
      <w:r>
        <w:t xml:space="preserve"> </w:t>
      </w:r>
      <w:r>
        <w:rPr>
          <w:bCs/>
          <w:b/>
        </w:rPr>
        <w:t xml:space="preserve">Desktop</w:t>
      </w:r>
      <w:r>
        <w:t xml:space="preserve">, затем раздел</w:t>
      </w:r>
      <w:r>
        <w:t xml:space="preserve"> </w:t>
      </w:r>
      <w:r>
        <w:rPr>
          <w:bCs/>
          <w:b/>
        </w:rPr>
        <w:t xml:space="preserve">IP Configuration</w:t>
      </w:r>
      <w:r>
        <w:t xml:space="preserve">. В качестве режима адресации был выбран вариант</w:t>
      </w:r>
      <w:r>
        <w:t xml:space="preserve"> </w:t>
      </w:r>
      <w:r>
        <w:rPr>
          <w:bCs/>
          <w:b/>
        </w:rPr>
        <w:t xml:space="preserve">Static</w:t>
      </w:r>
      <w:r>
        <w:t xml:space="preserve">.</w:t>
      </w:r>
    </w:p>
    <w:p>
      <w:pPr>
        <w:pStyle w:val="BodyText"/>
      </w:pPr>
      <w:r>
        <w:t xml:space="preserve">На устройстве</w:t>
      </w:r>
      <w:r>
        <w:t xml:space="preserve"> </w:t>
      </w:r>
      <w:r>
        <w:rPr>
          <w:bCs/>
          <w:b/>
        </w:rPr>
        <w:t xml:space="preserve">PC0-Arsenio</w:t>
      </w:r>
      <w:r>
        <w:t xml:space="preserve"> </w:t>
      </w:r>
      <w:r>
        <w:t xml:space="preserve">был задан IP-адрес</w:t>
      </w:r>
      <w:r>
        <w:t xml:space="preserve"> </w:t>
      </w:r>
      <w:r>
        <w:rPr>
          <w:bCs/>
          <w:b/>
        </w:rPr>
        <w:t xml:space="preserve">192.168.1.11</w:t>
      </w:r>
      <w:r>
        <w:t xml:space="preserve"> </w:t>
      </w:r>
      <w:r>
        <w:t xml:space="preserve">с маской подсети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 Поля</w:t>
      </w:r>
      <w:r>
        <w:t xml:space="preserve"> </w:t>
      </w:r>
      <w:r>
        <w:rPr>
          <w:bCs/>
          <w:b/>
        </w:rPr>
        <w:t xml:space="preserve">Default Gateway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DNS Server</w:t>
      </w:r>
      <w:r>
        <w:t xml:space="preserve"> </w:t>
      </w:r>
      <w:r>
        <w:t xml:space="preserve">были оставлены со значением</w:t>
      </w:r>
      <w:r>
        <w:t xml:space="preserve"> </w:t>
      </w:r>
      <w:r>
        <w:rPr>
          <w:bCs/>
          <w:b/>
        </w:rPr>
        <w:t xml:space="preserve">0.0.0.0</w:t>
      </w:r>
      <w:r>
        <w:t xml:space="preserve">, так как в данной сети не используется маршрутизатор и выход в другие сети не настраивается.</w:t>
      </w:r>
    </w:p>
    <w:p>
      <w:pPr>
        <w:pStyle w:val="CaptionedFigure"/>
      </w:pPr>
      <w:bookmarkStart w:id="27" w:name="fig:002"/>
      <w:r>
        <w:drawing>
          <wp:inline>
            <wp:extent cx="5159141" cy="3234088"/>
            <wp:effectExtent b="0" l="0" r="0" t="0"/>
            <wp:docPr descr="Рис. 2: Настройка статического IP-адреса на PC0-Arsenio" title="" id="25" name="Picture"/>
            <a:graphic>
              <a:graphicData uri="http://schemas.openxmlformats.org/drawingml/2006/picture">
                <pic:pic>
                  <pic:nvPicPr>
                    <pic:cNvPr descr="Screenshot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141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Рис. 2: Настройка статического IP-адреса на PC0-Arsenio</w:t>
      </w:r>
    </w:p>
    <w:p>
      <w:pPr>
        <w:pStyle w:val="BodyText"/>
      </w:pPr>
      <w:r>
        <w:t xml:space="preserve">На устройстве</w:t>
      </w:r>
      <w:r>
        <w:t xml:space="preserve"> </w:t>
      </w:r>
      <w:r>
        <w:rPr>
          <w:bCs/>
          <w:b/>
        </w:rPr>
        <w:t xml:space="preserve">PC1-Arsenio</w:t>
      </w:r>
      <w:r>
        <w:t xml:space="preserve"> </w:t>
      </w:r>
      <w:r>
        <w:t xml:space="preserve">был задан IP-адрес</w:t>
      </w:r>
      <w:r>
        <w:t xml:space="preserve"> </w:t>
      </w:r>
      <w:r>
        <w:rPr>
          <w:bCs/>
          <w:b/>
        </w:rPr>
        <w:t xml:space="preserve">192.168.1.12</w:t>
      </w:r>
      <w:r>
        <w:t xml:space="preserve"> </w:t>
      </w:r>
      <w:r>
        <w:t xml:space="preserve">с маской подсети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</w:t>
      </w:r>
    </w:p>
    <w:p>
      <w:pPr>
        <w:pStyle w:val="CaptionedFigure"/>
      </w:pPr>
      <w:bookmarkStart w:id="31" w:name="fig:003"/>
      <w:r>
        <w:drawing>
          <wp:inline>
            <wp:extent cx="5149515" cy="3195587"/>
            <wp:effectExtent b="0" l="0" r="0" t="0"/>
            <wp:docPr descr="Рис. 3: Настройка статического IP-адреса на PC1-Arsenio" title="" id="29" name="Picture"/>
            <a:graphic>
              <a:graphicData uri="http://schemas.openxmlformats.org/drawingml/2006/picture">
                <pic:pic>
                  <pic:nvPicPr>
                    <pic:cNvPr descr="Screenshot_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515" cy="3195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Рис. 3: Настройка статического IP-адреса на PC1-Arsenio</w:t>
      </w:r>
    </w:p>
    <w:p>
      <w:pPr>
        <w:pStyle w:val="BodyText"/>
      </w:pPr>
      <w:r>
        <w:t xml:space="preserve">На устройстве</w:t>
      </w:r>
      <w:r>
        <w:t xml:space="preserve"> </w:t>
      </w:r>
      <w:r>
        <w:rPr>
          <w:bCs/>
          <w:b/>
        </w:rPr>
        <w:t xml:space="preserve">PC2-Arsenio</w:t>
      </w:r>
      <w:r>
        <w:t xml:space="preserve"> </w:t>
      </w:r>
      <w:r>
        <w:t xml:space="preserve">был задан IP-адрес</w:t>
      </w:r>
      <w:r>
        <w:t xml:space="preserve"> </w:t>
      </w:r>
      <w:r>
        <w:rPr>
          <w:bCs/>
          <w:b/>
        </w:rPr>
        <w:t xml:space="preserve">192.168.1.14</w:t>
      </w:r>
      <w:r>
        <w:t xml:space="preserve"> </w:t>
      </w:r>
      <w:r>
        <w:t xml:space="preserve">с маской подсети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</w:t>
      </w:r>
    </w:p>
    <w:p>
      <w:pPr>
        <w:pStyle w:val="CaptionedFigure"/>
      </w:pPr>
      <w:bookmarkStart w:id="35" w:name="fig:004"/>
      <w:r>
        <w:drawing>
          <wp:inline>
            <wp:extent cx="5149515" cy="3214837"/>
            <wp:effectExtent b="0" l="0" r="0" t="0"/>
            <wp:docPr descr="Рис. 4: Настройка статического IP-адреса на PC2-Arsenio" title="" id="33" name="Picture"/>
            <a:graphic>
              <a:graphicData uri="http://schemas.openxmlformats.org/drawingml/2006/picture">
                <pic:pic>
                  <pic:nvPicPr>
                    <pic:cNvPr descr="Screenshot_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515" cy="3214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Рис. 4: Настройка статического IP-адреса на PC2-Arsenio</w:t>
      </w:r>
    </w:p>
    <w:p>
      <w:pPr>
        <w:pStyle w:val="BodyText"/>
      </w:pPr>
      <w:r>
        <w:t xml:space="preserve">На устройстве</w:t>
      </w:r>
      <w:r>
        <w:t xml:space="preserve"> </w:t>
      </w:r>
      <w:r>
        <w:rPr>
          <w:bCs/>
          <w:b/>
        </w:rPr>
        <w:t xml:space="preserve">PC3-Arsenio</w:t>
      </w:r>
      <w:r>
        <w:t xml:space="preserve"> </w:t>
      </w:r>
      <w:r>
        <w:t xml:space="preserve">был задан IP-адрес</w:t>
      </w:r>
      <w:r>
        <w:t xml:space="preserve"> </w:t>
      </w:r>
      <w:r>
        <w:rPr>
          <w:bCs/>
          <w:b/>
        </w:rPr>
        <w:t xml:space="preserve">192.168.1.13</w:t>
      </w:r>
      <w:r>
        <w:t xml:space="preserve"> </w:t>
      </w:r>
      <w:r>
        <w:t xml:space="preserve">с маской подсети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</w:t>
      </w:r>
    </w:p>
    <w:p>
      <w:pPr>
        <w:pStyle w:val="CaptionedFigure"/>
      </w:pPr>
      <w:bookmarkStart w:id="39" w:name="fig:005"/>
      <w:r>
        <w:drawing>
          <wp:inline>
            <wp:extent cx="4976261" cy="2675823"/>
            <wp:effectExtent b="0" l="0" r="0" t="0"/>
            <wp:docPr descr="Рис. 5: Настройка статического IP-адреса на PC3-Arsenio" title="" id="37" name="Picture"/>
            <a:graphic>
              <a:graphicData uri="http://schemas.openxmlformats.org/drawingml/2006/picture">
                <pic:pic>
                  <pic:nvPicPr>
                    <pic:cNvPr descr="Screenshot_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261" cy="2675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5: Настройка статического IP-адреса на PC3-Arsenio</w:t>
      </w:r>
    </w:p>
    <w:p>
      <w:pPr>
        <w:pStyle w:val="BodyText"/>
      </w:pPr>
      <w:r>
        <w:t xml:space="preserve">После настройки адресации проект был переведён из режима</w:t>
      </w:r>
      <w:r>
        <w:t xml:space="preserve"> </w:t>
      </w:r>
      <w:r>
        <w:rPr>
          <w:bCs/>
          <w:b/>
        </w:rPr>
        <w:t xml:space="preserve">Realtime</w:t>
      </w:r>
      <w:r>
        <w:t xml:space="preserve"> </w:t>
      </w:r>
      <w:r>
        <w:t xml:space="preserve">в режим</w:t>
      </w:r>
      <w:r>
        <w:t xml:space="preserve"> </w:t>
      </w:r>
      <w:r>
        <w:rPr>
          <w:bCs/>
          <w:b/>
        </w:rPr>
        <w:t xml:space="preserve">Simulation</w:t>
      </w:r>
      <w:r>
        <w:t xml:space="preserve">. На панели инструментов был выбран инструмент</w:t>
      </w:r>
      <w:r>
        <w:t xml:space="preserve"> </w:t>
      </w:r>
      <w:r>
        <w:rPr>
          <w:bCs/>
          <w:b/>
        </w:rPr>
        <w:t xml:space="preserve">Add Simple PDU (P)</w:t>
      </w:r>
      <w:r>
        <w:t xml:space="preserve">. Затем был создан тестовый обмен между двумя оконечными устройствами: сначала был выбран отправитель, затем получатель. В рабочей области появились конверты, обозначающие созданные PDU, а в правой части окна, на панели</w:t>
      </w:r>
      <w:r>
        <w:t xml:space="preserve"> </w:t>
      </w:r>
      <w:r>
        <w:rPr>
          <w:bCs/>
          <w:b/>
        </w:rPr>
        <w:t xml:space="preserve">Simulation Panel</w:t>
      </w:r>
      <w:r>
        <w:t xml:space="preserve">, появились события, связанные с передачей пакетов</w:t>
      </w:r>
      <w:r>
        <w:t xml:space="preserve"> </w:t>
      </w:r>
      <w:r>
        <w:rPr>
          <w:bCs/>
          <w:b/>
        </w:rPr>
        <w:t xml:space="preserve">ARP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ICMP</w:t>
      </w:r>
      <w:r>
        <w:t xml:space="preserve">.</w:t>
      </w:r>
    </w:p>
    <w:p>
      <w:pPr>
        <w:pStyle w:val="CaptionedFigure"/>
      </w:pPr>
      <w:bookmarkStart w:id="43" w:name="fig:006"/>
      <w:r>
        <w:drawing>
          <wp:inline>
            <wp:extent cx="5334000" cy="2795784"/>
            <wp:effectExtent b="0" l="0" r="0" t="0"/>
            <wp:docPr descr="Рис. 6: Создание тестового PDU в режиме Simulation" title="" id="41" name="Picture"/>
            <a:graphic>
              <a:graphicData uri="http://schemas.openxmlformats.org/drawingml/2006/picture">
                <pic:pic>
                  <pic:nvPicPr>
                    <pic:cNvPr descr="Screenshot_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5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Рис. 6: Создание тестового PDU в режиме Simulation</w:t>
      </w:r>
    </w:p>
    <w:p>
      <w:pPr>
        <w:pStyle w:val="BodyText"/>
      </w:pPr>
      <w:r>
        <w:t xml:space="preserve">После нажатия кнопки</w:t>
      </w:r>
      <w:r>
        <w:t xml:space="preserve"> </w:t>
      </w:r>
      <w:r>
        <w:rPr>
          <w:bCs/>
          <w:b/>
        </w:rPr>
        <w:t xml:space="preserve">Play</w:t>
      </w:r>
      <w:r>
        <w:t xml:space="preserve"> </w:t>
      </w:r>
      <w:r>
        <w:t xml:space="preserve">было отслежено движение пакетов по сети. Сначала был сформирован ARP-запрос, так как отправителю необходимо определить MAC-адрес устройства-получателя по его IP-адресу. Концентратор получил кадр на одном порту и передал его на все остальные активные порты. Это связано с тем, что концентратор работает на физическом уровне модели OSI и не анализирует MAC-адреса.</w:t>
      </w:r>
    </w:p>
    <w:p>
      <w:pPr>
        <w:pStyle w:val="CaptionedFigure"/>
      </w:pPr>
      <w:bookmarkStart w:id="47" w:name="fig:007"/>
      <w:r>
        <w:drawing>
          <wp:inline>
            <wp:extent cx="5334000" cy="2689951"/>
            <wp:effectExtent b="0" l="0" r="0" t="0"/>
            <wp:docPr descr="Рис. 7: Передача ARP-пакетов через концентратор" title="" id="45" name="Picture"/>
            <a:graphic>
              <a:graphicData uri="http://schemas.openxmlformats.org/drawingml/2006/picture">
                <pic:pic>
                  <pic:nvPicPr>
                    <pic:cNvPr descr="Screenshot_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9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ImageCaption"/>
      </w:pPr>
      <w:r>
        <w:t xml:space="preserve">Рис. 7: Передача ARP-пакетов через концентратор</w:t>
      </w:r>
    </w:p>
    <w:p>
      <w:pPr>
        <w:pStyle w:val="BodyText"/>
      </w:pPr>
      <w:r>
        <w:t xml:space="preserve">В списке событий видно, что ARP-пакет от отправителя поступает на</w:t>
      </w:r>
      <w:r>
        <w:t xml:space="preserve"> </w:t>
      </w:r>
      <w:r>
        <w:rPr>
          <w:bCs/>
          <w:b/>
        </w:rPr>
        <w:t xml:space="preserve">Hub0-Arsenio</w:t>
      </w:r>
      <w:r>
        <w:t xml:space="preserve">, после чего концентратор рассылает его на другие подключённые устройства. Компьютер, которому принадлежит запрашиваемый IP-адрес, формирует ARP-ответ. Остальные устройства получают кадр, но отбрасывают его, так как он не предназначен для них.</w:t>
      </w:r>
    </w:p>
    <w:p>
      <w:pPr>
        <w:pStyle w:val="BodyText"/>
      </w:pPr>
      <w:r>
        <w:t xml:space="preserve">Далее было открыто окно</w:t>
      </w:r>
      <w:r>
        <w:t xml:space="preserve"> </w:t>
      </w:r>
      <w:r>
        <w:rPr>
          <w:bCs/>
          <w:b/>
        </w:rPr>
        <w:t xml:space="preserve">PDU Information</w:t>
      </w:r>
      <w:r>
        <w:t xml:space="preserve">. На вкладке</w:t>
      </w:r>
      <w:r>
        <w:t xml:space="preserve"> </w:t>
      </w:r>
      <w:r>
        <w:rPr>
          <w:bCs/>
          <w:b/>
        </w:rPr>
        <w:t xml:space="preserve">OSI Model</w:t>
      </w:r>
      <w:r>
        <w:t xml:space="preserve"> </w:t>
      </w:r>
      <w:r>
        <w:t xml:space="preserve">была изучена обработка пакета на разных уровнях модели OSI. В окне отображается, что ARP-запрос имеет широковещательный характер: в поле назначения указано</w:t>
      </w:r>
      <w:r>
        <w:t xml:space="preserve"> </w:t>
      </w:r>
      <w:r>
        <w:rPr>
          <w:bCs/>
          <w:b/>
        </w:rPr>
        <w:t xml:space="preserve">Broadcast</w:t>
      </w:r>
      <w:r>
        <w:t xml:space="preserve">. Это означает, что отправитель пока не знает MAC-адрес получателя и обращается ко всем устройствам в локальной сети.</w:t>
      </w:r>
    </w:p>
    <w:p>
      <w:pPr>
        <w:pStyle w:val="CaptionedFigure"/>
      </w:pPr>
      <w:bookmarkStart w:id="51" w:name="fig:008"/>
      <w:r>
        <w:drawing>
          <wp:inline>
            <wp:extent cx="5334000" cy="5610050"/>
            <wp:effectExtent b="0" l="0" r="0" t="0"/>
            <wp:docPr descr="Рис. 8: Информация о PDU на вкладке OSI Model" title="" id="49" name="Picture"/>
            <a:graphic>
              <a:graphicData uri="http://schemas.openxmlformats.org/drawingml/2006/picture">
                <pic:pic>
                  <pic:nvPicPr>
                    <pic:cNvPr descr="Screenshot_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0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8: Информация о PDU на вкладке OSI Model</w:t>
      </w:r>
    </w:p>
    <w:p>
      <w:pPr>
        <w:pStyle w:val="BodyText"/>
      </w:pPr>
      <w:r>
        <w:t xml:space="preserve">На вкладке</w:t>
      </w:r>
      <w:r>
        <w:t xml:space="preserve"> </w:t>
      </w:r>
      <w:r>
        <w:rPr>
          <w:bCs/>
          <w:b/>
        </w:rPr>
        <w:t xml:space="preserve">Inbound PDU Details</w:t>
      </w:r>
      <w:r>
        <w:t xml:space="preserve"> </w:t>
      </w:r>
      <w:r>
        <w:t xml:space="preserve">была рассмотрена структура ARP-кадра. В Ethernet-кадре для ARP используется тип</w:t>
      </w:r>
      <w:r>
        <w:t xml:space="preserve"> </w:t>
      </w:r>
      <w:r>
        <w:rPr>
          <w:bCs/>
          <w:b/>
        </w:rPr>
        <w:t xml:space="preserve">0x0806</w:t>
      </w:r>
      <w:r>
        <w:t xml:space="preserve">. В составе ARP-пакета отображаются аппаратный тип, тип протокола, длина MAC-адреса, длина IP-адреса, код операции, MAC-адрес и IP-адрес отправителя, а также MAC-адрес и IP-адрес получателя.</w:t>
      </w:r>
    </w:p>
    <w:p>
      <w:pPr>
        <w:pStyle w:val="CaptionedFigure"/>
      </w:pPr>
      <w:bookmarkStart w:id="55" w:name="fig:009"/>
      <w:r>
        <w:drawing>
          <wp:inline>
            <wp:extent cx="5334000" cy="2834692"/>
            <wp:effectExtent b="0" l="0" r="0" t="0"/>
            <wp:docPr descr="Рис. 9: Структура ARP-пакета в PDU Details" title="" id="53" name="Picture"/>
            <a:graphic>
              <a:graphicData uri="http://schemas.openxmlformats.org/drawingml/2006/picture">
                <pic:pic>
                  <pic:nvPicPr>
                    <pic:cNvPr descr="Screenshot_9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4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9: Структура ARP-пакета в PDU Details</w:t>
      </w:r>
    </w:p>
    <w:p>
      <w:pPr>
        <w:pStyle w:val="BodyText"/>
      </w:pPr>
      <w:r>
        <w:t xml:space="preserve">ARP-пакет содержит следующие основные поля:</w:t>
      </w:r>
    </w:p>
    <w:p>
      <w:pPr>
        <w:pStyle w:val="BodyText"/>
      </w:pPr>
      <w:r>
        <w:rPr>
          <w:bCs/>
          <w:b/>
        </w:rPr>
        <w:t xml:space="preserve">1) Ethernet II: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Preamble</w:t>
      </w:r>
      <w:r>
        <w:t xml:space="preserve"> </w:t>
      </w:r>
      <w:r>
        <w:t xml:space="preserve">— преамбула, используемая для синхронизации приёма кадра;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SFD</w:t>
      </w:r>
      <w:r>
        <w:t xml:space="preserve"> </w:t>
      </w:r>
      <w:r>
        <w:t xml:space="preserve">— признак начала кадра;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Destination Address</w:t>
      </w:r>
      <w:r>
        <w:t xml:space="preserve"> </w:t>
      </w:r>
      <w:r>
        <w:t xml:space="preserve">— MAC-адрес получателя;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Source Address</w:t>
      </w:r>
      <w:r>
        <w:t xml:space="preserve"> </w:t>
      </w:r>
      <w:r>
        <w:t xml:space="preserve">— MAC-адрес отправителя;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Type</w:t>
      </w:r>
      <w:r>
        <w:t xml:space="preserve"> </w:t>
      </w:r>
      <w:r>
        <w:t xml:space="preserve">— тип протокола верхнего уровня;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</w:t>
      </w:r>
      <w:r>
        <w:t xml:space="preserve"> </w:t>
      </w:r>
      <w:r>
        <w:t xml:space="preserve">— полезная нагрузка;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FCS</w:t>
      </w:r>
      <w:r>
        <w:t xml:space="preserve"> </w:t>
      </w:r>
      <w:r>
        <w:t xml:space="preserve">— контрольная сумма кадра.</w:t>
      </w:r>
    </w:p>
    <w:p>
      <w:pPr>
        <w:pStyle w:val="FirstParagraph"/>
      </w:pPr>
      <w:r>
        <w:t xml:space="preserve">Для ARP в поле</w:t>
      </w:r>
      <w:r>
        <w:t xml:space="preserve"> </w:t>
      </w:r>
      <w:r>
        <w:rPr>
          <w:bCs/>
          <w:b/>
        </w:rPr>
        <w:t xml:space="preserve">Type</w:t>
      </w:r>
      <w:r>
        <w:t xml:space="preserve"> </w:t>
      </w:r>
      <w:r>
        <w:t xml:space="preserve">указывается значение</w:t>
      </w:r>
      <w:r>
        <w:t xml:space="preserve"> </w:t>
      </w:r>
      <w:r>
        <w:rPr>
          <w:bCs/>
          <w:b/>
        </w:rPr>
        <w:t xml:space="preserve">0x0806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2) ARP: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Hardware Type</w:t>
      </w:r>
      <w:r>
        <w:t xml:space="preserve"> </w:t>
      </w:r>
      <w:r>
        <w:t xml:space="preserve">— тип канальной технологии, для Ethernet используется значение</w:t>
      </w:r>
      <w:r>
        <w:t xml:space="preserve"> </w:t>
      </w:r>
      <w:r>
        <w:rPr>
          <w:bCs/>
          <w:b/>
        </w:rPr>
        <w:t xml:space="preserve">0x0001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Protocol Type</w:t>
      </w:r>
      <w:r>
        <w:t xml:space="preserve"> </w:t>
      </w:r>
      <w:r>
        <w:t xml:space="preserve">— тип сетевого протокола, для IPv4 используется</w:t>
      </w:r>
      <w:r>
        <w:t xml:space="preserve"> </w:t>
      </w:r>
      <w:r>
        <w:rPr>
          <w:bCs/>
          <w:b/>
        </w:rPr>
        <w:t xml:space="preserve">0x0800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HLEN</w:t>
      </w:r>
      <w:r>
        <w:t xml:space="preserve"> </w:t>
      </w:r>
      <w:r>
        <w:t xml:space="preserve">— длина аппаратного адреса, для MAC-адреса равна 6 байтам;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PLEN</w:t>
      </w:r>
      <w:r>
        <w:t xml:space="preserve"> </w:t>
      </w:r>
      <w:r>
        <w:t xml:space="preserve">— длина IP-адреса, для IPv4 равна 4 байтам;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Opcode</w:t>
      </w:r>
      <w:r>
        <w:t xml:space="preserve"> </w:t>
      </w:r>
      <w:r>
        <w:t xml:space="preserve">— тип ARP-сообщения: запрос или ответ;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Source MAC</w:t>
      </w:r>
      <w:r>
        <w:t xml:space="preserve"> </w:t>
      </w:r>
      <w:r>
        <w:t xml:space="preserve">— MAC-адрес отправителя;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Source IP</w:t>
      </w:r>
      <w:r>
        <w:t xml:space="preserve"> </w:t>
      </w:r>
      <w:r>
        <w:t xml:space="preserve">— IP-адрес отправителя;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Target MAC</w:t>
      </w:r>
      <w:r>
        <w:t xml:space="preserve"> </w:t>
      </w:r>
      <w:r>
        <w:t xml:space="preserve">— MAC-адрес получателя;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Target IP</w:t>
      </w:r>
      <w:r>
        <w:t xml:space="preserve"> </w:t>
      </w:r>
      <w:r>
        <w:t xml:space="preserve">— IP-адрес получателя.</w:t>
      </w:r>
    </w:p>
    <w:p>
      <w:pPr>
        <w:pStyle w:val="FirstParagraph"/>
      </w:pPr>
      <w:r>
        <w:t xml:space="preserve">После завершения ARP-обмена отправитель получает MAC-адрес получателя и может сформировать ICMP-пакет. В списке событий появляется передача</w:t>
      </w:r>
      <w:r>
        <w:t xml:space="preserve"> </w:t>
      </w:r>
      <w:r>
        <w:rPr>
          <w:bCs/>
          <w:b/>
        </w:rPr>
        <w:t xml:space="preserve">ICMP</w:t>
      </w:r>
      <w:r>
        <w:t xml:space="preserve">. ICMP используется для проверки доступности узла, в данном случае — для отправки Echo Request и получения Echo Reply.</w:t>
      </w:r>
    </w:p>
    <w:p>
      <w:pPr>
        <w:pStyle w:val="CaptionedFigure"/>
      </w:pPr>
      <w:bookmarkStart w:id="59" w:name="fig:010"/>
      <w:r>
        <w:drawing>
          <wp:inline>
            <wp:extent cx="5334000" cy="3348929"/>
            <wp:effectExtent b="0" l="0" r="0" t="0"/>
            <wp:docPr descr="Рис. 10: Передача ICMP-пакета после ARP-обмена" title="" id="57" name="Picture"/>
            <a:graphic>
              <a:graphicData uri="http://schemas.openxmlformats.org/drawingml/2006/picture">
                <pic:pic>
                  <pic:nvPicPr>
                    <pic:cNvPr descr="Screenshot_1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8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10: Передача ICMP-пакета после ARP-обмена</w:t>
      </w:r>
    </w:p>
    <w:p>
      <w:pPr>
        <w:pStyle w:val="BodyText"/>
      </w:pPr>
      <w:r>
        <w:t xml:space="preserve">Далее была открыта вкладка</w:t>
      </w:r>
      <w:r>
        <w:t xml:space="preserve"> </w:t>
      </w:r>
      <w:r>
        <w:rPr>
          <w:bCs/>
          <w:b/>
        </w:rPr>
        <w:t xml:space="preserve">Inbound PDU Details</w:t>
      </w:r>
      <w:r>
        <w:t xml:space="preserve"> </w:t>
      </w:r>
      <w:r>
        <w:t xml:space="preserve">для ICMP-пакета. В структуре PDU видно, что ICMP находится внутри IP-пакета, а IP-пакет, в свою очередь, инкапсулируется в кадр Ethernet II.</w:t>
      </w:r>
    </w:p>
    <w:p>
      <w:pPr>
        <w:pStyle w:val="CaptionedFigure"/>
      </w:pPr>
      <w:bookmarkStart w:id="63" w:name="fig:011"/>
      <w:r>
        <w:drawing>
          <wp:inline>
            <wp:extent cx="5334000" cy="3987128"/>
            <wp:effectExtent b="0" l="0" r="0" t="0"/>
            <wp:docPr descr="Рис. 11: Структура ICMP-пакета в PDU Details" title="" id="61" name="Picture"/>
            <a:graphic>
              <a:graphicData uri="http://schemas.openxmlformats.org/drawingml/2006/picture">
                <pic:pic>
                  <pic:nvPicPr>
                    <pic:cNvPr descr="Screenshot_1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7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11: Структура ICMP-пакета в PDU Details</w:t>
      </w:r>
    </w:p>
    <w:p>
      <w:pPr>
        <w:pStyle w:val="BodyText"/>
      </w:pPr>
      <w:r>
        <w:t xml:space="preserve">ICMP-пакет имеет следующую структуру:</w:t>
      </w:r>
    </w:p>
    <w:p>
      <w:pPr>
        <w:pStyle w:val="BodyText"/>
      </w:pPr>
      <w:r>
        <w:rPr>
          <w:bCs/>
          <w:b/>
        </w:rPr>
        <w:t xml:space="preserve">1) Ethernet II: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Destination Address</w:t>
      </w:r>
      <w:r>
        <w:t xml:space="preserve"> </w:t>
      </w:r>
      <w:r>
        <w:t xml:space="preserve">— MAC-адрес получателя;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Source Address</w:t>
      </w:r>
      <w:r>
        <w:t xml:space="preserve"> </w:t>
      </w:r>
      <w:r>
        <w:t xml:space="preserve">— MAC-адрес отправителя;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Type</w:t>
      </w:r>
      <w:r>
        <w:t xml:space="preserve"> </w:t>
      </w:r>
      <w:r>
        <w:t xml:space="preserve">— тип вложенного протокола. Для IPv4 используется значение</w:t>
      </w:r>
      <w:r>
        <w:t xml:space="preserve"> </w:t>
      </w:r>
      <w:r>
        <w:rPr>
          <w:bCs/>
          <w:b/>
        </w:rPr>
        <w:t xml:space="preserve">0x0800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Data</w:t>
      </w:r>
      <w:r>
        <w:t xml:space="preserve"> </w:t>
      </w:r>
      <w:r>
        <w:t xml:space="preserve">— IP-пакет;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FCS</w:t>
      </w:r>
      <w:r>
        <w:t xml:space="preserve"> </w:t>
      </w:r>
      <w:r>
        <w:t xml:space="preserve">— контрольная сумма кадра.</w:t>
      </w:r>
    </w:p>
    <w:p>
      <w:pPr>
        <w:pStyle w:val="FirstParagraph"/>
      </w:pPr>
      <w:r>
        <w:rPr>
          <w:bCs/>
          <w:b/>
        </w:rPr>
        <w:t xml:space="preserve">2) IP: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</w:t>
      </w:r>
      <w:r>
        <w:t xml:space="preserve"> </w:t>
      </w:r>
      <w:r>
        <w:t xml:space="preserve">— версия протокола, в данном случае IPv4;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IHL</w:t>
      </w:r>
      <w:r>
        <w:t xml:space="preserve"> </w:t>
      </w:r>
      <w:r>
        <w:t xml:space="preserve">— длина IP-заголовка;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DSCP</w:t>
      </w:r>
      <w:r>
        <w:t xml:space="preserve"> </w:t>
      </w:r>
      <w:r>
        <w:t xml:space="preserve">— поле качества обслуживания;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TL</w:t>
      </w:r>
      <w:r>
        <w:t xml:space="preserve"> </w:t>
      </w:r>
      <w:r>
        <w:t xml:space="preserve">— общая длина IP-пакета;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ID</w:t>
      </w:r>
      <w:r>
        <w:t xml:space="preserve"> </w:t>
      </w:r>
      <w:r>
        <w:t xml:space="preserve">— идентификатор пакета;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FLAGS</w:t>
      </w:r>
      <w:r>
        <w:t xml:space="preserve"> </w:t>
      </w:r>
      <w:r>
        <w:t xml:space="preserve">— флаги фрагментации;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FRAG OFFSET</w:t>
      </w:r>
      <w:r>
        <w:t xml:space="preserve"> </w:t>
      </w:r>
      <w:r>
        <w:t xml:space="preserve">— смещение фрагмента;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TTL</w:t>
      </w:r>
      <w:r>
        <w:t xml:space="preserve"> </w:t>
      </w:r>
      <w:r>
        <w:t xml:space="preserve">— время жизни пакета;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</w:t>
      </w:r>
      <w:r>
        <w:t xml:space="preserve"> </w:t>
      </w:r>
      <w:r>
        <w:t xml:space="preserve">— протокол верхнего уровня. Для ICMP используется значение</w:t>
      </w:r>
      <w:r>
        <w:t xml:space="preserve"> </w:t>
      </w:r>
      <w:r>
        <w:rPr>
          <w:bCs/>
          <w:b/>
        </w:rPr>
        <w:t xml:space="preserve">0x01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SRC IP</w:t>
      </w:r>
      <w:r>
        <w:t xml:space="preserve"> </w:t>
      </w:r>
      <w:r>
        <w:t xml:space="preserve">— IP-адрес отправителя;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DST IP</w:t>
      </w:r>
      <w:r>
        <w:t xml:space="preserve"> </w:t>
      </w:r>
      <w:r>
        <w:t xml:space="preserve">— IP-адрес получателя;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</w:t>
      </w:r>
      <w:r>
        <w:t xml:space="preserve"> </w:t>
      </w:r>
      <w:r>
        <w:t xml:space="preserve">— полезная нагрузка.</w:t>
      </w:r>
    </w:p>
    <w:p>
      <w:pPr>
        <w:pStyle w:val="FirstParagraph"/>
      </w:pPr>
      <w:r>
        <w:rPr>
          <w:bCs/>
          <w:b/>
        </w:rPr>
        <w:t xml:space="preserve">3) ICMP: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Type</w:t>
      </w:r>
      <w:r>
        <w:t xml:space="preserve"> </w:t>
      </w:r>
      <w:r>
        <w:t xml:space="preserve">— тип ICMP-сообщения. Например,</w:t>
      </w:r>
      <w:r>
        <w:t xml:space="preserve"> </w:t>
      </w:r>
      <w:r>
        <w:rPr>
          <w:bCs/>
          <w:b/>
        </w:rPr>
        <w:t xml:space="preserve">0x08</w:t>
      </w:r>
      <w:r>
        <w:t xml:space="preserve"> </w:t>
      </w:r>
      <w:r>
        <w:t xml:space="preserve">соответствует Echo Request;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Code</w:t>
      </w:r>
      <w:r>
        <w:t xml:space="preserve"> </w:t>
      </w:r>
      <w:r>
        <w:t xml:space="preserve">— код сообщения;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Checksum</w:t>
      </w:r>
      <w:r>
        <w:t xml:space="preserve"> </w:t>
      </w:r>
      <w:r>
        <w:t xml:space="preserve">— контрольная сумма;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ID</w:t>
      </w:r>
      <w:r>
        <w:t xml:space="preserve"> </w:t>
      </w:r>
      <w:r>
        <w:t xml:space="preserve">— идентификатор ICMP-запроса;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Sequence Number</w:t>
      </w:r>
      <w:r>
        <w:t xml:space="preserve"> </w:t>
      </w:r>
      <w:r>
        <w:t xml:space="preserve">— порядковый номер ICMP-сообщения;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Data</w:t>
      </w:r>
      <w:r>
        <w:t xml:space="preserve"> </w:t>
      </w:r>
      <w:r>
        <w:t xml:space="preserve">— данные, передаваемые внутри ICMP.</w:t>
      </w:r>
    </w:p>
    <w:p>
      <w:pPr>
        <w:pStyle w:val="FirstParagraph"/>
      </w:pPr>
      <w:r>
        <w:t xml:space="preserve">При передвижении ICMP-пакета через концентратор IP-адреса отправителя и получателя не изменяются. Также не изменяется логика ICMP-сообщения. При этом кадр Ethernet передаётся через общий физический сегмент, а концентратор просто повторяет сигнал на все порты. Он не запоминает MAC-адреса, не строит таблицу коммутации и не выбирает конкретный порт назначения.</w:t>
      </w:r>
    </w:p>
    <w:p>
      <w:pPr>
        <w:pStyle w:val="BodyText"/>
      </w:pPr>
      <w:r>
        <w:t xml:space="preserve">MAC-адрес представляет собой 48-битный аппаратный адрес сетевого интерфейса. В Packet Tracer он отображается в шестнадцатеричном формате, например</w:t>
      </w:r>
      <w:r>
        <w:t xml:space="preserve"> </w:t>
      </w:r>
      <w:r>
        <w:rPr>
          <w:bCs/>
          <w:b/>
        </w:rPr>
        <w:t xml:space="preserve">0060.3E38.84D7</w:t>
      </w:r>
      <w:r>
        <w:t xml:space="preserve">. Обычно первые 24 бита относятся к идентификатору производителя, а оставшаяся часть используется как уникальный идентификатор сетевого интерфейса. В Ethernet могут использоваться индивидуальные, групповые и широковещательные MAC-адреса. Для широковещательной передачи используется адрес</w:t>
      </w:r>
      <w:r>
        <w:t xml:space="preserve"> </w:t>
      </w:r>
      <w:r>
        <w:rPr>
          <w:bCs/>
          <w:b/>
        </w:rPr>
        <w:t xml:space="preserve">FF:FF:FF:FF:FF:FF</w:t>
      </w:r>
      <w:r>
        <w:t xml:space="preserve">, который применяется, например, при ARP-запросе.</w:t>
      </w:r>
    </w:p>
    <w:p>
      <w:pPr>
        <w:pStyle w:val="BodyText"/>
      </w:pPr>
      <w:r>
        <w:t xml:space="preserve">Затем список событий был очищен, после чего был создан новый сценарий моделирования. С помощью инструмента</w:t>
      </w:r>
      <w:r>
        <w:t xml:space="preserve"> </w:t>
      </w:r>
      <w:r>
        <w:rPr>
          <w:bCs/>
          <w:b/>
        </w:rPr>
        <w:t xml:space="preserve">Add Simple PDU (P)</w:t>
      </w:r>
      <w:r>
        <w:t xml:space="preserve"> </w:t>
      </w:r>
      <w:r>
        <w:t xml:space="preserve">были последовательно созданы два обмена: от</w:t>
      </w:r>
      <w:r>
        <w:t xml:space="preserve"> </w:t>
      </w:r>
      <w:r>
        <w:rPr>
          <w:bCs/>
          <w:b/>
        </w:rPr>
        <w:t xml:space="preserve">PC0-Arsenio</w:t>
      </w:r>
      <w:r>
        <w:t xml:space="preserve"> </w:t>
      </w:r>
      <w:r>
        <w:t xml:space="preserve">к другому компьютеру и в обратном направлении. После запуска моделирования было видно, что два устройства начали передачу почти одновременно.</w:t>
      </w:r>
    </w:p>
    <w:p>
      <w:pPr>
        <w:pStyle w:val="CaptionedFigure"/>
      </w:pPr>
      <w:bookmarkStart w:id="67" w:name="fig:012"/>
      <w:r>
        <w:drawing>
          <wp:inline>
            <wp:extent cx="5334000" cy="2643889"/>
            <wp:effectExtent b="0" l="0" r="0" t="0"/>
            <wp:docPr descr="Рис. 12: Возникновение коллизии при одновременной передаче" title="" id="65" name="Picture"/>
            <a:graphic>
              <a:graphicData uri="http://schemas.openxmlformats.org/drawingml/2006/picture">
                <pic:pic>
                  <pic:nvPicPr>
                    <pic:cNvPr descr="Screenshot_1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3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12: Возникновение коллизии при одновременной передаче</w:t>
      </w:r>
    </w:p>
    <w:p>
      <w:pPr>
        <w:pStyle w:val="BodyText"/>
      </w:pPr>
      <w:r>
        <w:t xml:space="preserve">В результате на концентраторе возникла коллизия. На схеме Packet Tracer она отображается графически в виде красного обозначения на устройстве</w:t>
      </w:r>
      <w:r>
        <w:t xml:space="preserve"> </w:t>
      </w:r>
      <w:r>
        <w:rPr>
          <w:bCs/>
          <w:b/>
        </w:rPr>
        <w:t xml:space="preserve">Hub0-Arsenio</w:t>
      </w:r>
      <w:r>
        <w:t xml:space="preserve">. Это связано с тем, что концентратор образует один общий домен коллизий. Все подключённые к нему устройства используют одну общую среду передачи. Если два узла начинают передавать кадры одновременно, электрические сигналы накладываются друг на друга, и кадры повреждаются.</w:t>
      </w:r>
    </w:p>
    <w:p>
      <w:pPr>
        <w:pStyle w:val="BodyText"/>
      </w:pPr>
      <w:r>
        <w:t xml:space="preserve">В списке событий при этом отображаются ICMP-пакеты, поступающие на концентратор. Информация о коллизии не записывается в отдельное поле заголовка Ethernet-кадра. В Ethernet II нет специального поля, которое указывало бы «collision». Коллизия относится к физическому уровню передачи данных. Поэтому в Packet Tracer она показывается через событие моделирования и графическое обозначение, а не через изменение IP- или ICMP-заголовка.</w:t>
      </w:r>
    </w:p>
    <w:p>
      <w:pPr>
        <w:pStyle w:val="CaptionedFigure"/>
      </w:pPr>
      <w:bookmarkStart w:id="71" w:name="fig:013"/>
      <w:r>
        <w:drawing>
          <wp:inline>
            <wp:extent cx="5334000" cy="3835854"/>
            <wp:effectExtent b="0" l="0" r="0" t="0"/>
            <wp:docPr descr="Рис. 13: Информация о PDU при передаче через концентратор" title="" id="69" name="Picture"/>
            <a:graphic>
              <a:graphicData uri="http://schemas.openxmlformats.org/drawingml/2006/picture">
                <pic:pic>
                  <pic:nvPicPr>
                    <pic:cNvPr descr="Screenshot_13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5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13: Информация о PDU при передаче через концентратор</w:t>
      </w:r>
    </w:p>
    <w:p>
      <w:pPr>
        <w:pStyle w:val="BodyText"/>
      </w:pPr>
      <w:r>
        <w:t xml:space="preserve">При анализе PDU видно, что кадр Ethernet сохраняет обычную структуру: содержит MAC-адрес отправителя, MAC-адрес получателя, поле</w:t>
      </w:r>
      <w:r>
        <w:t xml:space="preserve"> </w:t>
      </w:r>
      <w:r>
        <w:rPr>
          <w:bCs/>
          <w:b/>
        </w:rPr>
        <w:t xml:space="preserve">Type</w:t>
      </w:r>
      <w:r>
        <w:t xml:space="preserve">, данные и поле</w:t>
      </w:r>
      <w:r>
        <w:t xml:space="preserve"> </w:t>
      </w:r>
      <w:r>
        <w:rPr>
          <w:bCs/>
          <w:b/>
        </w:rPr>
        <w:t xml:space="preserve">FCS</w:t>
      </w:r>
      <w:r>
        <w:t xml:space="preserve">. Для ICMP-передачи используется тип Ethernet</w:t>
      </w:r>
      <w:r>
        <w:t xml:space="preserve"> </w:t>
      </w:r>
      <w:r>
        <w:rPr>
          <w:bCs/>
          <w:b/>
        </w:rPr>
        <w:t xml:space="preserve">0x0800</w:t>
      </w:r>
      <w:r>
        <w:t xml:space="preserve">, так как внутри Ethernet-кадра находится IPv4-пакет. При возникновении коллизии кадр фактически не может быть корректно доставлен, поскольку сигнал в общем сегменте повреждается. В реальной сети Ethernet при такой ситуации механизм CSMA/CD заставляет устройства прекратить передачу, выполнить случайную задержку и повторить отправку.</w:t>
      </w:r>
    </w:p>
    <w:p>
      <w:pPr>
        <w:pStyle w:val="BodyText"/>
      </w:pPr>
      <w:r>
        <w:t xml:space="preserve">Далее в режиме</w:t>
      </w:r>
      <w:r>
        <w:t xml:space="preserve"> </w:t>
      </w:r>
      <w:r>
        <w:rPr>
          <w:bCs/>
          <w:b/>
        </w:rPr>
        <w:t xml:space="preserve">Realtime</w:t>
      </w:r>
      <w:r>
        <w:t xml:space="preserve"> </w:t>
      </w:r>
      <w:r>
        <w:t xml:space="preserve">в рабочем пространстве был размещён коммутатор</w:t>
      </w:r>
      <w:r>
        <w:t xml:space="preserve"> </w:t>
      </w:r>
      <w:r>
        <w:rPr>
          <w:bCs/>
          <w:b/>
        </w:rPr>
        <w:t xml:space="preserve">Cisco 2950-24</w:t>
      </w:r>
      <w:r>
        <w:t xml:space="preserve"> </w:t>
      </w:r>
      <w:r>
        <w:t xml:space="preserve">и четыре оконечных устройства</w:t>
      </w:r>
      <w:r>
        <w:t xml:space="preserve"> </w:t>
      </w:r>
      <w:r>
        <w:rPr>
          <w:bCs/>
          <w:b/>
        </w:rPr>
        <w:t xml:space="preserve">PC-PT</w:t>
      </w:r>
      <w:r>
        <w:t xml:space="preserve">. Компьютеры были соединены с коммутатором прямым медным кабелем</w:t>
      </w:r>
      <w:r>
        <w:t xml:space="preserve"> </w:t>
      </w:r>
      <w:r>
        <w:rPr>
          <w:bCs/>
          <w:b/>
        </w:rPr>
        <w:t xml:space="preserve">Copper Straight-Through</w:t>
      </w:r>
      <w:r>
        <w:t xml:space="preserve">. В результате была построена вторая локальная сеть с топологией «звезда», но в качестве центрального устройства использовался уже не концентратор, а коммутатор</w:t>
      </w:r>
      <w:r>
        <w:t xml:space="preserve"> </w:t>
      </w:r>
      <w:r>
        <w:rPr>
          <w:bCs/>
          <w:b/>
        </w:rPr>
        <w:t xml:space="preserve">Switch0-Arsenio</w:t>
      </w:r>
      <w:r>
        <w:t xml:space="preserve">.</w:t>
      </w:r>
    </w:p>
    <w:p>
      <w:pPr>
        <w:pStyle w:val="CaptionedFigure"/>
      </w:pPr>
      <w:bookmarkStart w:id="75" w:name="fig:014"/>
      <w:r>
        <w:drawing>
          <wp:inline>
            <wp:extent cx="5334000" cy="2765777"/>
            <wp:effectExtent b="0" l="0" r="0" t="0"/>
            <wp:docPr descr="Рис. 14: Модель сети с концентратором и отдельной сети с коммутатором" title="" id="73" name="Picture"/>
            <a:graphic>
              <a:graphicData uri="http://schemas.openxmlformats.org/drawingml/2006/picture">
                <pic:pic>
                  <pic:nvPicPr>
                    <pic:cNvPr descr="Screenshot_14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5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14: Модель сети с концентратором и отдельной сети с коммутатором</w:t>
      </w:r>
    </w:p>
    <w:p>
      <w:pPr>
        <w:pStyle w:val="BodyText"/>
      </w:pPr>
      <w:r>
        <w:t xml:space="preserve">После построения схемы на компьютерах, подключённых к коммутатору, была настроена статическая IPv4-адресация. Все устройства находятся в той же подсети</w:t>
      </w:r>
      <w:r>
        <w:t xml:space="preserve"> </w:t>
      </w:r>
      <w:r>
        <w:rPr>
          <w:bCs/>
          <w:b/>
        </w:rPr>
        <w:t xml:space="preserve">192.168.1.0/24</w:t>
      </w:r>
      <w:r>
        <w:t xml:space="preserve">, маска подсети —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 Шлюз по умолчанию и DNS-сервер не задавались, так как обмен выполняется внутри одной локальной сети.</w:t>
      </w:r>
    </w:p>
    <w:p>
      <w:pPr>
        <w:pStyle w:val="BodyText"/>
      </w:pPr>
      <w:r>
        <w:t xml:space="preserve">На устройстве</w:t>
      </w:r>
      <w:r>
        <w:t xml:space="preserve"> </w:t>
      </w:r>
      <w:r>
        <w:rPr>
          <w:bCs/>
          <w:b/>
        </w:rPr>
        <w:t xml:space="preserve">PC4-Arsenio</w:t>
      </w:r>
      <w:r>
        <w:t xml:space="preserve"> </w:t>
      </w:r>
      <w:r>
        <w:t xml:space="preserve">был задан IP-адрес</w:t>
      </w:r>
      <w:r>
        <w:t xml:space="preserve"> </w:t>
      </w:r>
      <w:r>
        <w:rPr>
          <w:bCs/>
          <w:b/>
        </w:rPr>
        <w:t xml:space="preserve">192.168.1.21</w:t>
      </w:r>
      <w:r>
        <w:t xml:space="preserve">.</w:t>
      </w:r>
    </w:p>
    <w:p>
      <w:pPr>
        <w:pStyle w:val="CaptionedFigure"/>
      </w:pPr>
      <w:bookmarkStart w:id="79" w:name="fig:015"/>
      <w:r>
        <w:drawing>
          <wp:inline>
            <wp:extent cx="5120640" cy="3320715"/>
            <wp:effectExtent b="0" l="0" r="0" t="0"/>
            <wp:docPr descr="Рис. 15: Настройка IP-адреса на PC4-Arsenio" title="" id="77" name="Picture"/>
            <a:graphic>
              <a:graphicData uri="http://schemas.openxmlformats.org/drawingml/2006/picture">
                <pic:pic>
                  <pic:nvPicPr>
                    <pic:cNvPr descr="Screenshot_15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32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ImageCaption"/>
      </w:pPr>
      <w:r>
        <w:t xml:space="preserve">Рис. 15: Настройка IP-адреса на PC4-Arsenio</w:t>
      </w:r>
    </w:p>
    <w:p>
      <w:pPr>
        <w:pStyle w:val="BodyText"/>
      </w:pPr>
      <w:r>
        <w:t xml:space="preserve">На устройстве</w:t>
      </w:r>
      <w:r>
        <w:t xml:space="preserve"> </w:t>
      </w:r>
      <w:r>
        <w:rPr>
          <w:bCs/>
          <w:b/>
        </w:rPr>
        <w:t xml:space="preserve">PC5-Arsenio</w:t>
      </w:r>
      <w:r>
        <w:t xml:space="preserve"> </w:t>
      </w:r>
      <w:r>
        <w:t xml:space="preserve">был задан IP-адрес</w:t>
      </w:r>
      <w:r>
        <w:t xml:space="preserve"> </w:t>
      </w:r>
      <w:r>
        <w:rPr>
          <w:bCs/>
          <w:b/>
        </w:rPr>
        <w:t xml:space="preserve">192.168.1.22</w:t>
      </w:r>
      <w:r>
        <w:t xml:space="preserve">.</w:t>
      </w:r>
    </w:p>
    <w:p>
      <w:pPr>
        <w:pStyle w:val="CaptionedFigure"/>
      </w:pPr>
      <w:bookmarkStart w:id="83" w:name="fig:016"/>
      <w:r>
        <w:drawing>
          <wp:inline>
            <wp:extent cx="5149515" cy="3118585"/>
            <wp:effectExtent b="0" l="0" r="0" t="0"/>
            <wp:docPr descr="Рис. 16: Настройка IP-адреса на PC5-Arsenio" title="" id="81" name="Picture"/>
            <a:graphic>
              <a:graphicData uri="http://schemas.openxmlformats.org/drawingml/2006/picture">
                <pic:pic>
                  <pic:nvPicPr>
                    <pic:cNvPr descr="Screenshot_16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515" cy="3118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ImageCaption"/>
      </w:pPr>
      <w:r>
        <w:t xml:space="preserve">Рис. 16: Настройка IP-адреса на PC5-Arsenio</w:t>
      </w:r>
    </w:p>
    <w:p>
      <w:pPr>
        <w:pStyle w:val="BodyText"/>
      </w:pPr>
      <w:r>
        <w:t xml:space="preserve">На устройстве</w:t>
      </w:r>
      <w:r>
        <w:t xml:space="preserve"> </w:t>
      </w:r>
      <w:r>
        <w:rPr>
          <w:bCs/>
          <w:b/>
        </w:rPr>
        <w:t xml:space="preserve">PC6-Arsenio</w:t>
      </w:r>
      <w:r>
        <w:t xml:space="preserve"> </w:t>
      </w:r>
      <w:r>
        <w:t xml:space="preserve">был задан IP-адрес</w:t>
      </w:r>
      <w:r>
        <w:t xml:space="preserve"> </w:t>
      </w:r>
      <w:r>
        <w:rPr>
          <w:bCs/>
          <w:b/>
        </w:rPr>
        <w:t xml:space="preserve">192.168.1.23</w:t>
      </w:r>
      <w:r>
        <w:t xml:space="preserve">.</w:t>
      </w:r>
    </w:p>
    <w:p>
      <w:pPr>
        <w:pStyle w:val="CaptionedFigure"/>
      </w:pPr>
      <w:bookmarkStart w:id="87" w:name="fig:017"/>
      <w:r>
        <w:drawing>
          <wp:inline>
            <wp:extent cx="5139890" cy="3243713"/>
            <wp:effectExtent b="0" l="0" r="0" t="0"/>
            <wp:docPr descr="Рис. 17: Настройка IP-адреса на PC6-Arsenio" title="" id="85" name="Picture"/>
            <a:graphic>
              <a:graphicData uri="http://schemas.openxmlformats.org/drawingml/2006/picture">
                <pic:pic>
                  <pic:nvPicPr>
                    <pic:cNvPr descr="Screenshot_17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890" cy="3243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ImageCaption"/>
      </w:pPr>
      <w:r>
        <w:t xml:space="preserve">Рис. 17: Настройка IP-адреса на PC6-Arsenio</w:t>
      </w:r>
    </w:p>
    <w:p>
      <w:pPr>
        <w:pStyle w:val="BodyText"/>
      </w:pPr>
      <w:r>
        <w:t xml:space="preserve">На устройстве</w:t>
      </w:r>
      <w:r>
        <w:t xml:space="preserve"> </w:t>
      </w:r>
      <w:r>
        <w:rPr>
          <w:bCs/>
          <w:b/>
        </w:rPr>
        <w:t xml:space="preserve">PC7-Arsenio</w:t>
      </w:r>
      <w:r>
        <w:t xml:space="preserve"> </w:t>
      </w:r>
      <w:r>
        <w:t xml:space="preserve">был задан IP-адрес</w:t>
      </w:r>
      <w:r>
        <w:t xml:space="preserve"> </w:t>
      </w:r>
      <w:r>
        <w:rPr>
          <w:bCs/>
          <w:b/>
        </w:rPr>
        <w:t xml:space="preserve">192.168.1.24</w:t>
      </w:r>
      <w:r>
        <w:t xml:space="preserve">.</w:t>
      </w:r>
    </w:p>
    <w:p>
      <w:pPr>
        <w:pStyle w:val="CaptionedFigure"/>
      </w:pPr>
      <w:bookmarkStart w:id="91" w:name="fig:018"/>
      <w:r>
        <w:drawing>
          <wp:inline>
            <wp:extent cx="5159141" cy="3282214"/>
            <wp:effectExtent b="0" l="0" r="0" t="0"/>
            <wp:docPr descr="Рис. 18: Настройка IP-адреса на PC7-Arsenio" title="" id="89" name="Picture"/>
            <a:graphic>
              <a:graphicData uri="http://schemas.openxmlformats.org/drawingml/2006/picture">
                <pic:pic>
                  <pic:nvPicPr>
                    <pic:cNvPr descr="Screenshot_18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141" cy="3282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ImageCaption"/>
      </w:pPr>
      <w:r>
        <w:t xml:space="preserve">Рис. 18: Настройка IP-адреса на PC7-Arsenio</w:t>
      </w:r>
    </w:p>
    <w:p>
      <w:pPr>
        <w:pStyle w:val="BodyText"/>
      </w:pPr>
      <w:r>
        <w:t xml:space="preserve">После настройки адресации проект был переведён в режим</w:t>
      </w:r>
      <w:r>
        <w:t xml:space="preserve"> </w:t>
      </w:r>
      <w:r>
        <w:rPr>
          <w:bCs/>
          <w:b/>
        </w:rPr>
        <w:t xml:space="preserve">Simulation</w:t>
      </w:r>
      <w:r>
        <w:t xml:space="preserve">. С помощью инструмента</w:t>
      </w:r>
      <w:r>
        <w:t xml:space="preserve"> </w:t>
      </w:r>
      <w:r>
        <w:rPr>
          <w:bCs/>
          <w:b/>
        </w:rPr>
        <w:t xml:space="preserve">Add Simple PDU (P)</w:t>
      </w:r>
      <w:r>
        <w:t xml:space="preserve"> </w:t>
      </w:r>
      <w:r>
        <w:t xml:space="preserve">был создан тестовый обмен между устройствами</w:t>
      </w:r>
      <w:r>
        <w:t xml:space="preserve"> </w:t>
      </w:r>
      <w:r>
        <w:rPr>
          <w:bCs/>
          <w:b/>
        </w:rPr>
        <w:t xml:space="preserve">PC4-Arsenio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PC6-Arsenio</w:t>
      </w:r>
      <w:r>
        <w:t xml:space="preserve">. В списке событий появились пакеты</w:t>
      </w:r>
      <w:r>
        <w:t xml:space="preserve"> </w:t>
      </w:r>
      <w:r>
        <w:rPr>
          <w:bCs/>
          <w:b/>
        </w:rPr>
        <w:t xml:space="preserve">ARP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ICMP</w:t>
      </w:r>
      <w:r>
        <w:t xml:space="preserve">. ARP-пакет необходим для определения MAC-адреса узла назначения, а ICMP-пакет используется для проверки сетевой доступности.</w:t>
      </w:r>
    </w:p>
    <w:p>
      <w:pPr>
        <w:pStyle w:val="CaptionedFigure"/>
      </w:pPr>
      <w:bookmarkStart w:id="95" w:name="fig:019"/>
      <w:r>
        <w:drawing>
          <wp:inline>
            <wp:extent cx="5334000" cy="3039575"/>
            <wp:effectExtent b="0" l="0" r="0" t="0"/>
            <wp:docPr descr="Рис. 19: Передача ARP и ICMP в сети с коммутатором" title="" id="93" name="Picture"/>
            <a:graphic>
              <a:graphicData uri="http://schemas.openxmlformats.org/drawingml/2006/picture">
                <pic:pic>
                  <pic:nvPicPr>
                    <pic:cNvPr descr="Screenshot_19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9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pStyle w:val="ImageCaption"/>
      </w:pPr>
      <w:r>
        <w:t xml:space="preserve">Рис. 19: Передача ARP и ICMP в сети с коммутатором</w:t>
      </w:r>
    </w:p>
    <w:p>
      <w:pPr>
        <w:pStyle w:val="BodyText"/>
      </w:pPr>
      <w:r>
        <w:t xml:space="preserve">В отличие от сценария с концентратором, коммутатор работает на канальном уровне модели OSI и анализирует MAC-адреса кадров. При первом ARP-запросе коммутатор ещё не знает, за каким портом находится нужный MAC-адрес, поэтому широковещательный ARP-запрос передаётся на остальные порты. В списке событий видно, что кадр от</w:t>
      </w:r>
      <w:r>
        <w:t xml:space="preserve"> </w:t>
      </w:r>
      <w:r>
        <w:rPr>
          <w:bCs/>
          <w:b/>
        </w:rPr>
        <w:t xml:space="preserve">PC4-Arsenio</w:t>
      </w:r>
      <w:r>
        <w:t xml:space="preserve"> </w:t>
      </w:r>
      <w:r>
        <w:t xml:space="preserve">поступает на</w:t>
      </w:r>
      <w:r>
        <w:t xml:space="preserve"> </w:t>
      </w:r>
      <w:r>
        <w:rPr>
          <w:bCs/>
          <w:b/>
        </w:rPr>
        <w:t xml:space="preserve">Switch0-Arsenio</w:t>
      </w:r>
      <w:r>
        <w:t xml:space="preserve">, после чего рассылается на</w:t>
      </w:r>
      <w:r>
        <w:t xml:space="preserve"> </w:t>
      </w:r>
      <w:r>
        <w:rPr>
          <w:bCs/>
          <w:b/>
        </w:rPr>
        <w:t xml:space="preserve">PC5-Arsenio</w:t>
      </w:r>
      <w:r>
        <w:t xml:space="preserve">,</w:t>
      </w:r>
      <w:r>
        <w:t xml:space="preserve"> </w:t>
      </w:r>
      <w:r>
        <w:rPr>
          <w:bCs/>
          <w:b/>
        </w:rPr>
        <w:t xml:space="preserve">PC6-Arsenio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PC7-Arsenio</w:t>
      </w:r>
      <w:r>
        <w:t xml:space="preserve">.</w:t>
      </w:r>
    </w:p>
    <w:p>
      <w:pPr>
        <w:pStyle w:val="BodyText"/>
      </w:pPr>
      <w:r>
        <w:t xml:space="preserve">Однако после получения ответа от</w:t>
      </w:r>
      <w:r>
        <w:t xml:space="preserve"> </w:t>
      </w:r>
      <w:r>
        <w:rPr>
          <w:bCs/>
          <w:b/>
        </w:rPr>
        <w:t xml:space="preserve">PC6-Arsenio</w:t>
      </w:r>
      <w:r>
        <w:t xml:space="preserve"> </w:t>
      </w:r>
      <w:r>
        <w:t xml:space="preserve">коммутатор запоминает соответствие MAC-адреса и порта. Поэтому дальнейшие ICMP-кадры передаются уже не всем устройствам, а только на нужный порт. Это главное отличие от концентратора: hub повторяет сигнал на все порты всегда, а switch постепенно формирует таблицу MAC-адресов и пересылает кадры адресно.</w:t>
      </w:r>
    </w:p>
    <w:p>
      <w:pPr>
        <w:pStyle w:val="BodyText"/>
      </w:pPr>
      <w:r>
        <w:t xml:space="preserve">Далее было открыто окно</w:t>
      </w:r>
      <w:r>
        <w:t xml:space="preserve"> </w:t>
      </w:r>
      <w:r>
        <w:rPr>
          <w:bCs/>
          <w:b/>
        </w:rPr>
        <w:t xml:space="preserve">PDU Information</w:t>
      </w:r>
      <w:r>
        <w:t xml:space="preserve"> </w:t>
      </w:r>
      <w:r>
        <w:t xml:space="preserve">для ARP-пакета. На вкладке</w:t>
      </w:r>
      <w:r>
        <w:t xml:space="preserve"> </w:t>
      </w:r>
      <w:r>
        <w:rPr>
          <w:bCs/>
          <w:b/>
        </w:rPr>
        <w:t xml:space="preserve">Inbound PDU Details</w:t>
      </w:r>
      <w:r>
        <w:t xml:space="preserve"> </w:t>
      </w:r>
      <w:r>
        <w:t xml:space="preserve">видно, что в кадре Ethernet используется тип</w:t>
      </w:r>
      <w:r>
        <w:t xml:space="preserve"> </w:t>
      </w:r>
      <w:r>
        <w:rPr>
          <w:bCs/>
          <w:b/>
        </w:rPr>
        <w:t xml:space="preserve">0x0806</w:t>
      </w:r>
      <w:r>
        <w:t xml:space="preserve">, который соответствует ARP. В ARP-пакете указаны MAC- и IP-адреса отправителя и получателя.</w:t>
      </w:r>
    </w:p>
    <w:p>
      <w:pPr>
        <w:pStyle w:val="CaptionedFigure"/>
      </w:pPr>
      <w:bookmarkStart w:id="99" w:name="fig:020"/>
      <w:r>
        <w:drawing>
          <wp:inline>
            <wp:extent cx="5334000" cy="4735675"/>
            <wp:effectExtent b="0" l="0" r="0" t="0"/>
            <wp:docPr descr="Рис. 20: Структура ARP-пакета в сети с коммутатором" title="" id="97" name="Picture"/>
            <a:graphic>
              <a:graphicData uri="http://schemas.openxmlformats.org/drawingml/2006/picture">
                <pic:pic>
                  <pic:nvPicPr>
                    <pic:cNvPr descr="Screenshot_20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5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pStyle w:val="ImageCaption"/>
      </w:pPr>
      <w:r>
        <w:t xml:space="preserve">Рис. 20: Структура ARP-пакета в сети с коммутатором</w:t>
      </w:r>
    </w:p>
    <w:p>
      <w:pPr>
        <w:pStyle w:val="BodyText"/>
      </w:pPr>
      <w:r>
        <w:t xml:space="preserve">ARP-пакет содержит следующие поля:</w:t>
      </w:r>
    </w:p>
    <w:p>
      <w:pPr>
        <w:pStyle w:val="BodyText"/>
      </w:pPr>
      <w:r>
        <w:rPr>
          <w:bCs/>
          <w:b/>
        </w:rPr>
        <w:t xml:space="preserve">1) Ethernet II: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Preamble</w:t>
      </w:r>
      <w:r>
        <w:t xml:space="preserve"> </w:t>
      </w:r>
      <w:r>
        <w:t xml:space="preserve">— преамбула для синхронизации передачи;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SFD</w:t>
      </w:r>
      <w:r>
        <w:t xml:space="preserve"> </w:t>
      </w:r>
      <w:r>
        <w:t xml:space="preserve">— признак начала кадра;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Destination Address</w:t>
      </w:r>
      <w:r>
        <w:t xml:space="preserve"> </w:t>
      </w:r>
      <w:r>
        <w:t xml:space="preserve">— MAC-адрес получателя;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Source Address</w:t>
      </w:r>
      <w:r>
        <w:t xml:space="preserve"> </w:t>
      </w:r>
      <w:r>
        <w:t xml:space="preserve">— MAC-адрес отправителя;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Type</w:t>
      </w:r>
      <w:r>
        <w:t xml:space="preserve"> </w:t>
      </w:r>
      <w:r>
        <w:t xml:space="preserve">— тип протокола верхнего уровня;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Data</w:t>
      </w:r>
      <w:r>
        <w:t xml:space="preserve"> </w:t>
      </w:r>
      <w:r>
        <w:t xml:space="preserve">— полезная нагрузка;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FCS</w:t>
      </w:r>
      <w:r>
        <w:t xml:space="preserve"> </w:t>
      </w:r>
      <w:r>
        <w:t xml:space="preserve">— контрольная сумма кадра.</w:t>
      </w:r>
    </w:p>
    <w:p>
      <w:pPr>
        <w:pStyle w:val="FirstParagraph"/>
      </w:pPr>
      <w:r>
        <w:t xml:space="preserve">Для ARP в поле</w:t>
      </w:r>
      <w:r>
        <w:t xml:space="preserve"> </w:t>
      </w:r>
      <w:r>
        <w:rPr>
          <w:bCs/>
          <w:b/>
        </w:rPr>
        <w:t xml:space="preserve">Type</w:t>
      </w:r>
      <w:r>
        <w:t xml:space="preserve"> </w:t>
      </w:r>
      <w:r>
        <w:t xml:space="preserve">используется значение</w:t>
      </w:r>
      <w:r>
        <w:t xml:space="preserve"> </w:t>
      </w:r>
      <w:r>
        <w:rPr>
          <w:bCs/>
          <w:b/>
        </w:rPr>
        <w:t xml:space="preserve">0x0806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2) ARP: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Hardware Type</w:t>
      </w:r>
      <w:r>
        <w:t xml:space="preserve"> </w:t>
      </w:r>
      <w:r>
        <w:t xml:space="preserve">— тип аппаратной сети, для Ethernet используется</w:t>
      </w:r>
      <w:r>
        <w:t xml:space="preserve"> </w:t>
      </w:r>
      <w:r>
        <w:rPr>
          <w:bCs/>
          <w:b/>
        </w:rPr>
        <w:t xml:space="preserve">0x0001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Protocol Type</w:t>
      </w:r>
      <w:r>
        <w:t xml:space="preserve"> </w:t>
      </w:r>
      <w:r>
        <w:t xml:space="preserve">— тип сетевого протокола, для IPv4 используется</w:t>
      </w:r>
      <w:r>
        <w:t xml:space="preserve"> </w:t>
      </w:r>
      <w:r>
        <w:rPr>
          <w:bCs/>
          <w:b/>
        </w:rPr>
        <w:t xml:space="preserve">0x0800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HLEN</w:t>
      </w:r>
      <w:r>
        <w:t xml:space="preserve"> </w:t>
      </w:r>
      <w:r>
        <w:t xml:space="preserve">— длина MAC-адреса, равная 6 байтам;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PLEN</w:t>
      </w:r>
      <w:r>
        <w:t xml:space="preserve"> </w:t>
      </w:r>
      <w:r>
        <w:t xml:space="preserve">— длина IPv4-адреса, равная 4 байтам;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Opcode</w:t>
      </w:r>
      <w:r>
        <w:t xml:space="preserve"> </w:t>
      </w:r>
      <w:r>
        <w:t xml:space="preserve">— код операции ARP;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Source MAC</w:t>
      </w:r>
      <w:r>
        <w:t xml:space="preserve"> </w:t>
      </w:r>
      <w:r>
        <w:t xml:space="preserve">— MAC-адрес отправителя;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Source IP</w:t>
      </w:r>
      <w:r>
        <w:t xml:space="preserve"> </w:t>
      </w:r>
      <w:r>
        <w:t xml:space="preserve">— IP-адрес отправителя;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Target MAC</w:t>
      </w:r>
      <w:r>
        <w:t xml:space="preserve"> </w:t>
      </w:r>
      <w:r>
        <w:t xml:space="preserve">— MAC-адрес получателя;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Target IP</w:t>
      </w:r>
      <w:r>
        <w:t xml:space="preserve"> </w:t>
      </w:r>
      <w:r>
        <w:t xml:space="preserve">— IP-адрес получателя.</w:t>
      </w:r>
    </w:p>
    <w:p>
      <w:pPr>
        <w:pStyle w:val="FirstParagraph"/>
      </w:pPr>
      <w:r>
        <w:t xml:space="preserve">На представленном скриншоте отображён ARP-ответ: источником является устройство с IP-адресом</w:t>
      </w:r>
      <w:r>
        <w:t xml:space="preserve"> </w:t>
      </w:r>
      <w:r>
        <w:rPr>
          <w:bCs/>
          <w:b/>
        </w:rPr>
        <w:t xml:space="preserve">192.168.1.23</w:t>
      </w:r>
      <w:r>
        <w:t xml:space="preserve">, а получателем — устройство с IP-адресом</w:t>
      </w:r>
      <w:r>
        <w:t xml:space="preserve"> </w:t>
      </w:r>
      <w:r>
        <w:rPr>
          <w:bCs/>
          <w:b/>
        </w:rPr>
        <w:t xml:space="preserve">192.168.1.21</w:t>
      </w:r>
      <w:r>
        <w:t xml:space="preserve">. Это соответствует обмену между</w:t>
      </w:r>
      <w:r>
        <w:t xml:space="preserve"> </w:t>
      </w:r>
      <w:r>
        <w:rPr>
          <w:bCs/>
          <w:b/>
        </w:rPr>
        <w:t xml:space="preserve">PC6-Arsenio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PC4-Arsenio</w:t>
      </w:r>
      <w:r>
        <w:t xml:space="preserve">.</w:t>
      </w:r>
    </w:p>
    <w:p>
      <w:pPr>
        <w:pStyle w:val="BodyText"/>
      </w:pPr>
      <w:r>
        <w:t xml:space="preserve">После завершения ARP-обмена был передан ICMP-пакет. В списке событий видно, что коммутатор пересылает ICMP-кадры между конкретными портами, не рассылая их всем подключённым компьютерам.</w:t>
      </w:r>
    </w:p>
    <w:p>
      <w:pPr>
        <w:pStyle w:val="CaptionedFigure"/>
      </w:pPr>
      <w:bookmarkStart w:id="103" w:name="fig:021"/>
      <w:r>
        <w:drawing>
          <wp:inline>
            <wp:extent cx="5334000" cy="2768835"/>
            <wp:effectExtent b="0" l="0" r="0" t="0"/>
            <wp:docPr descr="Рис. 21: Передача ICMP-пакетов через коммутатор" title="" id="101" name="Picture"/>
            <a:graphic>
              <a:graphicData uri="http://schemas.openxmlformats.org/drawingml/2006/picture">
                <pic:pic>
                  <pic:nvPicPr>
                    <pic:cNvPr descr="Screenshot_21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8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3"/>
    </w:p>
    <w:p>
      <w:pPr>
        <w:pStyle w:val="ImageCaption"/>
      </w:pPr>
      <w:r>
        <w:t xml:space="preserve">Рис. 21: Передача ICMP-пакетов через коммутатор</w:t>
      </w:r>
    </w:p>
    <w:p>
      <w:pPr>
        <w:pStyle w:val="BodyText"/>
      </w:pPr>
      <w:r>
        <w:t xml:space="preserve">На вкладке</w:t>
      </w:r>
      <w:r>
        <w:t xml:space="preserve"> </w:t>
      </w:r>
      <w:r>
        <w:rPr>
          <w:bCs/>
          <w:b/>
        </w:rPr>
        <w:t xml:space="preserve">Inbound PDU Details</w:t>
      </w:r>
      <w:r>
        <w:t xml:space="preserve"> </w:t>
      </w:r>
      <w:r>
        <w:t xml:space="preserve">была изучена структура ICMP-пакета. В Ethernet-кадре используется тип</w:t>
      </w:r>
      <w:r>
        <w:t xml:space="preserve"> </w:t>
      </w:r>
      <w:r>
        <w:rPr>
          <w:bCs/>
          <w:b/>
        </w:rPr>
        <w:t xml:space="preserve">0x0800</w:t>
      </w:r>
      <w:r>
        <w:t xml:space="preserve">, так как внутри кадра находится IPv4-пакет. В поле IP-протокола указано значение</w:t>
      </w:r>
      <w:r>
        <w:t xml:space="preserve"> </w:t>
      </w:r>
      <w:r>
        <w:rPr>
          <w:bCs/>
          <w:b/>
        </w:rPr>
        <w:t xml:space="preserve">0x01</w:t>
      </w:r>
      <w:r>
        <w:t xml:space="preserve">, соответствующее ICMP.</w:t>
      </w:r>
    </w:p>
    <w:p>
      <w:pPr>
        <w:pStyle w:val="CaptionedFigure"/>
      </w:pPr>
      <w:bookmarkStart w:id="107" w:name="fig:022"/>
      <w:r>
        <w:drawing>
          <wp:inline>
            <wp:extent cx="5334000" cy="4078350"/>
            <wp:effectExtent b="0" l="0" r="0" t="0"/>
            <wp:docPr descr="Рис. 22: Структура ICMP-пакета в сети с коммутатором" title="" id="105" name="Picture"/>
            <a:graphic>
              <a:graphicData uri="http://schemas.openxmlformats.org/drawingml/2006/picture">
                <pic:pic>
                  <pic:nvPicPr>
                    <pic:cNvPr descr="Screenshot_22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7"/>
    </w:p>
    <w:p>
      <w:pPr>
        <w:pStyle w:val="ImageCaption"/>
      </w:pPr>
      <w:r>
        <w:t xml:space="preserve">Рис. 22: Структура ICMP-пакета в сети с коммутатором</w:t>
      </w:r>
    </w:p>
    <w:p>
      <w:pPr>
        <w:pStyle w:val="BodyText"/>
      </w:pPr>
      <w:r>
        <w:t xml:space="preserve">ICMP-пакет включает несколько уровней инкапсуляции:</w:t>
      </w:r>
    </w:p>
    <w:p>
      <w:pPr>
        <w:pStyle w:val="BodyText"/>
      </w:pPr>
      <w:r>
        <w:rPr>
          <w:bCs/>
          <w:b/>
        </w:rPr>
        <w:t xml:space="preserve">1) Ethernet II: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Destination Address</w:t>
      </w:r>
      <w:r>
        <w:t xml:space="preserve"> </w:t>
      </w:r>
      <w:r>
        <w:t xml:space="preserve">— MAC-адрес получателя;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Source Address</w:t>
      </w:r>
      <w:r>
        <w:t xml:space="preserve"> </w:t>
      </w:r>
      <w:r>
        <w:t xml:space="preserve">— MAC-адрес отправителя;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Type</w:t>
      </w:r>
      <w:r>
        <w:t xml:space="preserve"> </w:t>
      </w:r>
      <w:r>
        <w:t xml:space="preserve">— тип вложенного протокола, для IPv4 используется</w:t>
      </w:r>
      <w:r>
        <w:t xml:space="preserve"> </w:t>
      </w:r>
      <w:r>
        <w:rPr>
          <w:bCs/>
          <w:b/>
        </w:rPr>
        <w:t xml:space="preserve">0x0800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Data</w:t>
      </w:r>
      <w:r>
        <w:t xml:space="preserve"> </w:t>
      </w:r>
      <w:r>
        <w:t xml:space="preserve">— IP-пакет;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FCS</w:t>
      </w:r>
      <w:r>
        <w:t xml:space="preserve"> </w:t>
      </w:r>
      <w:r>
        <w:t xml:space="preserve">— контрольная сумма кадра.</w:t>
      </w:r>
    </w:p>
    <w:p>
      <w:pPr>
        <w:pStyle w:val="FirstParagraph"/>
      </w:pPr>
      <w:r>
        <w:rPr>
          <w:bCs/>
          <w:b/>
        </w:rPr>
        <w:t xml:space="preserve">2) IP: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VER</w:t>
      </w:r>
      <w:r>
        <w:t xml:space="preserve"> </w:t>
      </w:r>
      <w:r>
        <w:t xml:space="preserve">— версия IP-протокола;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IHL</w:t>
      </w:r>
      <w:r>
        <w:t xml:space="preserve"> </w:t>
      </w:r>
      <w:r>
        <w:t xml:space="preserve">— длина IP-заголовка;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DSCP</w:t>
      </w:r>
      <w:r>
        <w:t xml:space="preserve"> </w:t>
      </w:r>
      <w:r>
        <w:t xml:space="preserve">— поле обслуживания;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TL</w:t>
      </w:r>
      <w:r>
        <w:t xml:space="preserve"> </w:t>
      </w:r>
      <w:r>
        <w:t xml:space="preserve">— общая длина пакета;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ID</w:t>
      </w:r>
      <w:r>
        <w:t xml:space="preserve"> </w:t>
      </w:r>
      <w:r>
        <w:t xml:space="preserve">— идентификатор пакета;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FLAGS</w:t>
      </w:r>
      <w:r>
        <w:t xml:space="preserve"> </w:t>
      </w:r>
      <w:r>
        <w:t xml:space="preserve">— флаги фрагментации;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FRAG OFFSET</w:t>
      </w:r>
      <w:r>
        <w:t xml:space="preserve"> </w:t>
      </w:r>
      <w:r>
        <w:t xml:space="preserve">— смещение фрагмента;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TTL</w:t>
      </w:r>
      <w:r>
        <w:t xml:space="preserve"> </w:t>
      </w:r>
      <w:r>
        <w:t xml:space="preserve">— время жизни пакета;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</w:t>
      </w:r>
      <w:r>
        <w:t xml:space="preserve"> </w:t>
      </w:r>
      <w:r>
        <w:t xml:space="preserve">— протокол верхнего уровня;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SRC IP</w:t>
      </w:r>
      <w:r>
        <w:t xml:space="preserve"> </w:t>
      </w:r>
      <w:r>
        <w:t xml:space="preserve">— IP-адрес отправителя;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DST IP</w:t>
      </w:r>
      <w:r>
        <w:t xml:space="preserve"> </w:t>
      </w:r>
      <w:r>
        <w:t xml:space="preserve">— IP-адрес получателя;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DATA</w:t>
      </w:r>
      <w:r>
        <w:t xml:space="preserve"> </w:t>
      </w:r>
      <w:r>
        <w:t xml:space="preserve">— полезная нагрузка.</w:t>
      </w:r>
    </w:p>
    <w:p>
      <w:pPr>
        <w:pStyle w:val="FirstParagraph"/>
      </w:pPr>
      <w:r>
        <w:rPr>
          <w:bCs/>
          <w:b/>
        </w:rPr>
        <w:t xml:space="preserve">3) ICMP: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Type</w:t>
      </w:r>
      <w:r>
        <w:t xml:space="preserve"> </w:t>
      </w:r>
      <w:r>
        <w:t xml:space="preserve">— тип ICMP-сообщения;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Code</w:t>
      </w:r>
      <w:r>
        <w:t xml:space="preserve"> </w:t>
      </w:r>
      <w:r>
        <w:t xml:space="preserve">— код сообщения;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Checksum</w:t>
      </w:r>
      <w:r>
        <w:t xml:space="preserve"> </w:t>
      </w:r>
      <w:r>
        <w:t xml:space="preserve">— контрольная сумма;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ID</w:t>
      </w:r>
      <w:r>
        <w:t xml:space="preserve"> </w:t>
      </w:r>
      <w:r>
        <w:t xml:space="preserve">— идентификатор сообщения;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Sequence Number</w:t>
      </w:r>
      <w:r>
        <w:t xml:space="preserve"> </w:t>
      </w:r>
      <w:r>
        <w:t xml:space="preserve">— порядковый номер сообщения;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Data</w:t>
      </w:r>
      <w:r>
        <w:t xml:space="preserve"> </w:t>
      </w:r>
      <w:r>
        <w:t xml:space="preserve">— данные ICMP.</w:t>
      </w:r>
    </w:p>
    <w:p>
      <w:pPr>
        <w:pStyle w:val="FirstParagraph"/>
      </w:pPr>
      <w:r>
        <w:t xml:space="preserve">На скриншоте видно, что ICMP-сообщение имеет тип</w:t>
      </w:r>
      <w:r>
        <w:t xml:space="preserve"> </w:t>
      </w:r>
      <w:r>
        <w:rPr>
          <w:bCs/>
          <w:b/>
        </w:rPr>
        <w:t xml:space="preserve">0x00</w:t>
      </w:r>
      <w:r>
        <w:t xml:space="preserve">, то есть это</w:t>
      </w:r>
      <w:r>
        <w:t xml:space="preserve"> </w:t>
      </w:r>
      <w:r>
        <w:rPr>
          <w:bCs/>
          <w:b/>
        </w:rPr>
        <w:t xml:space="preserve">Echo Reply</w:t>
      </w:r>
      <w:r>
        <w:t xml:space="preserve">. Источником выступает устройство с IP-адресом</w:t>
      </w:r>
      <w:r>
        <w:t xml:space="preserve"> </w:t>
      </w:r>
      <w:r>
        <w:rPr>
          <w:bCs/>
          <w:b/>
        </w:rPr>
        <w:t xml:space="preserve">192.168.1.23</w:t>
      </w:r>
      <w:r>
        <w:t xml:space="preserve">, а получателем — устройство с IP-адресом</w:t>
      </w:r>
      <w:r>
        <w:t xml:space="preserve"> </w:t>
      </w:r>
      <w:r>
        <w:rPr>
          <w:bCs/>
          <w:b/>
        </w:rPr>
        <w:t xml:space="preserve">192.168.1.21</w:t>
      </w:r>
      <w:r>
        <w:t xml:space="preserve">.</w:t>
      </w:r>
    </w:p>
    <w:p>
      <w:pPr>
        <w:pStyle w:val="BodyText"/>
      </w:pPr>
      <w:r>
        <w:t xml:space="preserve">При прохождении ICMP-пакета через коммутатор IP-заголовок не изменяется: IP-адреса отправителя и получателя остаются прежними. Коммутатор работает с Ethernet-кадром и использует MAC-адрес назначения для выбора порта, через который нужно передать кадр. В отличие от маршрутизатора, коммутатор не изменяет IP-адреса и не уменьшает TTL.</w:t>
      </w:r>
    </w:p>
    <w:p>
      <w:pPr>
        <w:pStyle w:val="BodyText"/>
      </w:pPr>
      <w:r>
        <w:t xml:space="preserve">После этого список событий был очищен, и был создан новый сценарий. С помощью</w:t>
      </w:r>
      <w:r>
        <w:t xml:space="preserve"> </w:t>
      </w:r>
      <w:r>
        <w:rPr>
          <w:bCs/>
          <w:b/>
        </w:rPr>
        <w:t xml:space="preserve">Add Simple PDU (P)</w:t>
      </w:r>
      <w:r>
        <w:t xml:space="preserve"> </w:t>
      </w:r>
      <w:r>
        <w:t xml:space="preserve">были сформированы два обмена: от</w:t>
      </w:r>
      <w:r>
        <w:t xml:space="preserve"> </w:t>
      </w:r>
      <w:r>
        <w:rPr>
          <w:bCs/>
          <w:b/>
        </w:rPr>
        <w:t xml:space="preserve">PC4-Arsenio</w:t>
      </w:r>
      <w:r>
        <w:t xml:space="preserve"> </w:t>
      </w:r>
      <w:r>
        <w:t xml:space="preserve">к</w:t>
      </w:r>
      <w:r>
        <w:t xml:space="preserve"> </w:t>
      </w:r>
      <w:r>
        <w:rPr>
          <w:bCs/>
          <w:b/>
        </w:rPr>
        <w:t xml:space="preserve">PC6-Arsenio</w:t>
      </w:r>
      <w:r>
        <w:t xml:space="preserve"> </w:t>
      </w:r>
      <w:r>
        <w:t xml:space="preserve">и от</w:t>
      </w:r>
      <w:r>
        <w:t xml:space="preserve"> </w:t>
      </w:r>
      <w:r>
        <w:rPr>
          <w:bCs/>
          <w:b/>
        </w:rPr>
        <w:t xml:space="preserve">PC6-Arsenio</w:t>
      </w:r>
      <w:r>
        <w:t xml:space="preserve"> </w:t>
      </w:r>
      <w:r>
        <w:t xml:space="preserve">к</w:t>
      </w:r>
      <w:r>
        <w:t xml:space="preserve"> </w:t>
      </w:r>
      <w:r>
        <w:rPr>
          <w:bCs/>
          <w:b/>
        </w:rPr>
        <w:t xml:space="preserve">PC4-Arsenio</w:t>
      </w:r>
      <w:r>
        <w:t xml:space="preserve">. После запуска моделирования коллизия не возникла.</w:t>
      </w:r>
    </w:p>
    <w:p>
      <w:pPr>
        <w:pStyle w:val="CaptionedFigure"/>
      </w:pPr>
      <w:bookmarkStart w:id="111" w:name="fig:023"/>
      <w:r>
        <w:drawing>
          <wp:inline>
            <wp:extent cx="5334000" cy="3132142"/>
            <wp:effectExtent b="0" l="0" r="0" t="0"/>
            <wp:docPr descr="Рис. 23: Одновременная передача ICMP-пакетов через коммутатор" title="" id="109" name="Picture"/>
            <a:graphic>
              <a:graphicData uri="http://schemas.openxmlformats.org/drawingml/2006/picture">
                <pic:pic>
                  <pic:nvPicPr>
                    <pic:cNvPr descr="Screenshot_23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2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1"/>
    </w:p>
    <w:p>
      <w:pPr>
        <w:pStyle w:val="ImageCaption"/>
      </w:pPr>
      <w:r>
        <w:t xml:space="preserve">Рис. 23: Одновременная передача ICMP-пакетов через коммутатор</w:t>
      </w:r>
    </w:p>
    <w:p>
      <w:pPr>
        <w:pStyle w:val="BodyText"/>
      </w:pPr>
      <w:r>
        <w:t xml:space="preserve">Коллизия отсутствует, потому что каждый порт коммутатора образует отдельный домен коллизий. В отличие от концентратора, коммутатор не создаёт одну общую физическую среду для всех подключённых устройств. Если два компьютера передают данные одновременно, коммутатор принимает кадры на разных портах, обрабатывает их и пересылает адресно. При работе в полнодуплексном режиме передача и приём могут выполняться одновременно, поэтому механизм CSMA/CD фактически не требуется.</w:t>
      </w:r>
    </w:p>
    <w:p>
      <w:pPr>
        <w:pStyle w:val="BodyText"/>
      </w:pPr>
      <w:r>
        <w:t xml:space="preserve">Далее в режиме</w:t>
      </w:r>
      <w:r>
        <w:t xml:space="preserve"> </w:t>
      </w:r>
      <w:r>
        <w:rPr>
          <w:bCs/>
          <w:b/>
        </w:rPr>
        <w:t xml:space="preserve">Realtime</w:t>
      </w:r>
      <w:r>
        <w:t xml:space="preserve"> </w:t>
      </w:r>
      <w:r>
        <w:t xml:space="preserve">концентратор</w:t>
      </w:r>
      <w:r>
        <w:t xml:space="preserve"> </w:t>
      </w:r>
      <w:r>
        <w:rPr>
          <w:bCs/>
          <w:b/>
        </w:rPr>
        <w:t xml:space="preserve">Hub0-Arsenio</w:t>
      </w:r>
      <w:r>
        <w:t xml:space="preserve"> </w:t>
      </w:r>
      <w:r>
        <w:t xml:space="preserve">и коммутатор</w:t>
      </w:r>
      <w:r>
        <w:t xml:space="preserve"> </w:t>
      </w:r>
      <w:r>
        <w:rPr>
          <w:bCs/>
          <w:b/>
        </w:rPr>
        <w:t xml:space="preserve">Switch0-Arsenio</w:t>
      </w:r>
      <w:r>
        <w:t xml:space="preserve"> </w:t>
      </w:r>
      <w:r>
        <w:t xml:space="preserve">были соединены кроссовым кабелем. В результате две части схемы оказались связаны между собой: слева осталась сеть на основе концентратора, справа — сеть на основе коммутатора.</w:t>
      </w:r>
    </w:p>
    <w:p>
      <w:pPr>
        <w:pStyle w:val="CaptionedFigure"/>
      </w:pPr>
      <w:bookmarkStart w:id="115" w:name="fig:024"/>
      <w:r>
        <w:drawing>
          <wp:inline>
            <wp:extent cx="5334000" cy="2774830"/>
            <wp:effectExtent b="0" l="0" r="0" t="0"/>
            <wp:docPr descr="Рис. 24: Соединение концентратора и коммутатора кроссовым кабелем" title="" id="113" name="Picture"/>
            <a:graphic>
              <a:graphicData uri="http://schemas.openxmlformats.org/drawingml/2006/picture">
                <pic:pic>
                  <pic:nvPicPr>
                    <pic:cNvPr descr="Screenshot_24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4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5"/>
    </w:p>
    <w:p>
      <w:pPr>
        <w:pStyle w:val="ImageCaption"/>
      </w:pPr>
      <w:r>
        <w:t xml:space="preserve">Рис. 24: Соединение концентратора и коммутатора кроссовым кабелем</w:t>
      </w:r>
    </w:p>
    <w:p>
      <w:pPr>
        <w:pStyle w:val="BodyText"/>
      </w:pPr>
      <w:r>
        <w:t xml:space="preserve">После перехода в режим</w:t>
      </w:r>
      <w:r>
        <w:t xml:space="preserve"> </w:t>
      </w:r>
      <w:r>
        <w:rPr>
          <w:bCs/>
          <w:b/>
        </w:rPr>
        <w:t xml:space="preserve">Simulation</w:t>
      </w:r>
      <w:r>
        <w:t xml:space="preserve"> </w:t>
      </w:r>
      <w:r>
        <w:t xml:space="preserve">был очищен список событий. Затем были созданы два PDU: первый — от</w:t>
      </w:r>
      <w:r>
        <w:t xml:space="preserve"> </w:t>
      </w:r>
      <w:r>
        <w:rPr>
          <w:bCs/>
          <w:b/>
        </w:rPr>
        <w:t xml:space="preserve">PC0-Arsenio</w:t>
      </w:r>
      <w:r>
        <w:t xml:space="preserve"> </w:t>
      </w:r>
      <w:r>
        <w:t xml:space="preserve">к</w:t>
      </w:r>
      <w:r>
        <w:t xml:space="preserve"> </w:t>
      </w:r>
      <w:r>
        <w:rPr>
          <w:bCs/>
          <w:b/>
        </w:rPr>
        <w:t xml:space="preserve">PC4-Arsenio</w:t>
      </w:r>
      <w:r>
        <w:t xml:space="preserve">, второй — от</w:t>
      </w:r>
      <w:r>
        <w:t xml:space="preserve"> </w:t>
      </w:r>
      <w:r>
        <w:rPr>
          <w:bCs/>
          <w:b/>
        </w:rPr>
        <w:t xml:space="preserve">PC4-Arsenio</w:t>
      </w:r>
      <w:r>
        <w:t xml:space="preserve"> </w:t>
      </w:r>
      <w:r>
        <w:t xml:space="preserve">к</w:t>
      </w:r>
      <w:r>
        <w:t xml:space="preserve"> </w:t>
      </w:r>
      <w:r>
        <w:rPr>
          <w:bCs/>
          <w:b/>
        </w:rPr>
        <w:t xml:space="preserve">PC0-Arsenio</w:t>
      </w:r>
      <w:r>
        <w:t xml:space="preserve">. После запуска моделирования сначала возникла коллизия.</w:t>
      </w:r>
    </w:p>
    <w:p>
      <w:pPr>
        <w:pStyle w:val="CaptionedFigure"/>
      </w:pPr>
      <w:bookmarkStart w:id="119" w:name="fig:025"/>
      <w:r>
        <w:drawing>
          <wp:inline>
            <wp:extent cx="5334000" cy="2584646"/>
            <wp:effectExtent b="0" l="0" r="0" t="0"/>
            <wp:docPr descr="Рис. 25: Возникновение коллизии при обмене между сегментами hub и switch" title="" id="117" name="Picture"/>
            <a:graphic>
              <a:graphicData uri="http://schemas.openxmlformats.org/drawingml/2006/picture">
                <pic:pic>
                  <pic:nvPicPr>
                    <pic:cNvPr descr="Screenshot_25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4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9"/>
    </w:p>
    <w:p>
      <w:pPr>
        <w:pStyle w:val="ImageCaption"/>
      </w:pPr>
      <w:r>
        <w:t xml:space="preserve">Рис. 25: Возникновение коллизии при обмене между сегментами hub и switch</w:t>
      </w:r>
    </w:p>
    <w:p>
      <w:pPr>
        <w:pStyle w:val="BodyText"/>
      </w:pPr>
      <w:r>
        <w:t xml:space="preserve">Коллизия возникает на стороне концентратора. Причина заключается в том, что все устройства, подключённые к</w:t>
      </w:r>
      <w:r>
        <w:t xml:space="preserve"> </w:t>
      </w:r>
      <w:r>
        <w:rPr>
          <w:bCs/>
          <w:b/>
        </w:rPr>
        <w:t xml:space="preserve">Hub0-Arsenio</w:t>
      </w:r>
      <w:r>
        <w:t xml:space="preserve">, а также порт коммутатора, соединённый с концентратором, входят в один общий домен коллизий. Концентратор не разделяет среду передачи и не анализирует MAC-адреса. Если в этом общем сегменте одновременно появляются два сигнала, они накладываются друг на друга, и кадры повреждаются.</w:t>
      </w:r>
    </w:p>
    <w:p>
      <w:pPr>
        <w:pStyle w:val="BodyText"/>
      </w:pPr>
      <w:r>
        <w:t xml:space="preserve">На стороне коммутатора ситуация другая: каждый порт</w:t>
      </w:r>
      <w:r>
        <w:t xml:space="preserve"> </w:t>
      </w:r>
      <w:r>
        <w:rPr>
          <w:bCs/>
          <w:b/>
        </w:rPr>
        <w:t xml:space="preserve">Switch0-Arsenio</w:t>
      </w:r>
      <w:r>
        <w:t xml:space="preserve"> </w:t>
      </w:r>
      <w:r>
        <w:t xml:space="preserve">является отдельным доменом коллизий. Поэтому внутри сегмента с коммутатором кадры могут передаваться адресно. Но при передаче кадров в сторону концентратора они попадают в общий физический сегмент, где возможны коллизии.</w:t>
      </w:r>
    </w:p>
    <w:p>
      <w:pPr>
        <w:pStyle w:val="BodyText"/>
      </w:pPr>
      <w:r>
        <w:t xml:space="preserve">После первоначальной коллизии передача была продолжена. В списке событий видно, что ARP-пакеты распространяются между сегментами сети. Концентратор рассылает полученный кадр всем своим портам, а коммутатор пересылает кадры в соответствии с логикой канального уровня.</w:t>
      </w:r>
    </w:p>
    <w:p>
      <w:pPr>
        <w:pStyle w:val="CaptionedFigure"/>
      </w:pPr>
      <w:bookmarkStart w:id="123" w:name="fig:026"/>
      <w:r>
        <w:drawing>
          <wp:inline>
            <wp:extent cx="5334000" cy="2469521"/>
            <wp:effectExtent b="0" l="0" r="0" t="0"/>
            <wp:docPr descr="Рис. 26: Распространение ARP-пакетов между hub и switch" title="" id="121" name="Picture"/>
            <a:graphic>
              <a:graphicData uri="http://schemas.openxmlformats.org/drawingml/2006/picture">
                <pic:pic>
                  <pic:nvPicPr>
                    <pic:cNvPr descr="Screenshot_26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9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3"/>
    </w:p>
    <w:p>
      <w:pPr>
        <w:pStyle w:val="ImageCaption"/>
      </w:pPr>
      <w:r>
        <w:t xml:space="preserve">Рис. 26: Распространение ARP-пакетов между hub и switch</w:t>
      </w:r>
    </w:p>
    <w:p>
      <w:pPr>
        <w:pStyle w:val="BodyText"/>
      </w:pPr>
      <w:r>
        <w:t xml:space="preserve">Затем пакеты начали успешно достигать пункта назначения. Это объясняется тем, что после обнаружения коллизии устройства не продолжают передачу повреждённых кадров бесконечно. В Ethernet используется механизм повторной передачи: устройство прекращает отправку, ожидает случайный промежуток времени и затем пытается передать кадр снова. Благодаря этому повторная отправка может пройти уже без одновременного наложения сигналов.</w:t>
      </w:r>
    </w:p>
    <w:p>
      <w:pPr>
        <w:pStyle w:val="CaptionedFigure"/>
      </w:pPr>
      <w:bookmarkStart w:id="127" w:name="fig:027"/>
      <w:r>
        <w:drawing>
          <wp:inline>
            <wp:extent cx="5334000" cy="2413803"/>
            <wp:effectExtent b="0" l="0" r="0" t="0"/>
            <wp:docPr descr="Рис. 27: Успешная передача ICMP-пакетов после коллизии" title="" id="125" name="Picture"/>
            <a:graphic>
              <a:graphicData uri="http://schemas.openxmlformats.org/drawingml/2006/picture">
                <pic:pic>
                  <pic:nvPicPr>
                    <pic:cNvPr descr="Screenshot_27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3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7"/>
    </w:p>
    <w:p>
      <w:pPr>
        <w:pStyle w:val="ImageCaption"/>
      </w:pPr>
      <w:r>
        <w:t xml:space="preserve">Рис. 27: Успешная передача ICMP-пакетов после коллизии</w:t>
      </w:r>
    </w:p>
    <w:p>
      <w:pPr>
        <w:pStyle w:val="BodyText"/>
      </w:pPr>
      <w:r>
        <w:t xml:space="preserve">При дальнейшем обмене ICMP-пакеты проходят от одного сегмента сети к другому. Если кадр попадает в сегмент с концентратором, он распространяется на все порты этого концентратора. Если кадр обрабатывается коммутатором, то после обучения MAC-таблицы он направляется на конкретный порт. Поэтому после начального ARP-обмена и устранения коллизии пакеты успешно доставляются адресатам.</w:t>
      </w:r>
    </w:p>
    <w:p>
      <w:pPr>
        <w:pStyle w:val="BodyText"/>
      </w:pPr>
      <w:r>
        <w:t xml:space="preserve">Далее список событий был снова очищен. После запуска моделирования без создания пользовательского PDU в списке событий появились служебные пакеты, в том числе</w:t>
      </w:r>
      <w:r>
        <w:t xml:space="preserve"> </w:t>
      </w:r>
      <w:r>
        <w:rPr>
          <w:bCs/>
          <w:b/>
        </w:rPr>
        <w:t xml:space="preserve">STP</w:t>
      </w:r>
      <w:r>
        <w:t xml:space="preserve">. Для изучения структуры STP было открыто окно</w:t>
      </w:r>
      <w:r>
        <w:t xml:space="preserve"> </w:t>
      </w:r>
      <w:r>
        <w:rPr>
          <w:bCs/>
          <w:b/>
        </w:rPr>
        <w:t xml:space="preserve">PDU Information</w:t>
      </w:r>
      <w:r>
        <w:t xml:space="preserve"> </w:t>
      </w:r>
      <w:r>
        <w:t xml:space="preserve">на устройстве</w:t>
      </w:r>
      <w:r>
        <w:t xml:space="preserve"> </w:t>
      </w:r>
      <w:r>
        <w:rPr>
          <w:bCs/>
          <w:b/>
        </w:rPr>
        <w:t xml:space="preserve">Switch0-Arsenio</w:t>
      </w:r>
      <w:r>
        <w:t xml:space="preserve">.</w:t>
      </w:r>
    </w:p>
    <w:p>
      <w:pPr>
        <w:pStyle w:val="CaptionedFigure"/>
      </w:pPr>
      <w:bookmarkStart w:id="131" w:name="fig:028"/>
      <w:r>
        <w:drawing>
          <wp:inline>
            <wp:extent cx="5334000" cy="2396223"/>
            <wp:effectExtent b="0" l="0" r="0" t="0"/>
            <wp:docPr descr="Рис. 28: Структура STP BPDU на коммутаторе" title="" id="129" name="Picture"/>
            <a:graphic>
              <a:graphicData uri="http://schemas.openxmlformats.org/drawingml/2006/picture">
                <pic:pic>
                  <pic:nvPicPr>
                    <pic:cNvPr descr="Screenshot_28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6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1"/>
    </w:p>
    <w:p>
      <w:pPr>
        <w:pStyle w:val="ImageCaption"/>
      </w:pPr>
      <w:r>
        <w:t xml:space="preserve">Рис. 28: Структура STP BPDU на коммутаторе</w:t>
      </w:r>
    </w:p>
    <w:p>
      <w:pPr>
        <w:pStyle w:val="BodyText"/>
      </w:pPr>
      <w:r>
        <w:t xml:space="preserve">В отличие от рассмотренных ранее ARP и ICMP, STP использует кадры</w:t>
      </w:r>
      <w:r>
        <w:t xml:space="preserve"> </w:t>
      </w:r>
      <w:r>
        <w:rPr>
          <w:bCs/>
          <w:b/>
        </w:rPr>
        <w:t xml:space="preserve">Ethernet 802.3</w:t>
      </w:r>
      <w:r>
        <w:t xml:space="preserve"> </w:t>
      </w:r>
      <w:r>
        <w:t xml:space="preserve">с LLC-заголовком, а не Ethernet II. В таком кадре вместо поля</w:t>
      </w:r>
      <w:r>
        <w:t xml:space="preserve"> </w:t>
      </w:r>
      <w:r>
        <w:rPr>
          <w:bCs/>
          <w:b/>
        </w:rPr>
        <w:t xml:space="preserve">Type</w:t>
      </w:r>
      <w:r>
        <w:t xml:space="preserve"> </w:t>
      </w:r>
      <w:r>
        <w:t xml:space="preserve">используется поле</w:t>
      </w:r>
      <w:r>
        <w:t xml:space="preserve"> </w:t>
      </w:r>
      <w:r>
        <w:rPr>
          <w:bCs/>
          <w:b/>
        </w:rPr>
        <w:t xml:space="preserve">Length</w:t>
      </w:r>
      <w:r>
        <w:t xml:space="preserve">. Поэтому тип кадра определяется как</w:t>
      </w:r>
      <w:r>
        <w:t xml:space="preserve"> </w:t>
      </w:r>
      <w:r>
        <w:rPr>
          <w:bCs/>
          <w:b/>
        </w:rPr>
        <w:t xml:space="preserve">IEEE 802.3 + LLC</w:t>
      </w:r>
      <w:r>
        <w:t xml:space="preserve">, а не как Ethernet II.</w:t>
      </w:r>
    </w:p>
    <w:p>
      <w:pPr>
        <w:pStyle w:val="BodyText"/>
      </w:pPr>
      <w:r>
        <w:t xml:space="preserve">Структура кадра STP включает следующие части:</w:t>
      </w:r>
    </w:p>
    <w:p>
      <w:pPr>
        <w:pStyle w:val="BodyText"/>
      </w:pPr>
      <w:r>
        <w:rPr>
          <w:bCs/>
          <w:b/>
        </w:rPr>
        <w:t xml:space="preserve">1) Ethernet 802.3: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Preamble</w:t>
      </w:r>
      <w:r>
        <w:t xml:space="preserve"> </w:t>
      </w:r>
      <w:r>
        <w:t xml:space="preserve">— преамбула для синхронизации;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SFD</w:t>
      </w:r>
      <w:r>
        <w:t xml:space="preserve"> </w:t>
      </w:r>
      <w:r>
        <w:t xml:space="preserve">— признак начала кадра;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Destination Address</w:t>
      </w:r>
      <w:r>
        <w:t xml:space="preserve"> </w:t>
      </w:r>
      <w:r>
        <w:t xml:space="preserve">— MAC-адрес назначения;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Source Address</w:t>
      </w:r>
      <w:r>
        <w:t xml:space="preserve"> </w:t>
      </w:r>
      <w:r>
        <w:t xml:space="preserve">— MAC-адрес отправителя;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Length</w:t>
      </w:r>
      <w:r>
        <w:t xml:space="preserve"> </w:t>
      </w:r>
      <w:r>
        <w:t xml:space="preserve">— длина поля данных;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Data</w:t>
      </w:r>
      <w:r>
        <w:t xml:space="preserve"> </w:t>
      </w:r>
      <w:r>
        <w:t xml:space="preserve">— полезная нагрузка;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FCS</w:t>
      </w:r>
      <w:r>
        <w:t xml:space="preserve"> </w:t>
      </w:r>
      <w:r>
        <w:t xml:space="preserve">— контрольная сумма кадра.</w:t>
      </w:r>
    </w:p>
    <w:p>
      <w:pPr>
        <w:pStyle w:val="FirstParagraph"/>
      </w:pPr>
      <w:r>
        <w:t xml:space="preserve">В качестве адреса назначения для STP используется специальный групповой MAC-адрес</w:t>
      </w:r>
      <w:r>
        <w:t xml:space="preserve"> </w:t>
      </w:r>
      <w:r>
        <w:rPr>
          <w:bCs/>
          <w:b/>
        </w:rPr>
        <w:t xml:space="preserve">0180.C200.0000</w:t>
      </w:r>
      <w:r>
        <w:t xml:space="preserve">. Этот адрес зарезервирован для протоколов управления мостами и коммутаторами. Такие кадры предназначены для обработки сетевыми устройствами канального уровня.</w:t>
      </w:r>
    </w:p>
    <w:p>
      <w:pPr>
        <w:pStyle w:val="BodyText"/>
      </w:pPr>
      <w:r>
        <w:rPr>
          <w:bCs/>
          <w:b/>
        </w:rPr>
        <w:t xml:space="preserve">2) LLC: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DSAP</w:t>
      </w:r>
      <w:r>
        <w:t xml:space="preserve"> </w:t>
      </w:r>
      <w:r>
        <w:t xml:space="preserve">— адрес точки доступа назначения;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SSAP</w:t>
      </w:r>
      <w:r>
        <w:t xml:space="preserve"> </w:t>
      </w:r>
      <w:r>
        <w:t xml:space="preserve">— адрес точки доступа источника;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Control</w:t>
      </w:r>
      <w:r>
        <w:t xml:space="preserve"> </w:t>
      </w:r>
      <w:r>
        <w:t xml:space="preserve">— управляющее поле LLC.</w:t>
      </w:r>
    </w:p>
    <w:p>
      <w:pPr>
        <w:pStyle w:val="FirstParagraph"/>
      </w:pPr>
      <w:r>
        <w:t xml:space="preserve">На скриншоте для LLC указаны значения</w:t>
      </w:r>
      <w:r>
        <w:t xml:space="preserve"> </w:t>
      </w:r>
      <w:r>
        <w:rPr>
          <w:bCs/>
          <w:b/>
        </w:rPr>
        <w:t xml:space="preserve">DSAP: 0x42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SSAP: 0x42</w:t>
      </w:r>
      <w:r>
        <w:t xml:space="preserve">, что соответствует передаче STP BPDU.</w:t>
      </w:r>
    </w:p>
    <w:p>
      <w:pPr>
        <w:pStyle w:val="BodyText"/>
      </w:pPr>
      <w:r>
        <w:rPr>
          <w:bCs/>
          <w:b/>
        </w:rPr>
        <w:t xml:space="preserve">3) STP BPDU: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Protocol ID</w:t>
      </w:r>
      <w:r>
        <w:t xml:space="preserve"> </w:t>
      </w:r>
      <w:r>
        <w:t xml:space="preserve">— идентификатор протокола;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Version</w:t>
      </w:r>
      <w:r>
        <w:t xml:space="preserve"> </w:t>
      </w:r>
      <w:r>
        <w:t xml:space="preserve">— версия STP;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Message Type</w:t>
      </w:r>
      <w:r>
        <w:t xml:space="preserve"> </w:t>
      </w:r>
      <w:r>
        <w:t xml:space="preserve">— тип сообщения;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Flags</w:t>
      </w:r>
      <w:r>
        <w:t xml:space="preserve"> </w:t>
      </w:r>
      <w:r>
        <w:t xml:space="preserve">— флаги состояния;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Root ID</w:t>
      </w:r>
      <w:r>
        <w:t xml:space="preserve"> </w:t>
      </w:r>
      <w:r>
        <w:t xml:space="preserve">— идентификатор корневого моста;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Root Path Cost</w:t>
      </w:r>
      <w:r>
        <w:t xml:space="preserve"> </w:t>
      </w:r>
      <w:r>
        <w:t xml:space="preserve">— стоимость пути до корневого моста;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Bridge ID</w:t>
      </w:r>
      <w:r>
        <w:t xml:space="preserve"> </w:t>
      </w:r>
      <w:r>
        <w:t xml:space="preserve">— идентификатор текущего коммутатора;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Port ID</w:t>
      </w:r>
      <w:r>
        <w:t xml:space="preserve"> </w:t>
      </w:r>
      <w:r>
        <w:t xml:space="preserve">— идентификатор порта;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Message Age</w:t>
      </w:r>
      <w:r>
        <w:t xml:space="preserve"> </w:t>
      </w:r>
      <w:r>
        <w:t xml:space="preserve">— возраст сообщения;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Max Age</w:t>
      </w:r>
      <w:r>
        <w:t xml:space="preserve"> </w:t>
      </w:r>
      <w:r>
        <w:t xml:space="preserve">— максимальное время хранения информации;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Hello Time</w:t>
      </w:r>
      <w:r>
        <w:t xml:space="preserve"> </w:t>
      </w:r>
      <w:r>
        <w:t xml:space="preserve">— интервал отправки BPDU;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Forward Delay</w:t>
      </w:r>
      <w:r>
        <w:t xml:space="preserve"> </w:t>
      </w:r>
      <w:r>
        <w:t xml:space="preserve">— задержка перехода порта между состояниями.</w:t>
      </w:r>
    </w:p>
    <w:p>
      <w:pPr>
        <w:pStyle w:val="FirstParagraph"/>
      </w:pPr>
      <w:r>
        <w:t xml:space="preserve">STP используется коммутаторами для предотвращения петель на канальном уровне. Даже если в небольшой схеме нет явной петли, коммутатор всё равно может формировать служебные BPDU, чтобы участвовать в процессе выбора корневого моста и поддерживать корректное состояние портов.</w:t>
      </w:r>
    </w:p>
    <w:p>
      <w:pPr>
        <w:pStyle w:val="BodyText"/>
      </w:pPr>
      <w:r>
        <w:t xml:space="preserve">После запуска моделирования в списке событий также отображались служебные протоколы</w:t>
      </w:r>
      <w:r>
        <w:t xml:space="preserve"> </w:t>
      </w:r>
      <w:r>
        <w:rPr>
          <w:bCs/>
          <w:b/>
        </w:rPr>
        <w:t xml:space="preserve">CDP</w:t>
      </w:r>
      <w:r>
        <w:t xml:space="preserve">,</w:t>
      </w:r>
      <w:r>
        <w:t xml:space="preserve"> </w:t>
      </w:r>
      <w:r>
        <w:rPr>
          <w:bCs/>
          <w:b/>
        </w:rPr>
        <w:t xml:space="preserve">DTP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STP</w:t>
      </w:r>
      <w:r>
        <w:t xml:space="preserve">. STP-пакеты рассылаются от коммутатора на подключённые порты и отображаются отдельным цветом в панели событий.</w:t>
      </w:r>
    </w:p>
    <w:p>
      <w:pPr>
        <w:pStyle w:val="CaptionedFigure"/>
      </w:pPr>
      <w:bookmarkStart w:id="135" w:name="fig:029"/>
      <w:r>
        <w:drawing>
          <wp:inline>
            <wp:extent cx="5334000" cy="2393091"/>
            <wp:effectExtent b="0" l="0" r="0" t="0"/>
            <wp:docPr descr="Рис. 29: Отображение STP-пакетов в списке событий" title="" id="133" name="Picture"/>
            <a:graphic>
              <a:graphicData uri="http://schemas.openxmlformats.org/drawingml/2006/picture">
                <pic:pic>
                  <pic:nvPicPr>
                    <pic:cNvPr descr="Screenshot_29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3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5"/>
    </w:p>
    <w:p>
      <w:pPr>
        <w:pStyle w:val="ImageCaption"/>
      </w:pPr>
      <w:r>
        <w:t xml:space="preserve">Рис. 29: Отображение STP-пакетов в списке событий</w:t>
      </w:r>
    </w:p>
    <w:p>
      <w:pPr>
        <w:pStyle w:val="BodyText"/>
      </w:pPr>
      <w:r>
        <w:t xml:space="preserve">MAC-адрес имеет длину 48 бит и записывается в шестнадцатеричном виде. В рассмотренных кадрах используются два типа MAC-адресов. Первый тип — индивидуальные MAC-адреса сетевых интерфейсов, например адрес порта коммутатора или сетевой карты ПК. Второй тип — групповые служебные MAC-адреса, например</w:t>
      </w:r>
      <w:r>
        <w:t xml:space="preserve"> </w:t>
      </w:r>
      <w:r>
        <w:rPr>
          <w:bCs/>
          <w:b/>
        </w:rPr>
        <w:t xml:space="preserve">01:80:C2:00:00:00</w:t>
      </w:r>
      <w:r>
        <w:t xml:space="preserve">, который используется для STP BPDU. Такой адрес не относится к конкретному компьютеру, а предназначен для обработки коммутаторами и мостами.</w:t>
      </w:r>
    </w:p>
    <w:p>
      <w:pPr>
        <w:pStyle w:val="BodyText"/>
      </w:pPr>
      <w:r>
        <w:t xml:space="preserve">Далее в режиме</w:t>
      </w:r>
      <w:r>
        <w:t xml:space="preserve"> </w:t>
      </w:r>
      <w:r>
        <w:rPr>
          <w:bCs/>
          <w:b/>
        </w:rPr>
        <w:t xml:space="preserve">Realtime</w:t>
      </w:r>
      <w:r>
        <w:t xml:space="preserve"> </w:t>
      </w:r>
      <w:r>
        <w:t xml:space="preserve">в рабочее пространство был добавлен маршрутизатор</w:t>
      </w:r>
      <w:r>
        <w:t xml:space="preserve"> </w:t>
      </w:r>
      <w:r>
        <w:rPr>
          <w:bCs/>
          <w:b/>
        </w:rPr>
        <w:t xml:space="preserve">Cisco 2811</w:t>
      </w:r>
      <w:r>
        <w:t xml:space="preserve">. Он был соединён с коммутатором</w:t>
      </w:r>
      <w:r>
        <w:t xml:space="preserve"> </w:t>
      </w:r>
      <w:r>
        <w:rPr>
          <w:bCs/>
          <w:b/>
        </w:rPr>
        <w:t xml:space="preserve">Switch0-Arsenio</w:t>
      </w:r>
      <w:r>
        <w:t xml:space="preserve"> </w:t>
      </w:r>
      <w:r>
        <w:t xml:space="preserve">прямым медным кабелем</w:t>
      </w:r>
      <w:r>
        <w:t xml:space="preserve"> </w:t>
      </w:r>
      <w:r>
        <w:rPr>
          <w:bCs/>
          <w:b/>
        </w:rPr>
        <w:t xml:space="preserve">Copper Straight-Through</w:t>
      </w:r>
      <w:r>
        <w:t xml:space="preserve">. В результате схема стала включать три типа сетевых устройств: концентратор, коммутатор и маршрутизатор.</w:t>
      </w:r>
    </w:p>
    <w:p>
      <w:pPr>
        <w:pStyle w:val="CaptionedFigure"/>
      </w:pPr>
      <w:bookmarkStart w:id="139" w:name="fig:030"/>
      <w:r>
        <w:drawing>
          <wp:inline>
            <wp:extent cx="5334000" cy="2918214"/>
            <wp:effectExtent b="0" l="0" r="0" t="0"/>
            <wp:docPr descr="Рис. 30: Добавление маршрутизатора Cisco 2811 в общую схему сети" title="" id="137" name="Picture"/>
            <a:graphic>
              <a:graphicData uri="http://schemas.openxmlformats.org/drawingml/2006/picture">
                <pic:pic>
                  <pic:nvPicPr>
                    <pic:cNvPr descr="Screenshot_30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8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9"/>
    </w:p>
    <w:p>
      <w:pPr>
        <w:pStyle w:val="ImageCaption"/>
      </w:pPr>
      <w:r>
        <w:t xml:space="preserve">Рис. 30: Добавление маршрутизатора Cisco 2811 в общую схему сети</w:t>
      </w:r>
    </w:p>
    <w:p>
      <w:pPr>
        <w:pStyle w:val="BodyText"/>
      </w:pPr>
      <w:r>
        <w:t xml:space="preserve">После подключения маршрутизатора была выполнена настройка его сетевого интерфейса. Для этого было открыто окно устройства</w:t>
      </w:r>
      <w:r>
        <w:t xml:space="preserve"> </w:t>
      </w:r>
      <w:r>
        <w:rPr>
          <w:bCs/>
          <w:b/>
        </w:rPr>
        <w:t xml:space="preserve">Router0-Arsenio</w:t>
      </w:r>
      <w:r>
        <w:t xml:space="preserve">, затем выбрана вкладка</w:t>
      </w:r>
      <w:r>
        <w:t xml:space="preserve"> </w:t>
      </w:r>
      <w:r>
        <w:rPr>
          <w:bCs/>
          <w:b/>
        </w:rPr>
        <w:t xml:space="preserve">Config</w:t>
      </w:r>
      <w:r>
        <w:t xml:space="preserve"> </w:t>
      </w:r>
      <w:r>
        <w:t xml:space="preserve">и интерфейс</w:t>
      </w:r>
      <w:r>
        <w:t xml:space="preserve"> </w:t>
      </w:r>
      <w:r>
        <w:rPr>
          <w:bCs/>
          <w:b/>
        </w:rPr>
        <w:t xml:space="preserve">FastEthernet0/0</w:t>
      </w:r>
      <w:r>
        <w:t xml:space="preserve">. На интерфейсе был задан статический IP-адрес</w:t>
      </w:r>
      <w:r>
        <w:t xml:space="preserve"> </w:t>
      </w:r>
      <w:r>
        <w:rPr>
          <w:bCs/>
          <w:b/>
        </w:rPr>
        <w:t xml:space="preserve">192.168.1.254</w:t>
      </w:r>
      <w:r>
        <w:t xml:space="preserve"> </w:t>
      </w:r>
      <w:r>
        <w:t xml:space="preserve">с маской подсети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 Также был активирован порт: напротив параметра</w:t>
      </w:r>
      <w:r>
        <w:t xml:space="preserve"> </w:t>
      </w:r>
      <w:r>
        <w:rPr>
          <w:bCs/>
          <w:b/>
        </w:rPr>
        <w:t xml:space="preserve">Port Status</w:t>
      </w:r>
      <w:r>
        <w:t xml:space="preserve"> </w:t>
      </w:r>
      <w:r>
        <w:t xml:space="preserve">была установлена галочка</w:t>
      </w:r>
      <w:r>
        <w:t xml:space="preserve"> </w:t>
      </w:r>
      <w:r>
        <w:rPr>
          <w:bCs/>
          <w:b/>
        </w:rPr>
        <w:t xml:space="preserve">On</w:t>
      </w:r>
      <w:r>
        <w:t xml:space="preserve">.</w:t>
      </w:r>
    </w:p>
    <w:p>
      <w:pPr>
        <w:pStyle w:val="CaptionedFigure"/>
      </w:pPr>
      <w:bookmarkStart w:id="143" w:name="fig:031"/>
      <w:r>
        <w:drawing>
          <wp:inline>
            <wp:extent cx="5334000" cy="3817955"/>
            <wp:effectExtent b="0" l="0" r="0" t="0"/>
            <wp:docPr descr="Рис. 31: Настройка интерфейса FastEthernet0/0 маршрутизатора" title="" id="141" name="Picture"/>
            <a:graphic>
              <a:graphicData uri="http://schemas.openxmlformats.org/drawingml/2006/picture">
                <pic:pic>
                  <pic:nvPicPr>
                    <pic:cNvPr descr="Screenshot_31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7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3"/>
    </w:p>
    <w:p>
      <w:pPr>
        <w:pStyle w:val="ImageCaption"/>
      </w:pPr>
      <w:r>
        <w:t xml:space="preserve">Рис. 31: Настройка интерфейса FastEthernet0/0 маршрутизатора</w:t>
      </w:r>
    </w:p>
    <w:p>
      <w:pPr>
        <w:pStyle w:val="BodyText"/>
      </w:pPr>
      <w:r>
        <w:t xml:space="preserve">Назначенный маршрутизатору адрес</w:t>
      </w:r>
      <w:r>
        <w:t xml:space="preserve"> </w:t>
      </w:r>
      <w:r>
        <w:rPr>
          <w:bCs/>
          <w:b/>
        </w:rPr>
        <w:t xml:space="preserve">192.168.1.254</w:t>
      </w:r>
      <w:r>
        <w:t xml:space="preserve"> </w:t>
      </w:r>
      <w:r>
        <w:t xml:space="preserve">находится в той же подсети, что и остальные оконечные устройства. Поэтому для проверки доступности маршрутизатора от компьютера</w:t>
      </w:r>
      <w:r>
        <w:t xml:space="preserve"> </w:t>
      </w:r>
      <w:r>
        <w:rPr>
          <w:bCs/>
          <w:b/>
        </w:rPr>
        <w:t xml:space="preserve">PC3-Arsenio</w:t>
      </w:r>
      <w:r>
        <w:t xml:space="preserve"> </w:t>
      </w:r>
      <w:r>
        <w:t xml:space="preserve">не требуется настройка маршрутов между разными сетями. Обмен выполняется внутри одной локальной сети</w:t>
      </w:r>
      <w:r>
        <w:t xml:space="preserve"> </w:t>
      </w:r>
      <w:r>
        <w:rPr>
          <w:bCs/>
          <w:b/>
        </w:rPr>
        <w:t xml:space="preserve">192.168.1.0/24</w:t>
      </w:r>
      <w:r>
        <w:t xml:space="preserve">.</w:t>
      </w:r>
    </w:p>
    <w:p>
      <w:pPr>
        <w:pStyle w:val="BodyText"/>
      </w:pPr>
      <w:r>
        <w:t xml:space="preserve">После настройки интерфейса проект был переведён в режим</w:t>
      </w:r>
      <w:r>
        <w:t xml:space="preserve"> </w:t>
      </w:r>
      <w:r>
        <w:rPr>
          <w:bCs/>
          <w:b/>
        </w:rPr>
        <w:t xml:space="preserve">Simulation</w:t>
      </w:r>
      <w:r>
        <w:t xml:space="preserve">. Список событий был очищен, затем с помощью инструмента</w:t>
      </w:r>
      <w:r>
        <w:t xml:space="preserve"> </w:t>
      </w:r>
      <w:r>
        <w:rPr>
          <w:bCs/>
          <w:b/>
        </w:rPr>
        <w:t xml:space="preserve">Add Simple PDU (P)</w:t>
      </w:r>
      <w:r>
        <w:t xml:space="preserve"> </w:t>
      </w:r>
      <w:r>
        <w:t xml:space="preserve">был создан тестовый обмен: сначала был выбран компьютер</w:t>
      </w:r>
      <w:r>
        <w:t xml:space="preserve"> </w:t>
      </w:r>
      <w:r>
        <w:rPr>
          <w:bCs/>
          <w:b/>
        </w:rPr>
        <w:t xml:space="preserve">PC3-Arsenio</w:t>
      </w:r>
      <w:r>
        <w:t xml:space="preserve">, затем маршрутизатор</w:t>
      </w:r>
      <w:r>
        <w:t xml:space="preserve"> </w:t>
      </w:r>
      <w:r>
        <w:rPr>
          <w:bCs/>
          <w:b/>
        </w:rPr>
        <w:t xml:space="preserve">Router0-Arsenio</w:t>
      </w:r>
      <w:r>
        <w:t xml:space="preserve">. В списке событий появились пакеты</w:t>
      </w:r>
      <w:r>
        <w:t xml:space="preserve"> </w:t>
      </w:r>
      <w:r>
        <w:rPr>
          <w:bCs/>
          <w:b/>
        </w:rPr>
        <w:t xml:space="preserve">ARP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ICMP</w:t>
      </w:r>
      <w:r>
        <w:t xml:space="preserve">.</w:t>
      </w:r>
    </w:p>
    <w:p>
      <w:pPr>
        <w:pStyle w:val="CaptionedFigure"/>
      </w:pPr>
      <w:bookmarkStart w:id="147" w:name="fig:032"/>
      <w:r>
        <w:drawing>
          <wp:inline>
            <wp:extent cx="5334000" cy="2460255"/>
            <wp:effectExtent b="0" l="0" r="0" t="0"/>
            <wp:docPr descr="Рис. 32: ARP-запрос от PC3-Arsenio к маршрутизатору" title="" id="145" name="Picture"/>
            <a:graphic>
              <a:graphicData uri="http://schemas.openxmlformats.org/drawingml/2006/picture">
                <pic:pic>
                  <pic:nvPicPr>
                    <pic:cNvPr descr="Screenshot_32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0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7"/>
    </w:p>
    <w:p>
      <w:pPr>
        <w:pStyle w:val="ImageCaption"/>
      </w:pPr>
      <w:r>
        <w:t xml:space="preserve">Рис. 32: ARP-запрос от PC3-Arsenio к маршрутизатору</w:t>
      </w:r>
    </w:p>
    <w:p>
      <w:pPr>
        <w:pStyle w:val="BodyText"/>
      </w:pPr>
      <w:r>
        <w:t xml:space="preserve">На первом этапе компьютер</w:t>
      </w:r>
      <w:r>
        <w:t xml:space="preserve"> </w:t>
      </w:r>
      <w:r>
        <w:rPr>
          <w:bCs/>
          <w:b/>
        </w:rPr>
        <w:t xml:space="preserve">PC3-Arsenio</w:t>
      </w:r>
      <w:r>
        <w:t xml:space="preserve"> </w:t>
      </w:r>
      <w:r>
        <w:t xml:space="preserve">формирует ARP-запрос, так как ему необходимо определить MAC-адрес интерфейса маршрутизатора</w:t>
      </w:r>
      <w:r>
        <w:t xml:space="preserve"> </w:t>
      </w:r>
      <w:r>
        <w:rPr>
          <w:bCs/>
          <w:b/>
        </w:rPr>
        <w:t xml:space="preserve">FastEthernet0/0</w:t>
      </w:r>
      <w:r>
        <w:t xml:space="preserve"> </w:t>
      </w:r>
      <w:r>
        <w:t xml:space="preserve">по IP-адресу</w:t>
      </w:r>
      <w:r>
        <w:t xml:space="preserve"> </w:t>
      </w:r>
      <w:r>
        <w:rPr>
          <w:bCs/>
          <w:b/>
        </w:rPr>
        <w:t xml:space="preserve">192.168.1.254</w:t>
      </w:r>
      <w:r>
        <w:t xml:space="preserve">. Поскольку</w:t>
      </w:r>
      <w:r>
        <w:t xml:space="preserve"> </w:t>
      </w:r>
      <w:r>
        <w:rPr>
          <w:bCs/>
          <w:b/>
        </w:rPr>
        <w:t xml:space="preserve">PC3-Arsenio</w:t>
      </w:r>
      <w:r>
        <w:t xml:space="preserve"> </w:t>
      </w:r>
      <w:r>
        <w:t xml:space="preserve">подключён к концентратору, ARP-запрос сначала поступает на</w:t>
      </w:r>
      <w:r>
        <w:t xml:space="preserve"> </w:t>
      </w:r>
      <w:r>
        <w:rPr>
          <w:bCs/>
          <w:b/>
        </w:rPr>
        <w:t xml:space="preserve">Hub0-Arsenio</w:t>
      </w:r>
      <w:r>
        <w:t xml:space="preserve">. Концентратор, работая на физическом уровне, ретранслирует сигнал на все свои порты. Поэтому ARP-кадр получают устройства</w:t>
      </w:r>
      <w:r>
        <w:t xml:space="preserve"> </w:t>
      </w:r>
      <w:r>
        <w:rPr>
          <w:bCs/>
          <w:b/>
        </w:rPr>
        <w:t xml:space="preserve">PC0-Arsenio</w:t>
      </w:r>
      <w:r>
        <w:t xml:space="preserve">,</w:t>
      </w:r>
      <w:r>
        <w:t xml:space="preserve"> </w:t>
      </w:r>
      <w:r>
        <w:rPr>
          <w:bCs/>
          <w:b/>
        </w:rPr>
        <w:t xml:space="preserve">PC1-Arsenio</w:t>
      </w:r>
      <w:r>
        <w:t xml:space="preserve">,</w:t>
      </w:r>
      <w:r>
        <w:t xml:space="preserve"> </w:t>
      </w:r>
      <w:r>
        <w:rPr>
          <w:bCs/>
          <w:b/>
        </w:rPr>
        <w:t xml:space="preserve">PC2-Arsenio</w:t>
      </w:r>
      <w:r>
        <w:t xml:space="preserve">, а также коммутатор</w:t>
      </w:r>
      <w:r>
        <w:t xml:space="preserve"> </w:t>
      </w:r>
      <w:r>
        <w:rPr>
          <w:bCs/>
          <w:b/>
        </w:rPr>
        <w:t xml:space="preserve">Switch0-Arsenio</w:t>
      </w:r>
      <w:r>
        <w:t xml:space="preserve">, соединённый с концентратором.</w:t>
      </w:r>
    </w:p>
    <w:p>
      <w:pPr>
        <w:pStyle w:val="BodyText"/>
      </w:pPr>
      <w:r>
        <w:t xml:space="preserve">Далее ARP-запрос поступает на коммутатор. Так как ARP-запрос является широковещательным, коммутатор передаёт его на подключённые устройства своего сегмента, в том числе на</w:t>
      </w:r>
      <w:r>
        <w:t xml:space="preserve"> </w:t>
      </w:r>
      <w:r>
        <w:rPr>
          <w:bCs/>
          <w:b/>
        </w:rPr>
        <w:t xml:space="preserve">PC4-Arsenio</w:t>
      </w:r>
      <w:r>
        <w:t xml:space="preserve">,</w:t>
      </w:r>
      <w:r>
        <w:t xml:space="preserve"> </w:t>
      </w:r>
      <w:r>
        <w:rPr>
          <w:bCs/>
          <w:b/>
        </w:rPr>
        <w:t xml:space="preserve">PC5-Arsenio</w:t>
      </w:r>
      <w:r>
        <w:t xml:space="preserve">,</w:t>
      </w:r>
      <w:r>
        <w:t xml:space="preserve"> </w:t>
      </w:r>
      <w:r>
        <w:rPr>
          <w:bCs/>
          <w:b/>
        </w:rPr>
        <w:t xml:space="preserve">PC6-Arsenio</w:t>
      </w:r>
      <w:r>
        <w:t xml:space="preserve">,</w:t>
      </w:r>
      <w:r>
        <w:t xml:space="preserve"> </w:t>
      </w:r>
      <w:r>
        <w:rPr>
          <w:bCs/>
          <w:b/>
        </w:rPr>
        <w:t xml:space="preserve">PC7-Arsenio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Router0-Arsenio</w:t>
      </w:r>
      <w:r>
        <w:t xml:space="preserve">. Только маршрутизатор имеет запрашиваемый IP-адрес, поэтому именно он формирует ARP-ответ.</w:t>
      </w:r>
    </w:p>
    <w:p>
      <w:pPr>
        <w:pStyle w:val="BodyText"/>
      </w:pPr>
      <w:r>
        <w:t xml:space="preserve">После завершения ARP-обмена начинается передача ICMP-пакета. В списке событий видно, что ICMP-пакет проходит от</w:t>
      </w:r>
      <w:r>
        <w:t xml:space="preserve"> </w:t>
      </w:r>
      <w:r>
        <w:rPr>
          <w:bCs/>
          <w:b/>
        </w:rPr>
        <w:t xml:space="preserve">PC3-Arsenio</w:t>
      </w:r>
      <w:r>
        <w:t xml:space="preserve"> </w:t>
      </w:r>
      <w:r>
        <w:t xml:space="preserve">через концентратор, затем через коммутатор и поступает на маршрутизатор. После этого маршрутизатор формирует ответный ICMP-пакет, который возвращается обратно к отправителю.</w:t>
      </w:r>
    </w:p>
    <w:p>
      <w:pPr>
        <w:pStyle w:val="CaptionedFigure"/>
      </w:pPr>
      <w:bookmarkStart w:id="151" w:name="fig:033"/>
      <w:r>
        <w:drawing>
          <wp:inline>
            <wp:extent cx="5334000" cy="2513294"/>
            <wp:effectExtent b="0" l="0" r="0" t="0"/>
            <wp:docPr descr="Рис. 33: Передача ICMP-пакетов между PC3-Arsenio и Router0-Arsenio" title="" id="149" name="Picture"/>
            <a:graphic>
              <a:graphicData uri="http://schemas.openxmlformats.org/drawingml/2006/picture">
                <pic:pic>
                  <pic:nvPicPr>
                    <pic:cNvPr descr="Screenshot_33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3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1"/>
    </w:p>
    <w:p>
      <w:pPr>
        <w:pStyle w:val="ImageCaption"/>
      </w:pPr>
      <w:r>
        <w:t xml:space="preserve">Рис. 33: Передача ICMP-пакетов между PC3-Arsenio и Router0-Arsenio</w:t>
      </w:r>
    </w:p>
    <w:p>
      <w:pPr>
        <w:pStyle w:val="BodyText"/>
      </w:pPr>
      <w:r>
        <w:t xml:space="preserve">При передаче ICMP-пакетов сохраняется та же логика, которая была выявлена ранее. В сегменте с концентратором кадры распространяются на все порты, так как</w:t>
      </w:r>
      <w:r>
        <w:t xml:space="preserve"> </w:t>
      </w:r>
      <w:r>
        <w:rPr>
          <w:bCs/>
          <w:b/>
        </w:rPr>
        <w:t xml:space="preserve">Hub0-Arsenio</w:t>
      </w:r>
      <w:r>
        <w:t xml:space="preserve"> </w:t>
      </w:r>
      <w:r>
        <w:t xml:space="preserve">не анализирует MAC-адреса. В сегменте с коммутатором кадры передаются более избирательно: после получения информации о MAC-адресах коммутатор пересылает кадры через нужные порты.</w:t>
      </w:r>
    </w:p>
    <w:p>
      <w:pPr>
        <w:pStyle w:val="BodyText"/>
      </w:pPr>
      <w:r>
        <w:t xml:space="preserve">В процессе моделирования также были обнаружены служебные пакеты</w:t>
      </w:r>
      <w:r>
        <w:t xml:space="preserve"> </w:t>
      </w:r>
      <w:r>
        <w:rPr>
          <w:bCs/>
          <w:b/>
        </w:rPr>
        <w:t xml:space="preserve">STP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CDP</w:t>
      </w:r>
      <w:r>
        <w:t xml:space="preserve">. Протокол</w:t>
      </w:r>
      <w:r>
        <w:t xml:space="preserve"> </w:t>
      </w:r>
      <w:r>
        <w:rPr>
          <w:bCs/>
          <w:b/>
        </w:rPr>
        <w:t xml:space="preserve">STP</w:t>
      </w:r>
      <w:r>
        <w:t xml:space="preserve"> </w:t>
      </w:r>
      <w:r>
        <w:t xml:space="preserve">используется коммутатором для предотвращения петель на канальном уровне. Протокол</w:t>
      </w:r>
      <w:r>
        <w:t xml:space="preserve"> </w:t>
      </w:r>
      <w:r>
        <w:rPr>
          <w:bCs/>
          <w:b/>
        </w:rPr>
        <w:t xml:space="preserve">CDP</w:t>
      </w:r>
      <w:r>
        <w:t xml:space="preserve"> </w:t>
      </w:r>
      <w:r>
        <w:t xml:space="preserve">используется устройствами Cisco для обмена служебной информацией о соседних сетевых устройствах. В данном случае CDP-пакеты позволяют устройствам Cisco сообщать друг другу сведения о себе, например тип устройства, идентификатор, порт подключения и другую служебную информацию.</w:t>
      </w:r>
    </w:p>
    <w:p>
      <w:pPr>
        <w:pStyle w:val="BodyText"/>
      </w:pPr>
      <w:r>
        <w:t xml:space="preserve">Для изучения структуры CDP было открыто окно</w:t>
      </w:r>
      <w:r>
        <w:t xml:space="preserve"> </w:t>
      </w:r>
      <w:r>
        <w:rPr>
          <w:bCs/>
          <w:b/>
        </w:rPr>
        <w:t xml:space="preserve">PDU Information</w:t>
      </w:r>
      <w:r>
        <w:t xml:space="preserve"> </w:t>
      </w:r>
      <w:r>
        <w:t xml:space="preserve">на устройстве</w:t>
      </w:r>
      <w:r>
        <w:t xml:space="preserve"> </w:t>
      </w:r>
      <w:r>
        <w:rPr>
          <w:bCs/>
          <w:b/>
        </w:rPr>
        <w:t xml:space="preserve">Router0-Arsenio</w:t>
      </w:r>
      <w:r>
        <w:t xml:space="preserve">. На вкладке</w:t>
      </w:r>
      <w:r>
        <w:t xml:space="preserve"> </w:t>
      </w:r>
      <w:r>
        <w:rPr>
          <w:bCs/>
          <w:b/>
        </w:rPr>
        <w:t xml:space="preserve">Outbound PDU Details</w:t>
      </w:r>
      <w:r>
        <w:t xml:space="preserve"> </w:t>
      </w:r>
      <w:r>
        <w:t xml:space="preserve">отображается структура кадра, в который инкапсулирован CDP.</w:t>
      </w:r>
    </w:p>
    <w:p>
      <w:pPr>
        <w:pStyle w:val="CaptionedFigure"/>
      </w:pPr>
      <w:bookmarkStart w:id="155" w:name="fig:034"/>
      <w:r>
        <w:drawing>
          <wp:inline>
            <wp:extent cx="5334000" cy="3097261"/>
            <wp:effectExtent b="0" l="0" r="0" t="0"/>
            <wp:docPr descr="Рис. 34: Структура CDP-пакета в PDU Information" title="" id="153" name="Picture"/>
            <a:graphic>
              <a:graphicData uri="http://schemas.openxmlformats.org/drawingml/2006/picture">
                <pic:pic>
                  <pic:nvPicPr>
                    <pic:cNvPr descr="Screenshot_34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7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5"/>
    </w:p>
    <w:p>
      <w:pPr>
        <w:pStyle w:val="ImageCaption"/>
      </w:pPr>
      <w:r>
        <w:t xml:space="preserve">Рис. 34: Структура CDP-пакета в PDU Information</w:t>
      </w:r>
    </w:p>
    <w:p>
      <w:pPr>
        <w:pStyle w:val="BodyText"/>
      </w:pPr>
      <w:r>
        <w:t xml:space="preserve">CDP-пакет передаётся не в кадре Ethernet II, а в кадре</w:t>
      </w:r>
      <w:r>
        <w:t xml:space="preserve"> </w:t>
      </w:r>
      <w:r>
        <w:rPr>
          <w:bCs/>
          <w:b/>
        </w:rPr>
        <w:t xml:space="preserve">Ethernet 802.3</w:t>
      </w:r>
      <w:r>
        <w:t xml:space="preserve"> </w:t>
      </w:r>
      <w:r>
        <w:t xml:space="preserve">с использованием</w:t>
      </w:r>
      <w:r>
        <w:t xml:space="preserve"> </w:t>
      </w:r>
      <w:r>
        <w:rPr>
          <w:bCs/>
          <w:b/>
        </w:rPr>
        <w:t xml:space="preserve">SNAP</w:t>
      </w:r>
      <w:r>
        <w:t xml:space="preserve">. Поэтому в заголовке Ethernet вместо поля</w:t>
      </w:r>
      <w:r>
        <w:t xml:space="preserve"> </w:t>
      </w:r>
      <w:r>
        <w:rPr>
          <w:bCs/>
          <w:b/>
        </w:rPr>
        <w:t xml:space="preserve">Type</w:t>
      </w:r>
      <w:r>
        <w:t xml:space="preserve"> </w:t>
      </w:r>
      <w:r>
        <w:t xml:space="preserve">используется поле</w:t>
      </w:r>
      <w:r>
        <w:t xml:space="preserve"> </w:t>
      </w:r>
      <w:r>
        <w:rPr>
          <w:bCs/>
          <w:b/>
        </w:rPr>
        <w:t xml:space="preserve">Length</w:t>
      </w:r>
      <w:r>
        <w:t xml:space="preserve">. Это важное отличие от ICMP и ARP, которые ранее рассматривались в кадрах Ethernet II.</w:t>
      </w:r>
    </w:p>
    <w:p>
      <w:pPr>
        <w:pStyle w:val="BodyText"/>
      </w:pPr>
      <w:r>
        <w:t xml:space="preserve">Структура CDP-кадра включает следующие элементы:</w:t>
      </w:r>
    </w:p>
    <w:p>
      <w:pPr>
        <w:pStyle w:val="BodyText"/>
      </w:pPr>
      <w:r>
        <w:rPr>
          <w:bCs/>
          <w:b/>
        </w:rPr>
        <w:t xml:space="preserve">1) Ethernet 802.3: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Preamble</w:t>
      </w:r>
      <w:r>
        <w:t xml:space="preserve"> </w:t>
      </w:r>
      <w:r>
        <w:t xml:space="preserve">— преамбула, необходимая для синхронизации приёма кадра;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SFD</w:t>
      </w:r>
      <w:r>
        <w:t xml:space="preserve"> </w:t>
      </w:r>
      <w:r>
        <w:t xml:space="preserve">— Start Frame Delimiter, признак начала кадра;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Destination Address</w:t>
      </w:r>
      <w:r>
        <w:t xml:space="preserve"> </w:t>
      </w:r>
      <w:r>
        <w:t xml:space="preserve">— MAC-адрес назначения;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Source Address</w:t>
      </w:r>
      <w:r>
        <w:t xml:space="preserve"> </w:t>
      </w:r>
      <w:r>
        <w:t xml:space="preserve">— MAC-адрес отправителя;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Length</w:t>
      </w:r>
      <w:r>
        <w:t xml:space="preserve"> </w:t>
      </w:r>
      <w:r>
        <w:t xml:space="preserve">— длина поля данных;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Data</w:t>
      </w:r>
      <w:r>
        <w:t xml:space="preserve"> </w:t>
      </w:r>
      <w:r>
        <w:t xml:space="preserve">— полезная нагрузка;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FCS</w:t>
      </w:r>
      <w:r>
        <w:t xml:space="preserve"> </w:t>
      </w:r>
      <w:r>
        <w:t xml:space="preserve">— контрольная сумма кадра.</w:t>
      </w:r>
    </w:p>
    <w:p>
      <w:pPr>
        <w:pStyle w:val="FirstParagraph"/>
      </w:pPr>
      <w:r>
        <w:t xml:space="preserve">На скриншоте видно, что в поле назначения указан групповой MAC-адрес</w:t>
      </w:r>
      <w:r>
        <w:t xml:space="preserve"> </w:t>
      </w:r>
      <w:r>
        <w:rPr>
          <w:bCs/>
          <w:b/>
        </w:rPr>
        <w:t xml:space="preserve">0100.0CCC.CCCC</w:t>
      </w:r>
      <w:r>
        <w:t xml:space="preserve">. Этот адрес используется CDP для рассылки служебных сообщений соседним устройствам Cisco. В поле источника указан MAC-адрес интерфейса маршрутизатора</w:t>
      </w:r>
      <w:r>
        <w:t xml:space="preserve"> </w:t>
      </w:r>
      <w:r>
        <w:rPr>
          <w:bCs/>
          <w:b/>
        </w:rPr>
        <w:t xml:space="preserve">0090.0C4B.D101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2) SNAP: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DSAP</w:t>
      </w:r>
      <w:r>
        <w:t xml:space="preserve"> </w:t>
      </w:r>
      <w:r>
        <w:t xml:space="preserve">— адрес точки доступа назначения;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SSAP</w:t>
      </w:r>
      <w:r>
        <w:t xml:space="preserve"> </w:t>
      </w:r>
      <w:r>
        <w:t xml:space="preserve">— адрес точки доступа источника;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Control Byte</w:t>
      </w:r>
      <w:r>
        <w:t xml:space="preserve"> </w:t>
      </w:r>
      <w:r>
        <w:t xml:space="preserve">— управляющее поле;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OUI</w:t>
      </w:r>
      <w:r>
        <w:t xml:space="preserve"> </w:t>
      </w:r>
      <w:r>
        <w:t xml:space="preserve">— идентификатор организации;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PID</w:t>
      </w:r>
      <w:r>
        <w:t xml:space="preserve"> </w:t>
      </w:r>
      <w:r>
        <w:t xml:space="preserve">— идентификатор протокола.</w:t>
      </w:r>
    </w:p>
    <w:p>
      <w:pPr>
        <w:pStyle w:val="FirstParagraph"/>
      </w:pPr>
      <w:r>
        <w:t xml:space="preserve">Для CDP используется SNAP-заголовок. На скриншоте отображается значение</w:t>
      </w:r>
      <w:r>
        <w:t xml:space="preserve"> </w:t>
      </w:r>
      <w:r>
        <w:rPr>
          <w:bCs/>
          <w:b/>
        </w:rPr>
        <w:t xml:space="preserve">OUI: 0x00000c</w:t>
      </w:r>
      <w:r>
        <w:t xml:space="preserve">, которое относится к Cisco, и</w:t>
      </w:r>
      <w:r>
        <w:t xml:space="preserve"> </w:t>
      </w:r>
      <w:r>
        <w:rPr>
          <w:bCs/>
          <w:b/>
        </w:rPr>
        <w:t xml:space="preserve">PID: 0x2000</w:t>
      </w:r>
      <w:r>
        <w:t xml:space="preserve">, соответствующее CDP.</w:t>
      </w:r>
    </w:p>
    <w:p>
      <w:pPr>
        <w:pStyle w:val="BodyText"/>
      </w:pPr>
      <w:r>
        <w:rPr>
          <w:bCs/>
          <w:b/>
        </w:rPr>
        <w:t xml:space="preserve">3) CDP: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Version</w:t>
      </w:r>
      <w:r>
        <w:t xml:space="preserve"> </w:t>
      </w:r>
      <w:r>
        <w:t xml:space="preserve">— версия CDP, на скриншоте указана версия</w:t>
      </w:r>
      <w:r>
        <w:t xml:space="preserve"> </w:t>
      </w:r>
      <w:r>
        <w:rPr>
          <w:bCs/>
          <w:b/>
        </w:rPr>
        <w:t xml:space="preserve">2</w:t>
      </w:r>
      <w:r>
        <w:t xml:space="preserve">;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TTL</w:t>
      </w:r>
      <w:r>
        <w:t xml:space="preserve"> </w:t>
      </w:r>
      <w:r>
        <w:t xml:space="preserve">— время жизни информации, передаваемой в CDP-сообщении;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Checksum</w:t>
      </w:r>
      <w:r>
        <w:t xml:space="preserve"> </w:t>
      </w:r>
      <w:r>
        <w:t xml:space="preserve">— контрольная сумма;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Type</w:t>
      </w:r>
      <w:r>
        <w:t xml:space="preserve"> </w:t>
      </w:r>
      <w:r>
        <w:t xml:space="preserve">— тип передаваемого параметра;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Length</w:t>
      </w:r>
      <w:r>
        <w:t xml:space="preserve"> </w:t>
      </w:r>
      <w:r>
        <w:t xml:space="preserve">— длина параметра;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Value</w:t>
      </w:r>
      <w:r>
        <w:t xml:space="preserve"> </w:t>
      </w:r>
      <w:r>
        <w:t xml:space="preserve">— значение параметра.</w:t>
      </w:r>
    </w:p>
    <w:p>
      <w:pPr>
        <w:pStyle w:val="FirstParagraph"/>
      </w:pPr>
      <w:r>
        <w:t xml:space="preserve">Данные CDP передаются в формате TLV, то есть каждый параметр описывается тройкой</w:t>
      </w:r>
      <w:r>
        <w:t xml:space="preserve"> </w:t>
      </w:r>
      <w:r>
        <w:rPr>
          <w:bCs/>
          <w:b/>
        </w:rPr>
        <w:t xml:space="preserve">Type — Length — Value</w:t>
      </w:r>
      <w:r>
        <w:t xml:space="preserve">. Такой формат позволяет включать в CDP-сообщение разные сведения об устройстве: идентификатор устройства, IP-адрес, порт, платформу, возможности устройства и другую служебную информацию.</w:t>
      </w:r>
    </w:p>
    <w:p>
      <w:pPr>
        <w:pStyle w:val="BodyText"/>
      </w:pPr>
      <w:r>
        <w:t xml:space="preserve">Кадр CDP относится к типу</w:t>
      </w:r>
      <w:r>
        <w:t xml:space="preserve"> </w:t>
      </w:r>
      <w:r>
        <w:rPr>
          <w:bCs/>
          <w:b/>
        </w:rPr>
        <w:t xml:space="preserve">Ethernet 802.3 SNAP</w:t>
      </w:r>
      <w:r>
        <w:t xml:space="preserve">, а не к типу</w:t>
      </w:r>
      <w:r>
        <w:t xml:space="preserve"> </w:t>
      </w:r>
      <w:r>
        <w:rPr>
          <w:bCs/>
          <w:b/>
        </w:rPr>
        <w:t xml:space="preserve">Ethernet II</w:t>
      </w:r>
      <w:r>
        <w:t xml:space="preserve">. Поэтому в нём отсутствует поле</w:t>
      </w:r>
      <w:r>
        <w:t xml:space="preserve"> </w:t>
      </w:r>
      <w:r>
        <w:rPr>
          <w:bCs/>
          <w:b/>
        </w:rPr>
        <w:t xml:space="preserve">Type</w:t>
      </w:r>
      <w:r>
        <w:t xml:space="preserve">, характерное для Ethernet II. Вместо него используется поле</w:t>
      </w:r>
      <w:r>
        <w:t xml:space="preserve"> </w:t>
      </w:r>
      <w:r>
        <w:rPr>
          <w:bCs/>
          <w:b/>
        </w:rPr>
        <w:t xml:space="preserve">Length</w:t>
      </w:r>
      <w:r>
        <w:t xml:space="preserve">, после которого располагается SNAP-заголовок. Это отличает CDP от кадров ICMP и ARP, где использовались значения</w:t>
      </w:r>
      <w:r>
        <w:t xml:space="preserve"> </w:t>
      </w:r>
      <w:r>
        <w:rPr>
          <w:bCs/>
          <w:b/>
        </w:rPr>
        <w:t xml:space="preserve">0x0800</w:t>
      </w:r>
      <w:r>
        <w:t xml:space="preserve"> </w:t>
      </w:r>
      <w:r>
        <w:t xml:space="preserve">для IPv4 и</w:t>
      </w:r>
      <w:r>
        <w:t xml:space="preserve"> </w:t>
      </w:r>
      <w:r>
        <w:rPr>
          <w:bCs/>
          <w:b/>
        </w:rPr>
        <w:t xml:space="preserve">0x0806</w:t>
      </w:r>
      <w:r>
        <w:t xml:space="preserve"> </w:t>
      </w:r>
      <w:r>
        <w:t xml:space="preserve">для ARP.</w:t>
      </w:r>
    </w:p>
    <w:p>
      <w:pPr>
        <w:pStyle w:val="BodyText"/>
      </w:pPr>
      <w:r>
        <w:t xml:space="preserve">MAC-адреса в CDP-кадрах также имеют стандартную длину</w:t>
      </w:r>
      <w:r>
        <w:t xml:space="preserve"> </w:t>
      </w:r>
      <w:r>
        <w:rPr>
          <w:bCs/>
          <w:b/>
        </w:rPr>
        <w:t xml:space="preserve">48 бит</w:t>
      </w:r>
      <w:r>
        <w:t xml:space="preserve"> </w:t>
      </w:r>
      <w:r>
        <w:t xml:space="preserve">и записываются в шестнадцатеричном виде. В рассмотренном кадре используются: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0100.0CCC.CCCC</w:t>
      </w:r>
      <w:r>
        <w:t xml:space="preserve"> </w:t>
      </w:r>
      <w:r>
        <w:t xml:space="preserve">— групповой MAC-адрес назначения для CDP;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0090.0C4B.D101</w:t>
      </w:r>
      <w:r>
        <w:t xml:space="preserve"> </w:t>
      </w:r>
      <w:r>
        <w:t xml:space="preserve">— MAC-адрес интерфейса маршрутизатора-отправителя.</w:t>
      </w:r>
    </w:p>
    <w:p>
      <w:pPr>
        <w:pStyle w:val="FirstParagraph"/>
      </w:pPr>
      <w:r>
        <w:t xml:space="preserve">Групповой MAC-адрес CDP не принадлежит конкретному компьютеру. Он предназначен для служебной рассылки между сетевыми устройствами Cisco. Такие кадры обрабатываются соседними устройствами Cisco и не используются для обычной пользовательской передачи данных.</w:t>
      </w:r>
    </w:p>
    <w:bookmarkEnd w:id="156"/>
    <w:bookmarkEnd w:id="157"/>
    <w:bookmarkStart w:id="158" w:name="вывод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была построена локальная сеть в Cisco Packet Tracer с использованием концентратора, коммутатора и маршрутизатора. Были размещены оконечные устройства, настроены статические IP-адреса в одной подсети и проверена передача данных между узлами сети.</w:t>
      </w:r>
    </w:p>
    <w:p>
      <w:pPr>
        <w:pStyle w:val="BodyText"/>
      </w:pPr>
      <w:r>
        <w:t xml:space="preserve">В процессе моделирования были рассмотрены особенности работы концентратора и коммутатора. Установлено, что концентратор передаёт полученный сигнал на все активные порты и формирует общий домен коллизий. Из-за этого при одновременной передаче кадров несколькими устройствами возникает коллизия. Коммутатор, в отличие от концентратора, анализирует MAC-адреса, использует таблицу коммутации и направляет кадры только на нужный порт, что уменьшает нагрузку на сеть и предотвращает коллизии между разными портами.</w:t>
      </w:r>
    </w:p>
    <w:p>
      <w:pPr>
        <w:pStyle w:val="BodyText"/>
      </w:pPr>
      <w:r>
        <w:t xml:space="preserve">Также была изучена работа маршрутизатора, подключённого к локальной сети через коммутатор. На интерфейсе маршрутизатора был настроен IP-адрес, после чего была выполнена проверка связи между компьютером и маршрутизатором. В режиме моделирования были исследованы пакеты ARP, ICMP, STP и CDP.</w:t>
      </w:r>
    </w:p>
    <w:p>
      <w:pPr>
        <w:pStyle w:val="BodyText"/>
      </w:pPr>
      <w:r>
        <w:t xml:space="preserve">В ходе анализа PDU была рассмотрена структура кадров Ethernet II и Ethernet 802.3. Для ARP использовался тип</w:t>
      </w:r>
      <w:r>
        <w:t xml:space="preserve"> </w:t>
      </w:r>
      <w:r>
        <w:rPr>
          <w:bCs/>
          <w:b/>
        </w:rPr>
        <w:t xml:space="preserve">0x0806</w:t>
      </w:r>
      <w:r>
        <w:t xml:space="preserve">, для IPv4 и ICMP —</w:t>
      </w:r>
      <w:r>
        <w:t xml:space="preserve"> </w:t>
      </w:r>
      <w:r>
        <w:rPr>
          <w:bCs/>
          <w:b/>
        </w:rPr>
        <w:t xml:space="preserve">0x0800</w:t>
      </w:r>
      <w:r>
        <w:t xml:space="preserve">. Для служебных протоколов STP и CDP применялись кадры Ethernet 802.3 с дополнительными заголовками LLC или SNAP. Было установлено, что ARP используется для определения MAC-адреса по IP-адресу, ICMP — для проверки доступности узлов, STP — для предотвращения петель на канальном уровне, а CDP — для обнаружения соседних устройств Cisco.</w:t>
      </w:r>
    </w:p>
    <w:bookmarkEnd w:id="158"/>
    <w:bookmarkStart w:id="159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18"/>
        </w:numPr>
      </w:pPr>
      <w:r>
        <w:t xml:space="preserve">Дайте определение следующим понятиям: концентратор, коммутатор, маршрутизатор, шлюз (gateway). В каких случаях следует использовать тот или иной тип сетевого оборудования?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Концентратор</w:t>
      </w:r>
      <w:r>
        <w:t xml:space="preserve"> </w:t>
      </w:r>
      <w:r>
        <w:t xml:space="preserve">— это сетевое устройство физического уровня модели OSI, которое принимает сигнал на одном порту и повторяет его на все остальные активные порты. Концентратор не анализирует MAC-адреса, не определяет получателя кадра и не фильтрует трафик. Все подключённые к нему устройства находятся в одной общей среде передачи и в одном домене коллизий.</w:t>
      </w:r>
    </w:p>
    <w:p>
      <w:pPr>
        <w:numPr>
          <w:ilvl w:val="0"/>
          <w:numId w:val="1000"/>
        </w:numPr>
      </w:pPr>
      <w:r>
        <w:t xml:space="preserve">Концентратор целесообразно использовать только в простейших учебных или демонстрационных сетях, где нужно показать принципы общей среды передачи, широковещания и возникновения коллизий. В современных локальных сетях концентраторы почти не применяются, поскольку они снижают производительность и не обеспечивают эффективную передачу данных.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Коммутатор</w:t>
      </w:r>
      <w:r>
        <w:t xml:space="preserve"> </w:t>
      </w:r>
      <w:r>
        <w:t xml:space="preserve">— это сетевое устройство канального уровня модели OSI, которое передаёт Ethernet-кадры между устройствами локальной сети. Коммутатор анализирует MAC-адрес источника и MAC-адрес назначения, формирует таблицу MAC-адресов и на её основе отправляет кадр только на нужный порт.</w:t>
      </w:r>
    </w:p>
    <w:p>
      <w:pPr>
        <w:numPr>
          <w:ilvl w:val="0"/>
          <w:numId w:val="1000"/>
        </w:numPr>
      </w:pPr>
      <w:r>
        <w:t xml:space="preserve">Коммутатор следует использовать при построении локальных сетей организаций, учебных классов, офисов и других сетей, где нужно подключить несколько устройств в пределах одной сети. Он повышает производительность, уменьшает количество лишнего трафика и разделяет сеть на отдельные домены коллизий.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Маршрутизатор</w:t>
      </w:r>
      <w:r>
        <w:t xml:space="preserve"> </w:t>
      </w:r>
      <w:r>
        <w:t xml:space="preserve">— это сетевое устройство, работающее на сетевом уровне модели OSI. Оно соединяет разные IP-сети и передаёт пакеты между ними на основе IP-адресов и таблицы маршрутизации. Маршрутизатор определяет, через какой интерфейс или следующий узел нужно отправить пакет, чтобы он достиг сети назначения.</w:t>
      </w:r>
    </w:p>
    <w:p>
      <w:pPr>
        <w:numPr>
          <w:ilvl w:val="0"/>
          <w:numId w:val="1000"/>
        </w:numPr>
      </w:pPr>
      <w:r>
        <w:t xml:space="preserve">Маршрутизатор следует использовать при соединении разных подсетей, при организации доступа локальной сети в Интернет, при связи филиалов, при разделении сети на логические сегменты, а также при настройке маршрутизации между VLAN или различными IP-диапазонами.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Шлюз (gateway)</w:t>
      </w:r>
      <w:r>
        <w:t xml:space="preserve"> </w:t>
      </w:r>
      <w:r>
        <w:t xml:space="preserve">— это узел сети, через который устройства получают доступ к другим сетям. В локальной сети шлюзом обычно является интерфейс маршрутизатора, находящийся в той же подсети, что и компьютеры. Если устройство отправляет пакет получателю из другой сети, оно передаёт этот пакет на шлюз по умолчанию.</w:t>
      </w:r>
    </w:p>
    <w:p>
      <w:pPr>
        <w:numPr>
          <w:ilvl w:val="0"/>
          <w:numId w:val="1000"/>
        </w:numPr>
      </w:pPr>
      <w:r>
        <w:t xml:space="preserve">Шлюз используется, когда устройству нужно передать данные за пределы своей локальной подсети. Например, если компьютер с адресом</w:t>
      </w:r>
      <w:r>
        <w:t xml:space="preserve"> </w:t>
      </w:r>
      <w:r>
        <w:rPr>
          <w:bCs/>
          <w:b/>
        </w:rPr>
        <w:t xml:space="preserve">192.168.1.11</w:t>
      </w:r>
      <w:r>
        <w:t xml:space="preserve"> </w:t>
      </w:r>
      <w:r>
        <w:t xml:space="preserve">обращается к узлу из другой сети или к серверу в Интернете, он отправляет пакет на адрес шлюза, например</w:t>
      </w:r>
      <w:r>
        <w:t xml:space="preserve"> </w:t>
      </w:r>
      <w:r>
        <w:rPr>
          <w:bCs/>
          <w:b/>
        </w:rPr>
        <w:t xml:space="preserve">192.168.1.254</w:t>
      </w:r>
      <w:r>
        <w:t xml:space="preserve">.</w:t>
      </w:r>
    </w:p>
    <w:p>
      <w:pPr>
        <w:numPr>
          <w:ilvl w:val="0"/>
          <w:numId w:val="1018"/>
        </w:numPr>
      </w:pPr>
      <w:r>
        <w:t xml:space="preserve">Дайте определение следующим понятиям: IP-адрес, сетевая маска, broadcast-адрес.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IP-адрес</w:t>
      </w:r>
      <w:r>
        <w:t xml:space="preserve"> </w:t>
      </w:r>
      <w:r>
        <w:t xml:space="preserve">— это логический адрес устройства в сети TCP/IP. Он используется для идентификации узла и доставки пакетов от отправителя к получателю. В лабораторной работе применялись IPv4-адреса, например</w:t>
      </w:r>
      <w:r>
        <w:t xml:space="preserve"> </w:t>
      </w:r>
      <w:r>
        <w:rPr>
          <w:bCs/>
          <w:b/>
        </w:rPr>
        <w:t xml:space="preserve">192.168.1.11</w:t>
      </w:r>
      <w:r>
        <w:t xml:space="preserve">,</w:t>
      </w:r>
      <w:r>
        <w:t xml:space="preserve"> </w:t>
      </w:r>
      <w:r>
        <w:rPr>
          <w:bCs/>
          <w:b/>
        </w:rPr>
        <w:t xml:space="preserve">192.168.1.21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192.168.1.254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IPv4-адрес состоит из 32 бит и обычно записывается в десятичном виде как четыре числа, разделённые точками. Каждое число соответствует одному октету и может принимать значения от 0 до 255. Например, адрес</w:t>
      </w:r>
      <w:r>
        <w:t xml:space="preserve"> </w:t>
      </w:r>
      <w:r>
        <w:rPr>
          <w:bCs/>
          <w:b/>
        </w:rPr>
        <w:t xml:space="preserve">192.168.1.11</w:t>
      </w:r>
      <w:r>
        <w:t xml:space="preserve"> </w:t>
      </w:r>
      <w:r>
        <w:t xml:space="preserve">состоит из четырёх октетов:</w:t>
      </w:r>
      <w:r>
        <w:t xml:space="preserve"> </w:t>
      </w:r>
      <w:r>
        <w:rPr>
          <w:bCs/>
          <w:b/>
        </w:rPr>
        <w:t xml:space="preserve">192</w:t>
      </w:r>
      <w:r>
        <w:t xml:space="preserve">,</w:t>
      </w:r>
      <w:r>
        <w:t xml:space="preserve"> </w:t>
      </w:r>
      <w:r>
        <w:rPr>
          <w:bCs/>
          <w:b/>
        </w:rPr>
        <w:t xml:space="preserve">168</w:t>
      </w:r>
      <w:r>
        <w:t xml:space="preserve">,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IP-адрес состоит из двух частей: сетевой части и узловой части. Сетевая часть показывает, к какой сети относится устройство, а узловая часть определяет конкретное устройство внутри этой сети. Например, в сети</w:t>
      </w:r>
      <w:r>
        <w:t xml:space="preserve"> </w:t>
      </w:r>
      <w:r>
        <w:rPr>
          <w:bCs/>
          <w:b/>
        </w:rPr>
        <w:t xml:space="preserve">192.168.1.0/24</w:t>
      </w:r>
      <w:r>
        <w:t xml:space="preserve"> </w:t>
      </w:r>
      <w:r>
        <w:t xml:space="preserve">адреса</w:t>
      </w:r>
      <w:r>
        <w:t xml:space="preserve"> </w:t>
      </w:r>
      <w:r>
        <w:rPr>
          <w:bCs/>
          <w:b/>
        </w:rPr>
        <w:t xml:space="preserve">192.168.1.11</w:t>
      </w:r>
      <w:r>
        <w:t xml:space="preserve">,</w:t>
      </w:r>
      <w:r>
        <w:t xml:space="preserve"> </w:t>
      </w:r>
      <w:r>
        <w:rPr>
          <w:bCs/>
          <w:b/>
        </w:rPr>
        <w:t xml:space="preserve">192.168.1.12</w:t>
      </w:r>
      <w:r>
        <w:t xml:space="preserve">,</w:t>
      </w:r>
      <w:r>
        <w:t xml:space="preserve"> </w:t>
      </w:r>
      <w:r>
        <w:rPr>
          <w:bCs/>
          <w:b/>
        </w:rPr>
        <w:t xml:space="preserve">192.168.1.21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192.168.1.254</w:t>
      </w:r>
      <w:r>
        <w:t xml:space="preserve"> </w:t>
      </w:r>
      <w:r>
        <w:t xml:space="preserve">принадлежат одной подсети.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Сетевая маска</w:t>
      </w:r>
      <w:r>
        <w:t xml:space="preserve"> </w:t>
      </w:r>
      <w:r>
        <w:t xml:space="preserve">— это параметр, который определяет, какая часть IP-адреса относится к адресу сети, а какая — к адресу узла. В лабораторной работе использовалась маска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, что соответствует префиксу</w:t>
      </w:r>
      <w:r>
        <w:t xml:space="preserve"> </w:t>
      </w:r>
      <w:r>
        <w:rPr>
          <w:bCs/>
          <w:b/>
        </w:rPr>
        <w:t xml:space="preserve">/24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При маске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 </w:t>
      </w:r>
      <w:r>
        <w:t xml:space="preserve">первые три октета IP-адреса относятся к сетевой части, а последний октет — к узловой. Например, для адреса</w:t>
      </w:r>
      <w:r>
        <w:t xml:space="preserve"> </w:t>
      </w:r>
      <w:r>
        <w:rPr>
          <w:bCs/>
          <w:b/>
        </w:rPr>
        <w:t xml:space="preserve">192.168.1.11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 </w:t>
      </w:r>
      <w:r>
        <w:t xml:space="preserve">адрес сети будет</w:t>
      </w:r>
      <w:r>
        <w:t xml:space="preserve"> </w:t>
      </w:r>
      <w:r>
        <w:rPr>
          <w:bCs/>
          <w:b/>
        </w:rPr>
        <w:t xml:space="preserve">192.168.1.0</w:t>
      </w:r>
      <w:r>
        <w:t xml:space="preserve">, а номер узла —</w:t>
      </w:r>
      <w:r>
        <w:t xml:space="preserve"> </w:t>
      </w:r>
      <w:r>
        <w:rPr>
          <w:bCs/>
          <w:b/>
        </w:rPr>
        <w:t xml:space="preserve">11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Маска нужна устройству для определения, находится ли получатель в той же локальной сети. Если получатель находится в той же подсети, устройство может отправить кадр напрямую, предварительно определив MAC-адрес через ARP. Если получатель находится в другой сети, пакет передаётся на шлюз по умолчанию.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Broadcast-адрес</w:t>
      </w:r>
      <w:r>
        <w:t xml:space="preserve"> </w:t>
      </w:r>
      <w:r>
        <w:t xml:space="preserve">— это специальный адрес, который используется для отправки пакета всем узлам одной подсети. Для сети</w:t>
      </w:r>
      <w:r>
        <w:t xml:space="preserve"> </w:t>
      </w:r>
      <w:r>
        <w:rPr>
          <w:bCs/>
          <w:b/>
        </w:rPr>
        <w:t xml:space="preserve">192.168.1.0/24</w:t>
      </w:r>
      <w:r>
        <w:t xml:space="preserve"> </w:t>
      </w:r>
      <w:r>
        <w:t xml:space="preserve">broadcast-адресом является</w:t>
      </w:r>
      <w:r>
        <w:t xml:space="preserve"> </w:t>
      </w:r>
      <w:r>
        <w:rPr>
          <w:bCs/>
          <w:b/>
        </w:rPr>
        <w:t xml:space="preserve">192.168.1.255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Если устройство отправляет пакет на broadcast-адрес, его должны получить все устройства в данной локальной подсети. Широковещательная передача используется, например, в ARP-запросах, когда устройство ещё не знает MAC-адрес получателя и обращается ко всем узлам локального сегмента.</w:t>
      </w:r>
    </w:p>
    <w:p>
      <w:pPr>
        <w:numPr>
          <w:ilvl w:val="0"/>
          <w:numId w:val="1000"/>
        </w:numPr>
      </w:pPr>
      <w:r>
        <w:t xml:space="preserve">Для подсети</w:t>
      </w:r>
      <w:r>
        <w:t xml:space="preserve"> </w:t>
      </w:r>
      <w:r>
        <w:rPr>
          <w:bCs/>
          <w:b/>
        </w:rPr>
        <w:t xml:space="preserve">192.168.1.0/24</w:t>
      </w:r>
      <w:r>
        <w:t xml:space="preserve"> </w:t>
      </w:r>
      <w:r>
        <w:t xml:space="preserve">можно выделить следующие адреса:</w:t>
      </w:r>
    </w:p>
    <w:p>
      <w:pPr>
        <w:numPr>
          <w:ilvl w:val="1"/>
          <w:numId w:val="1019"/>
        </w:numPr>
        <w:pStyle w:val="Compact"/>
      </w:pPr>
      <w:r>
        <w:t xml:space="preserve">адрес сети —</w:t>
      </w:r>
      <w:r>
        <w:t xml:space="preserve"> </w:t>
      </w:r>
      <w:r>
        <w:rPr>
          <w:bCs/>
          <w:b/>
        </w:rPr>
        <w:t xml:space="preserve">192.168.1.0</w:t>
      </w:r>
      <w:r>
        <w:t xml:space="preserve">;</w:t>
      </w:r>
    </w:p>
    <w:p>
      <w:pPr>
        <w:numPr>
          <w:ilvl w:val="1"/>
          <w:numId w:val="1019"/>
        </w:numPr>
        <w:pStyle w:val="Compact"/>
      </w:pPr>
      <w:r>
        <w:t xml:space="preserve">допустимые адреса узлов — от</w:t>
      </w:r>
      <w:r>
        <w:t xml:space="preserve"> </w:t>
      </w:r>
      <w:r>
        <w:rPr>
          <w:bCs/>
          <w:b/>
        </w:rPr>
        <w:t xml:space="preserve">192.168.1.1</w:t>
      </w:r>
      <w:r>
        <w:t xml:space="preserve"> </w:t>
      </w:r>
      <w:r>
        <w:t xml:space="preserve">до</w:t>
      </w:r>
      <w:r>
        <w:t xml:space="preserve"> </w:t>
      </w:r>
      <w:r>
        <w:rPr>
          <w:bCs/>
          <w:b/>
        </w:rPr>
        <w:t xml:space="preserve">192.168.1.254</w:t>
      </w:r>
      <w:r>
        <w:t xml:space="preserve">;</w:t>
      </w:r>
    </w:p>
    <w:p>
      <w:pPr>
        <w:numPr>
          <w:ilvl w:val="1"/>
          <w:numId w:val="1019"/>
        </w:numPr>
        <w:pStyle w:val="Compact"/>
      </w:pPr>
      <w:r>
        <w:t xml:space="preserve">broadcast-адрес —</w:t>
      </w:r>
      <w:r>
        <w:t xml:space="preserve"> </w:t>
      </w:r>
      <w:r>
        <w:rPr>
          <w:bCs/>
          <w:b/>
        </w:rPr>
        <w:t xml:space="preserve">192.168.1.255</w:t>
      </w:r>
      <w:r>
        <w:t xml:space="preserve">;</w:t>
      </w:r>
    </w:p>
    <w:p>
      <w:pPr>
        <w:numPr>
          <w:ilvl w:val="1"/>
          <w:numId w:val="1019"/>
        </w:numPr>
        <w:pStyle w:val="Compact"/>
      </w:pPr>
      <w:r>
        <w:t xml:space="preserve">маска подсети —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</w:t>
      </w:r>
    </w:p>
    <w:p>
      <w:pPr>
        <w:numPr>
          <w:ilvl w:val="0"/>
          <w:numId w:val="1018"/>
        </w:numPr>
      </w:pPr>
      <w:r>
        <w:t xml:space="preserve">Как можно проверить доступность узла сети?</w:t>
      </w:r>
    </w:p>
    <w:p>
      <w:pPr>
        <w:numPr>
          <w:ilvl w:val="0"/>
          <w:numId w:val="1000"/>
        </w:numPr>
      </w:pPr>
      <w:r>
        <w:t xml:space="preserve">Доступность узла сети можно проверить несколькими способами. Самый распространённый способ — использовать команду</w:t>
      </w:r>
      <w:r>
        <w:t xml:space="preserve"> </w:t>
      </w:r>
      <w:r>
        <w:rPr>
          <w:bCs/>
          <w:b/>
        </w:rPr>
        <w:t xml:space="preserve">ping</w:t>
      </w:r>
      <w:r>
        <w:t xml:space="preserve">. Она отправляет ICMP-запросы типа</w:t>
      </w:r>
      <w:r>
        <w:t xml:space="preserve"> </w:t>
      </w:r>
      <w:r>
        <w:rPr>
          <w:bCs/>
          <w:b/>
        </w:rPr>
        <w:t xml:space="preserve">Echo Request</w:t>
      </w:r>
      <w:r>
        <w:t xml:space="preserve"> </w:t>
      </w:r>
      <w:r>
        <w:t xml:space="preserve">на указанный IP-адрес и ожидает ответы</w:t>
      </w:r>
      <w:r>
        <w:t xml:space="preserve"> </w:t>
      </w:r>
      <w:r>
        <w:rPr>
          <w:bCs/>
          <w:b/>
        </w:rPr>
        <w:t xml:space="preserve">Echo Reply</w:t>
      </w:r>
      <w:r>
        <w:t xml:space="preserve">. Если ответы приходят, значит узел доступен на сетевом уровне.</w:t>
      </w:r>
    </w:p>
    <w:p>
      <w:pPr>
        <w:numPr>
          <w:ilvl w:val="0"/>
          <w:numId w:val="1000"/>
        </w:numPr>
      </w:pPr>
      <w:r>
        <w:t xml:space="preserve">Например, для проверки доступности устройства с IP-адресом</w:t>
      </w:r>
      <w:r>
        <w:t xml:space="preserve"> </w:t>
      </w:r>
      <w:r>
        <w:rPr>
          <w:bCs/>
          <w:b/>
        </w:rPr>
        <w:t xml:space="preserve">192.168.1.254</w:t>
      </w:r>
      <w:r>
        <w:t xml:space="preserve"> </w:t>
      </w:r>
      <w:r>
        <w:t xml:space="preserve">можно выполнить команду: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ping 192.168.1.254</w:t>
      </w:r>
    </w:p>
    <w:p>
      <w:pPr>
        <w:numPr>
          <w:ilvl w:val="0"/>
          <w:numId w:val="1000"/>
        </w:numPr>
      </w:pPr>
      <w:r>
        <w:t xml:space="preserve">Если связь работает корректно, устройство получит ответы от указанного узла. В результате будет отображено количество отправленных и полученных пакетов, время отклика и процент потерь. Если ответы не приходят, это может указывать на ошибку адресации, неправильную маску подсети, отключённый интерфейс, неисправное соединение, отсутствие маршрута или блокировку ICMP.</w:t>
      </w:r>
    </w:p>
    <w:p>
      <w:pPr>
        <w:numPr>
          <w:ilvl w:val="0"/>
          <w:numId w:val="1000"/>
        </w:numPr>
      </w:pPr>
      <w:r>
        <w:t xml:space="preserve">В Cisco Packet Tracer доступность узла также можно проверить с помощью инструмента</w:t>
      </w:r>
      <w:r>
        <w:t xml:space="preserve"> </w:t>
      </w:r>
      <w:r>
        <w:rPr>
          <w:bCs/>
          <w:b/>
        </w:rPr>
        <w:t xml:space="preserve">Add Simple PDU (P)</w:t>
      </w:r>
      <w:r>
        <w:t xml:space="preserve">. Для этого нужно выбрать инструмент, щёлкнуть сначала по устройству-отправителю, затем по устройству-получателю. Packet Tracer создаст тестовый ICMP-пакет и покажет результат передачи.</w:t>
      </w:r>
    </w:p>
    <w:p>
      <w:pPr>
        <w:numPr>
          <w:ilvl w:val="0"/>
          <w:numId w:val="1000"/>
        </w:numPr>
      </w:pPr>
      <w:r>
        <w:t xml:space="preserve">При работе в режиме</w:t>
      </w:r>
      <w:r>
        <w:t xml:space="preserve"> </w:t>
      </w:r>
      <w:r>
        <w:rPr>
          <w:bCs/>
          <w:b/>
        </w:rPr>
        <w:t xml:space="preserve">Simulation</w:t>
      </w:r>
      <w:r>
        <w:t xml:space="preserve"> </w:t>
      </w:r>
      <w:r>
        <w:t xml:space="preserve">можно не только проверить сам факт доступности узла, но и подробно проследить прохождение пакетов по сети. В списке событий отображаются ARP- и ICMP-пакеты, а в окне</w:t>
      </w:r>
      <w:r>
        <w:t xml:space="preserve"> </w:t>
      </w:r>
      <w:r>
        <w:rPr>
          <w:bCs/>
          <w:b/>
        </w:rPr>
        <w:t xml:space="preserve">PDU Information</w:t>
      </w:r>
      <w:r>
        <w:t xml:space="preserve"> </w:t>
      </w:r>
      <w:r>
        <w:t xml:space="preserve">можно изучить, как пакет проходит через устройства и какие заголовки используются на разных уровнях модели OSI.</w:t>
      </w:r>
    </w:p>
    <w:p>
      <w:pPr>
        <w:numPr>
          <w:ilvl w:val="0"/>
          <w:numId w:val="1000"/>
        </w:numPr>
      </w:pPr>
      <w:r>
        <w:t xml:space="preserve">Перед отправкой ICMP-пакета устройство обычно выполняет ARP-запрос, если MAC-адрес получателя ещё неизвестен. Поэтому при первой проверке связи в списке событий часто появляются сразу два типа пакетов:</w:t>
      </w:r>
      <w:r>
        <w:t xml:space="preserve"> </w:t>
      </w:r>
      <w:r>
        <w:rPr>
          <w:bCs/>
          <w:b/>
        </w:rPr>
        <w:t xml:space="preserve">ARP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ICMP</w:t>
      </w:r>
      <w:r>
        <w:t xml:space="preserve">. ARP нужен для определения MAC-адреса по IP-адресу, а ICMP используется непосредственно для проверки доступности.</w:t>
      </w:r>
    </w:p>
    <w:p>
      <w:pPr>
        <w:numPr>
          <w:ilvl w:val="0"/>
          <w:numId w:val="1000"/>
        </w:numPr>
      </w:pPr>
      <w:r>
        <w:t xml:space="preserve">Также для диагностики доступности могут использоваться дополнительные команды. Команда</w:t>
      </w:r>
      <w:r>
        <w:t xml:space="preserve"> </w:t>
      </w:r>
      <w:r>
        <w:rPr>
          <w:bCs/>
          <w:b/>
        </w:rPr>
        <w:t xml:space="preserve">tracert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traceroute</w:t>
      </w:r>
      <w:r>
        <w:t xml:space="preserve"> </w:t>
      </w:r>
      <w:r>
        <w:t xml:space="preserve">показывает маршрут прохождения пакетов до удалённого узла. Команда</w:t>
      </w:r>
      <w:r>
        <w:t xml:space="preserve"> </w:t>
      </w:r>
      <w:r>
        <w:rPr>
          <w:bCs/>
          <w:b/>
        </w:rPr>
        <w:t xml:space="preserve">ipconfig</w:t>
      </w:r>
      <w:r>
        <w:t xml:space="preserve"> </w:t>
      </w:r>
      <w:r>
        <w:t xml:space="preserve">позволяет проверить IP-адрес, маску и шлюз на компьютере. На сетевых устройствах Cisco для диагностики применяются команды</w:t>
      </w:r>
      <w:r>
        <w:t xml:space="preserve"> </w:t>
      </w:r>
      <w:r>
        <w:rPr>
          <w:bCs/>
          <w:b/>
        </w:rPr>
        <w:t xml:space="preserve">show ip interface brief</w:t>
      </w:r>
      <w:r>
        <w:t xml:space="preserve">,</w:t>
      </w:r>
      <w:r>
        <w:t xml:space="preserve"> </w:t>
      </w:r>
      <w:r>
        <w:rPr>
          <w:bCs/>
          <w:b/>
        </w:rPr>
        <w:t xml:space="preserve">show running-config</w:t>
      </w:r>
      <w:r>
        <w:t xml:space="preserve">,</w:t>
      </w:r>
      <w:r>
        <w:t xml:space="preserve"> </w:t>
      </w:r>
      <w:r>
        <w:rPr>
          <w:bCs/>
          <w:b/>
        </w:rPr>
        <w:t xml:space="preserve">show mac address-table</w:t>
      </w:r>
      <w:r>
        <w:t xml:space="preserve">,</w:t>
      </w:r>
      <w:r>
        <w:t xml:space="preserve"> </w:t>
      </w:r>
      <w:r>
        <w:rPr>
          <w:bCs/>
          <w:b/>
        </w:rPr>
        <w:t xml:space="preserve">show arp</w:t>
      </w:r>
      <w:r>
        <w:t xml:space="preserve"> </w:t>
      </w:r>
      <w:r>
        <w:t xml:space="preserve">и другие.</w:t>
      </w:r>
    </w:p>
    <w:bookmarkEnd w:id="1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24" Target="media/rId24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28" Target="media/rId28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</dc:title>
  <dc:creator>Пакавира Арсениу Висенте Луиш</dc:creator>
  <dc:language>ru-RU</dc:language>
  <cp:keywords/>
  <dcterms:created xsi:type="dcterms:W3CDTF">2026-06-27T11:23:45Z</dcterms:created>
  <dcterms:modified xsi:type="dcterms:W3CDTF">2026-06-27T11:23:45Z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Знакомство с Cisco Packet Tracer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