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Первоначальное</w:t>
      </w:r>
      <w:r>
        <w:t xml:space="preserve"> </w:t>
      </w:r>
      <w:r>
        <w:t xml:space="preserve">конфигурирование</w:t>
      </w:r>
      <w:r>
        <w:t xml:space="preserve"> </w:t>
      </w:r>
      <w:r>
        <w:t xml:space="preserve">сети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подготовительную работу по первоначальной настройке коммутаторов сети.</w:t>
      </w:r>
    </w:p>
    <w:bookmarkEnd w:id="20"/>
    <w:bookmarkStart w:id="45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Packet Tracer был создан новый проект лабораторной работы. В логической рабочей области были размещены коммутаторы и оконечные устройства согласно схеме сети</w:t>
      </w:r>
      <w:r>
        <w:t xml:space="preserve"> </w:t>
      </w:r>
      <w:r>
        <w:rPr>
          <w:bCs/>
          <w:b/>
        </w:rPr>
        <w:t xml:space="preserve">L1</w:t>
      </w:r>
      <w:r>
        <w:t xml:space="preserve">. В проект были добавлены коммутаторы</w:t>
      </w:r>
      <w:r>
        <w:t xml:space="preserve"> </w:t>
      </w:r>
      <w:r>
        <w:rPr>
          <w:bCs/>
          <w:b/>
        </w:rPr>
        <w:t xml:space="preserve">2950T-24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2960-24TT</w:t>
      </w:r>
      <w:r>
        <w:t xml:space="preserve">, персональные компьютеры</w:t>
      </w:r>
      <w:r>
        <w:t xml:space="preserve"> </w:t>
      </w:r>
      <w:r>
        <w:rPr>
          <w:bCs/>
          <w:b/>
        </w:rPr>
        <w:t xml:space="preserve">PC-PT</w:t>
      </w:r>
      <w:r>
        <w:t xml:space="preserve">, а также серверы</w:t>
      </w:r>
      <w:r>
        <w:t xml:space="preserve"> </w:t>
      </w:r>
      <w:r>
        <w:rPr>
          <w:bCs/>
          <w:b/>
        </w:rPr>
        <w:t xml:space="preserve">Server-PT</w:t>
      </w:r>
      <w:r>
        <w:t xml:space="preserve">.</w:t>
      </w:r>
    </w:p>
    <w:p>
      <w:pPr>
        <w:pStyle w:val="BodyText"/>
      </w:pPr>
      <w:r>
        <w:t xml:space="preserve">Коммутаторы были соединены между собой через соответствующие интерфейсы. К коммутаторам также были подключены рабочие станции и серверы. В результате была построена локальная сеть, включающая узлы площадок</w:t>
      </w:r>
      <w:r>
        <w:t xml:space="preserve"> </w:t>
      </w:r>
      <w:r>
        <w:rPr>
          <w:bCs/>
          <w:b/>
        </w:rPr>
        <w:t xml:space="preserve">msk-donskaya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msk-pavlovskaya</w:t>
      </w:r>
      <w:r>
        <w:t xml:space="preserve">.</w:t>
      </w:r>
    </w:p>
    <w:p>
      <w:pPr>
        <w:pStyle w:val="CaptionedFigure"/>
      </w:pPr>
      <w:bookmarkStart w:id="24" w:name="fig:001"/>
      <w:r>
        <w:drawing>
          <wp:inline>
            <wp:extent cx="5334000" cy="2915735"/>
            <wp:effectExtent b="0" l="0" r="0" t="0"/>
            <wp:docPr descr="Рис. 1: Размещение коммутаторов и оконечных устройств согласно схеме сети L1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5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Размещение коммутаторов и оконечных устройств согласно схеме сети L1</w:t>
      </w:r>
    </w:p>
    <w:p>
      <w:pPr>
        <w:pStyle w:val="BodyText"/>
      </w:pPr>
      <w:r>
        <w:t xml:space="preserve">После построения схемы была выполнена первоначальная настройка коммутаторов. Настройка выполнялась через командную строку устройства в режиме</w:t>
      </w:r>
      <w:r>
        <w:t xml:space="preserve"> </w:t>
      </w:r>
      <w:r>
        <w:rPr>
          <w:bCs/>
          <w:b/>
        </w:rPr>
        <w:t xml:space="preserve">CLI</w:t>
      </w:r>
      <w:r>
        <w:t xml:space="preserve">. Для каждого коммутатора был задан hostname, настроен управляющий интерфейс</w:t>
      </w:r>
      <w:r>
        <w:t xml:space="preserve"> </w:t>
      </w:r>
      <w:r>
        <w:rPr>
          <w:bCs/>
          <w:b/>
        </w:rPr>
        <w:t xml:space="preserve">Vlan2</w:t>
      </w:r>
      <w:r>
        <w:t xml:space="preserve">, указан IP-адрес из плана адресации, задан шлюз по умолчанию, настроены пароли для консольного и удалённого доступа, а также включён доступ по</w:t>
      </w:r>
      <w:r>
        <w:t xml:space="preserve"> </w:t>
      </w:r>
      <w:r>
        <w:rPr>
          <w:bCs/>
          <w:b/>
        </w:rPr>
        <w:t xml:space="preserve">SSH</w:t>
      </w:r>
      <w:r>
        <w:t xml:space="preserve">.</w:t>
      </w:r>
    </w:p>
    <w:p>
      <w:pPr>
        <w:pStyle w:val="BodyText"/>
      </w:pPr>
      <w:r>
        <w:t xml:space="preserve">Первым был настроен коммутатор</w:t>
      </w:r>
      <w:r>
        <w:t xml:space="preserve"> </w:t>
      </w:r>
      <w:r>
        <w:rPr>
          <w:bCs/>
          <w:b/>
        </w:rPr>
        <w:t xml:space="preserve">msk-donskaya-arsenio-sw-1</w:t>
      </w:r>
      <w:r>
        <w:t xml:space="preserve">. Для него был задан IP-адрес</w:t>
      </w:r>
      <w:r>
        <w:t xml:space="preserve"> </w:t>
      </w:r>
      <w:r>
        <w:rPr>
          <w:bCs/>
          <w:b/>
        </w:rPr>
        <w:t xml:space="preserve">10.128.1.2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В качестве шлюза по умолчанию был указан адрес</w:t>
      </w:r>
      <w:r>
        <w:t xml:space="preserve"> </w:t>
      </w:r>
      <w:r>
        <w:rPr>
          <w:bCs/>
          <w:b/>
        </w:rPr>
        <w:t xml:space="preserve">10.128.1.1</w:t>
      </w:r>
      <w:r>
        <w:t xml:space="preserve">. Также были настроены линии</w:t>
      </w:r>
      <w:r>
        <w:t xml:space="preserve"> </w:t>
      </w:r>
      <w:r>
        <w:rPr>
          <w:bCs/>
          <w:b/>
        </w:rPr>
        <w:t xml:space="preserve">vty 0 4</w:t>
      </w:r>
      <w:r>
        <w:t xml:space="preserve">, консольный доступ, пароль привилегированного режима, локальный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и доменное имя</w:t>
      </w:r>
      <w:r>
        <w:t xml:space="preserve"> </w:t>
      </w:r>
      <w:r>
        <w:rPr>
          <w:bCs/>
          <w:b/>
        </w:rPr>
        <w:t xml:space="preserve">donskaya.rudn.edu</w:t>
      </w:r>
      <w:r>
        <w:t xml:space="preserve">. После генерации RSA-ключей был разрешён удалённый доступ по протоколу</w:t>
      </w:r>
      <w:r>
        <w:t xml:space="preserve"> </w:t>
      </w:r>
      <w:r>
        <w:rPr>
          <w:bCs/>
          <w:b/>
        </w:rPr>
        <w:t xml:space="preserve">SSH</w:t>
      </w:r>
      <w:r>
        <w:t xml:space="preserve">.</w:t>
      </w:r>
    </w:p>
    <w:p>
      <w:pPr>
        <w:pStyle w:val="CaptionedFigure"/>
      </w:pPr>
      <w:bookmarkStart w:id="28" w:name="fig:002"/>
      <w:r>
        <w:drawing>
          <wp:inline>
            <wp:extent cx="5334000" cy="5449621"/>
            <wp:effectExtent b="0" l="0" r="0" t="0"/>
            <wp:docPr descr="Рис. 2: Первоначальная настройка коммутатора msk-donskaya-arsenio-sw-1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49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Первоначальная настройка коммутатора msk-donskaya-arsenio-sw-1</w:t>
      </w:r>
    </w:p>
    <w:p>
      <w:pPr>
        <w:pStyle w:val="BodyText"/>
      </w:pPr>
      <w:r>
        <w:t xml:space="preserve">Далее была выполнена настройка коммутатора</w:t>
      </w:r>
      <w:r>
        <w:t xml:space="preserve"> </w:t>
      </w:r>
      <w:r>
        <w:rPr>
          <w:bCs/>
          <w:b/>
        </w:rPr>
        <w:t xml:space="preserve">msk-donskaya-arsenio-sw-2</w:t>
      </w:r>
      <w:r>
        <w:t xml:space="preserve">. На устройстве был задан hostname</w:t>
      </w:r>
      <w:r>
        <w:t xml:space="preserve"> </w:t>
      </w:r>
      <w:r>
        <w:rPr>
          <w:bCs/>
          <w:b/>
        </w:rPr>
        <w:t xml:space="preserve">msk-donskaya-arsenio-sw-2</w:t>
      </w:r>
      <w:r>
        <w:t xml:space="preserve">, включён управляющий интерфейс</w:t>
      </w:r>
      <w:r>
        <w:t xml:space="preserve"> </w:t>
      </w:r>
      <w:r>
        <w:rPr>
          <w:bCs/>
          <w:b/>
        </w:rPr>
        <w:t xml:space="preserve">Vlan2</w:t>
      </w:r>
      <w:r>
        <w:t xml:space="preserve"> </w:t>
      </w:r>
      <w:r>
        <w:t xml:space="preserve">и назначен IP-адрес</w:t>
      </w:r>
      <w:r>
        <w:t xml:space="preserve"> </w:t>
      </w:r>
      <w:r>
        <w:rPr>
          <w:bCs/>
          <w:b/>
        </w:rPr>
        <w:t xml:space="preserve">10.128.1.3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Шлюзом по умолчанию был указан адрес</w:t>
      </w:r>
      <w:r>
        <w:t xml:space="preserve"> </w:t>
      </w:r>
      <w:r>
        <w:rPr>
          <w:bCs/>
          <w:b/>
        </w:rPr>
        <w:t xml:space="preserve">10.128.1.1</w:t>
      </w:r>
      <w:r>
        <w:t xml:space="preserve">.</w:t>
      </w:r>
    </w:p>
    <w:p>
      <w:pPr>
        <w:pStyle w:val="BodyText"/>
      </w:pPr>
      <w:r>
        <w:t xml:space="preserve">Для защиты доступа были заданы пароли на линии</w:t>
      </w:r>
      <w:r>
        <w:t xml:space="preserve"> </w:t>
      </w:r>
      <w:r>
        <w:rPr>
          <w:bCs/>
          <w:b/>
        </w:rPr>
        <w:t xml:space="preserve">vty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console</w:t>
      </w:r>
      <w:r>
        <w:t xml:space="preserve">, включён пароль привилегированного режима</w:t>
      </w:r>
      <w:r>
        <w:t xml:space="preserve"> </w:t>
      </w:r>
      <w:r>
        <w:rPr>
          <w:bCs/>
          <w:b/>
        </w:rPr>
        <w:t xml:space="preserve">enable secret</w:t>
      </w:r>
      <w:r>
        <w:t xml:space="preserve">, создан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, а также выполнена команда</w:t>
      </w:r>
      <w:r>
        <w:t xml:space="preserve"> </w:t>
      </w:r>
      <w:r>
        <w:rPr>
          <w:bCs/>
          <w:b/>
        </w:rPr>
        <w:t xml:space="preserve">service password-encryption</w:t>
      </w:r>
      <w:r>
        <w:t xml:space="preserve">. После настройки SSH конфигурация была сохранена командой</w:t>
      </w:r>
      <w:r>
        <w:t xml:space="preserve"> </w:t>
      </w:r>
      <w:r>
        <w:rPr>
          <w:bCs/>
          <w:b/>
        </w:rPr>
        <w:t xml:space="preserve">write memory</w:t>
      </w:r>
      <w:r>
        <w:t xml:space="preserve">.</w:t>
      </w:r>
    </w:p>
    <w:p>
      <w:pPr>
        <w:pStyle w:val="CaptionedFigure"/>
      </w:pPr>
      <w:bookmarkStart w:id="32" w:name="fig:003"/>
      <w:r>
        <w:drawing>
          <wp:inline>
            <wp:extent cx="5334000" cy="5070313"/>
            <wp:effectExtent b="0" l="0" r="0" t="0"/>
            <wp:docPr descr="Рис. 3: Первоначальная настройка коммутатора msk-donskaya-arsenio-sw-2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0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Первоначальная настройка коммутатора msk-donskaya-arsenio-sw-2</w:t>
      </w:r>
    </w:p>
    <w:p>
      <w:pPr>
        <w:pStyle w:val="BodyText"/>
      </w:pPr>
      <w:r>
        <w:t xml:space="preserve">Затем был настроен коммутатор</w:t>
      </w:r>
      <w:r>
        <w:t xml:space="preserve"> </w:t>
      </w:r>
      <w:r>
        <w:rPr>
          <w:bCs/>
          <w:b/>
        </w:rPr>
        <w:t xml:space="preserve">msk-donskaya-arsenio-sw-3</w:t>
      </w:r>
      <w:r>
        <w:t xml:space="preserve">. На данном устройстве был включён интерфейс</w:t>
      </w:r>
      <w:r>
        <w:t xml:space="preserve"> </w:t>
      </w:r>
      <w:r>
        <w:rPr>
          <w:bCs/>
          <w:b/>
        </w:rPr>
        <w:t xml:space="preserve">Vlan2</w:t>
      </w:r>
      <w:r>
        <w:t xml:space="preserve"> </w:t>
      </w:r>
      <w:r>
        <w:t xml:space="preserve">и назначен IP-адрес</w:t>
      </w:r>
      <w:r>
        <w:t xml:space="preserve"> </w:t>
      </w:r>
      <w:r>
        <w:rPr>
          <w:bCs/>
          <w:b/>
        </w:rPr>
        <w:t xml:space="preserve">10.128.1.4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В качестве шлюза по умолчанию был задан адрес</w:t>
      </w:r>
      <w:r>
        <w:t xml:space="preserve"> </w:t>
      </w:r>
      <w:r>
        <w:rPr>
          <w:bCs/>
          <w:b/>
        </w:rPr>
        <w:t xml:space="preserve">10.128.1.1</w:t>
      </w:r>
      <w:r>
        <w:t xml:space="preserve">.</w:t>
      </w:r>
    </w:p>
    <w:p>
      <w:pPr>
        <w:pStyle w:val="BodyText"/>
      </w:pPr>
      <w:r>
        <w:t xml:space="preserve">Также были настроены параметры удалённого и локального доступа: пароль для линий</w:t>
      </w:r>
      <w:r>
        <w:t xml:space="preserve"> </w:t>
      </w:r>
      <w:r>
        <w:rPr>
          <w:bCs/>
          <w:b/>
        </w:rPr>
        <w:t xml:space="preserve">vty 0 4</w:t>
      </w:r>
      <w:r>
        <w:t xml:space="preserve">, пароль для консольного подключения, пароль привилегированного режима, локальная учётная запись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и доменное имя</w:t>
      </w:r>
      <w:r>
        <w:t xml:space="preserve"> </w:t>
      </w:r>
      <w:r>
        <w:rPr>
          <w:bCs/>
          <w:b/>
        </w:rPr>
        <w:t xml:space="preserve">donskaya.rudn.edu</w:t>
      </w:r>
      <w:r>
        <w:t xml:space="preserve">. После генерации RSA-ключей для линий</w:t>
      </w:r>
      <w:r>
        <w:t xml:space="preserve"> </w:t>
      </w:r>
      <w:r>
        <w:rPr>
          <w:bCs/>
          <w:b/>
        </w:rPr>
        <w:t xml:space="preserve">vty</w:t>
      </w:r>
      <w:r>
        <w:t xml:space="preserve"> </w:t>
      </w:r>
      <w:r>
        <w:t xml:space="preserve">был разрешён вход по</w:t>
      </w:r>
      <w:r>
        <w:t xml:space="preserve"> </w:t>
      </w:r>
      <w:r>
        <w:rPr>
          <w:bCs/>
          <w:b/>
        </w:rPr>
        <w:t xml:space="preserve">SSH</w:t>
      </w:r>
      <w:r>
        <w:t xml:space="preserve">. Выполненная конфигурация была сохранена в память устройства.</w:t>
      </w:r>
    </w:p>
    <w:p>
      <w:pPr>
        <w:pStyle w:val="CaptionedFigure"/>
      </w:pPr>
      <w:bookmarkStart w:id="36" w:name="fig:004"/>
      <w:r>
        <w:drawing>
          <wp:inline>
            <wp:extent cx="5334000" cy="4742135"/>
            <wp:effectExtent b="0" l="0" r="0" t="0"/>
            <wp:docPr descr="Рис. 4: Первоначальная настройка коммутатора msk-donskaya-arsenio-sw-3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2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Первоначальная настройка коммутатора msk-donskaya-arsenio-sw-3</w:t>
      </w:r>
    </w:p>
    <w:p>
      <w:pPr>
        <w:pStyle w:val="BodyText"/>
      </w:pPr>
      <w:r>
        <w:t xml:space="preserve">После этого была выполнена настройка коммутатора</w:t>
      </w:r>
      <w:r>
        <w:t xml:space="preserve"> </w:t>
      </w:r>
      <w:r>
        <w:rPr>
          <w:bCs/>
          <w:b/>
        </w:rPr>
        <w:t xml:space="preserve">msk-donskaya-arsenio-sw-4</w:t>
      </w:r>
      <w:r>
        <w:t xml:space="preserve">. Для управляющего интерфейса</w:t>
      </w:r>
      <w:r>
        <w:t xml:space="preserve"> </w:t>
      </w:r>
      <w:r>
        <w:rPr>
          <w:bCs/>
          <w:b/>
        </w:rPr>
        <w:t xml:space="preserve">Vlan2</w:t>
      </w:r>
      <w:r>
        <w:t xml:space="preserve"> </w:t>
      </w:r>
      <w:r>
        <w:t xml:space="preserve">был назначен IP-адрес</w:t>
      </w:r>
      <w:r>
        <w:t xml:space="preserve"> </w:t>
      </w:r>
      <w:r>
        <w:rPr>
          <w:bCs/>
          <w:b/>
        </w:rPr>
        <w:t xml:space="preserve">10.128.1.5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Шлюзом по умолчанию был указан адрес</w:t>
      </w:r>
      <w:r>
        <w:t xml:space="preserve"> </w:t>
      </w:r>
      <w:r>
        <w:rPr>
          <w:bCs/>
          <w:b/>
        </w:rPr>
        <w:t xml:space="preserve">10.128.1.1</w:t>
      </w:r>
      <w:r>
        <w:t xml:space="preserve">.</w:t>
      </w:r>
    </w:p>
    <w:p>
      <w:pPr>
        <w:pStyle w:val="BodyText"/>
      </w:pPr>
      <w:r>
        <w:t xml:space="preserve">На коммутаторе были настроены параметры безопасности: пароль для удалённого доступа, пароль для консоли, пароль привилегированного режима, шифрование паролей и локальный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. Затем было указано доменное имя</w:t>
      </w:r>
      <w:r>
        <w:t xml:space="preserve"> </w:t>
      </w:r>
      <w:r>
        <w:rPr>
          <w:bCs/>
          <w:b/>
        </w:rPr>
        <w:t xml:space="preserve">donskaya.rudn.edu</w:t>
      </w:r>
      <w:r>
        <w:t xml:space="preserve">, сгенерированы RSA-ключи и разрешён доступ по протоколу</w:t>
      </w:r>
      <w:r>
        <w:t xml:space="preserve"> </w:t>
      </w:r>
      <w:r>
        <w:rPr>
          <w:bCs/>
          <w:b/>
        </w:rPr>
        <w:t xml:space="preserve">SSH</w:t>
      </w:r>
      <w:r>
        <w:t xml:space="preserve">. В завершение конфигурация была сохранена командой</w:t>
      </w:r>
      <w:r>
        <w:t xml:space="preserve"> </w:t>
      </w:r>
      <w:r>
        <w:rPr>
          <w:bCs/>
          <w:b/>
        </w:rPr>
        <w:t xml:space="preserve">write memory</w:t>
      </w:r>
      <w:r>
        <w:t xml:space="preserve">.</w:t>
      </w:r>
    </w:p>
    <w:p>
      <w:pPr>
        <w:pStyle w:val="CaptionedFigure"/>
      </w:pPr>
      <w:bookmarkStart w:id="40" w:name="fig:005"/>
      <w:r>
        <w:drawing>
          <wp:inline>
            <wp:extent cx="5334000" cy="4928232"/>
            <wp:effectExtent b="0" l="0" r="0" t="0"/>
            <wp:docPr descr="Рис. 5: Первоначальная настройка коммутатора msk-donskaya-arsenio-sw-4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8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Первоначальная настройка коммутатора msk-donskaya-arsenio-sw-4</w:t>
      </w:r>
    </w:p>
    <w:p>
      <w:pPr>
        <w:pStyle w:val="BodyText"/>
      </w:pPr>
      <w:r>
        <w:t xml:space="preserve">Последним был настроен коммутатор</w:t>
      </w:r>
      <w:r>
        <w:t xml:space="preserve"> </w:t>
      </w:r>
      <w:r>
        <w:rPr>
          <w:bCs/>
          <w:b/>
        </w:rPr>
        <w:t xml:space="preserve">msk-pavlovskaya-arsenio-sw-1</w:t>
      </w:r>
      <w:r>
        <w:t xml:space="preserve">. На устройстве был задан hostname</w:t>
      </w:r>
      <w:r>
        <w:t xml:space="preserve"> </w:t>
      </w:r>
      <w:r>
        <w:rPr>
          <w:bCs/>
          <w:b/>
        </w:rPr>
        <w:t xml:space="preserve">msk-pavlovskaya-arsenio-sw-1</w:t>
      </w:r>
      <w:r>
        <w:t xml:space="preserve">, включён интерфейс</w:t>
      </w:r>
      <w:r>
        <w:t xml:space="preserve"> </w:t>
      </w:r>
      <w:r>
        <w:rPr>
          <w:bCs/>
          <w:b/>
        </w:rPr>
        <w:t xml:space="preserve">Vlan2</w:t>
      </w:r>
      <w:r>
        <w:t xml:space="preserve"> </w:t>
      </w:r>
      <w:r>
        <w:t xml:space="preserve">и назначен IP-адрес</w:t>
      </w:r>
      <w:r>
        <w:t xml:space="preserve"> </w:t>
      </w:r>
      <w:r>
        <w:rPr>
          <w:bCs/>
          <w:b/>
        </w:rPr>
        <w:t xml:space="preserve">10.128.1.6</w:t>
      </w:r>
      <w:r>
        <w:t xml:space="preserve"> </w:t>
      </w:r>
      <w:r>
        <w:t xml:space="preserve">с маской подсети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. В качестве шлюза по умолчанию был использован адрес</w:t>
      </w:r>
      <w:r>
        <w:t xml:space="preserve"> </w:t>
      </w:r>
      <w:r>
        <w:rPr>
          <w:bCs/>
          <w:b/>
        </w:rPr>
        <w:t xml:space="preserve">10.128.1.1</w:t>
      </w:r>
      <w:r>
        <w:t xml:space="preserve">.</w:t>
      </w:r>
    </w:p>
    <w:p>
      <w:pPr>
        <w:pStyle w:val="BodyText"/>
      </w:pPr>
      <w:r>
        <w:t xml:space="preserve">Для устройства также были настроены линии</w:t>
      </w:r>
      <w:r>
        <w:t xml:space="preserve"> </w:t>
      </w:r>
      <w:r>
        <w:rPr>
          <w:bCs/>
          <w:b/>
        </w:rPr>
        <w:t xml:space="preserve">vty 0 4</w:t>
      </w:r>
      <w:r>
        <w:t xml:space="preserve">, консольный доступ, пароль привилегированного режима, шифрование паролей, локальная учётная запись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и доменное имя</w:t>
      </w:r>
      <w:r>
        <w:t xml:space="preserve"> </w:t>
      </w:r>
      <w:r>
        <w:rPr>
          <w:bCs/>
          <w:b/>
        </w:rPr>
        <w:t xml:space="preserve">donskaya.rudn.edu</w:t>
      </w:r>
      <w:r>
        <w:t xml:space="preserve">. После генерации RSA-ключей был включён удалённый доступ по</w:t>
      </w:r>
      <w:r>
        <w:t xml:space="preserve"> </w:t>
      </w:r>
      <w:r>
        <w:rPr>
          <w:bCs/>
          <w:b/>
        </w:rPr>
        <w:t xml:space="preserve">SSH</w:t>
      </w:r>
      <w:r>
        <w:t xml:space="preserve">, а итоговая конфигурация была сохранена в энергонезависимую память.</w:t>
      </w:r>
    </w:p>
    <w:p>
      <w:pPr>
        <w:pStyle w:val="CaptionedFigure"/>
      </w:pPr>
      <w:bookmarkStart w:id="44" w:name="fig:006"/>
      <w:r>
        <w:drawing>
          <wp:inline>
            <wp:extent cx="5334000" cy="5326336"/>
            <wp:effectExtent b="0" l="0" r="0" t="0"/>
            <wp:docPr descr="Рис. 6: Первоначальная настройка коммутатора msk-pavlovskaya-arsenio-sw-1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6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Первоначальная настройка коммутатора msk-pavlovskaya-arsenio-sw-1</w:t>
      </w:r>
    </w:p>
    <w:p>
      <w:pPr>
        <w:pStyle w:val="BodyText"/>
      </w:pPr>
      <w:r>
        <w:t xml:space="preserve">В результате выполнения работы была построена схема сети</w:t>
      </w:r>
      <w:r>
        <w:t xml:space="preserve"> </w:t>
      </w:r>
      <w:r>
        <w:rPr>
          <w:bCs/>
          <w:b/>
        </w:rPr>
        <w:t xml:space="preserve">L1</w:t>
      </w:r>
      <w:r>
        <w:t xml:space="preserve"> </w:t>
      </w:r>
      <w:r>
        <w:t xml:space="preserve">и выполнена первоначальная настройка всех коммутаторов. Каждому сетевому устройству было назначено уникальное имя и IP-адрес управляющего интерфейса</w:t>
      </w:r>
      <w:r>
        <w:t xml:space="preserve"> </w:t>
      </w:r>
      <w:r>
        <w:rPr>
          <w:bCs/>
          <w:b/>
        </w:rPr>
        <w:t xml:space="preserve">Vlan2</w:t>
      </w:r>
      <w:r>
        <w:t xml:space="preserve">. Также были настроены базовые параметры безопасности, включая пароли доступа, шифрование паролей, локального пользователя и удалённое подключение по</w:t>
      </w:r>
      <w:r>
        <w:t xml:space="preserve"> </w:t>
      </w:r>
      <w:r>
        <w:rPr>
          <w:bCs/>
          <w:b/>
        </w:rPr>
        <w:t xml:space="preserve">SSH</w:t>
      </w:r>
      <w:r>
        <w:t xml:space="preserve">.</w:t>
      </w:r>
    </w:p>
    <w:bookmarkEnd w:id="45"/>
    <w:bookmarkStart w:id="4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в Cisco Packet Tracer была построена схема сети</w:t>
      </w:r>
      <w:r>
        <w:t xml:space="preserve"> </w:t>
      </w:r>
      <w:r>
        <w:rPr>
          <w:bCs/>
          <w:b/>
        </w:rPr>
        <w:t xml:space="preserve">L1</w:t>
      </w:r>
      <w:r>
        <w:t xml:space="preserve">. В логической рабочей области были размещены коммутаторы, серверы и оконечные устройства согласно заданной топологии. Устройства были соединены между собой через соответствующие интерфейсы, после чего была выполнена первоначальная настройка сетевого оборудования.</w:t>
      </w:r>
    </w:p>
    <w:p>
      <w:pPr>
        <w:pStyle w:val="BodyText"/>
      </w:pPr>
      <w:r>
        <w:t xml:space="preserve">На каждом коммутаторе было задано уникальное имя устройства, настроен управляющий интерфейс</w:t>
      </w:r>
      <w:r>
        <w:t xml:space="preserve"> </w:t>
      </w:r>
      <w:r>
        <w:rPr>
          <w:bCs/>
          <w:b/>
        </w:rPr>
        <w:t xml:space="preserve">Vlan2</w:t>
      </w:r>
      <w:r>
        <w:t xml:space="preserve">, назначен IP-адрес из плана адресации и указан шлюз по умолчанию. Также были настроены параметры локального и удалённого доступа: пароль для консольного подключения, пароль для линий</w:t>
      </w:r>
      <w:r>
        <w:t xml:space="preserve"> </w:t>
      </w:r>
      <w:r>
        <w:rPr>
          <w:bCs/>
          <w:b/>
        </w:rPr>
        <w:t xml:space="preserve">vty</w:t>
      </w:r>
      <w:r>
        <w:t xml:space="preserve">, пароль привилегированного режима, шифрование паролей и локальная учётная запись</w:t>
      </w:r>
      <w:r>
        <w:t xml:space="preserve"> </w:t>
      </w:r>
      <w:r>
        <w:rPr>
          <w:bCs/>
          <w:b/>
        </w:rPr>
        <w:t xml:space="preserve">admin</w:t>
      </w:r>
      <w:r>
        <w:t xml:space="preserve">.</w:t>
      </w:r>
    </w:p>
    <w:p>
      <w:pPr>
        <w:pStyle w:val="BodyText"/>
      </w:pPr>
      <w:r>
        <w:t xml:space="preserve">Дополнительно на коммутаторах было задано доменное имя</w:t>
      </w:r>
      <w:r>
        <w:t xml:space="preserve"> </w:t>
      </w:r>
      <w:r>
        <w:rPr>
          <w:bCs/>
          <w:b/>
        </w:rPr>
        <w:t xml:space="preserve">donskaya.rudn.edu</w:t>
      </w:r>
      <w:r>
        <w:t xml:space="preserve">, сгенерированы RSA-ключи и включён удалённый доступ по протоколу</w:t>
      </w:r>
      <w:r>
        <w:t xml:space="preserve"> </w:t>
      </w:r>
      <w:r>
        <w:rPr>
          <w:bCs/>
          <w:b/>
        </w:rPr>
        <w:t xml:space="preserve">SSH</w:t>
      </w:r>
      <w:r>
        <w:t xml:space="preserve">. После завершения настройки конфигурация каждого устройства была сохранена в энергонезависимую память командой</w:t>
      </w:r>
      <w:r>
        <w:t xml:space="preserve"> </w:t>
      </w:r>
      <w:r>
        <w:rPr>
          <w:bCs/>
          <w:b/>
        </w:rPr>
        <w:t xml:space="preserve">write memory</w:t>
      </w:r>
      <w:r>
        <w:t xml:space="preserve">.</w:t>
      </w:r>
    </w:p>
    <w:p>
      <w:pPr>
        <w:pStyle w:val="BodyText"/>
      </w:pPr>
      <w:r>
        <w:t xml:space="preserve">В результате выполнения лабораторной работы были закреплены навыки базового конфигурирования коммутаторов Cisco, настройки управляющего VLAN-интерфейса, организации защищённого удалённого доступа и сохранения конфигурации сетевого оборудования.</w:t>
      </w:r>
    </w:p>
    <w:bookmarkEnd w:id="46"/>
    <w:bookmarkStart w:id="51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bookmarkStart w:id="47" w:name="X3cd8bbe689f1720b816caad7b67273ae7da698a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1. При помощи каких команд можно посмотреть конфигурацию сетевого оборудования?</w:t>
      </w:r>
    </w:p>
    <w:p>
      <w:pPr>
        <w:pStyle w:val="FirstParagraph"/>
      </w:pPr>
      <w:r>
        <w:t xml:space="preserve">Для просмотра текущей конфигурации сетевого оборудования Cisco используется команда:</w:t>
      </w:r>
    </w:p>
    <w:p>
      <w:pPr>
        <w:pStyle w:val="BodyText"/>
      </w:pPr>
      <w:r>
        <w:rPr>
          <w:bCs/>
          <w:b/>
        </w:rPr>
        <w:t xml:space="preserve">show running-config</w:t>
      </w:r>
    </w:p>
    <w:p>
      <w:pPr>
        <w:pStyle w:val="BodyText"/>
      </w:pPr>
      <w:r>
        <w:t xml:space="preserve">Сокращённый вариант команды:</w:t>
      </w:r>
    </w:p>
    <w:p>
      <w:pPr>
        <w:pStyle w:val="BodyText"/>
      </w:pPr>
      <w:r>
        <w:rPr>
          <w:bCs/>
          <w:b/>
        </w:rPr>
        <w:t xml:space="preserve">show run</w:t>
      </w:r>
    </w:p>
    <w:p>
      <w:pPr>
        <w:pStyle w:val="BodyText"/>
      </w:pPr>
      <w:r>
        <w:t xml:space="preserve">Эта команда показывает текущую активную конфигурацию устройства, которая находится в оперативной памяти</w:t>
      </w:r>
      <w:r>
        <w:t xml:space="preserve"> </w:t>
      </w:r>
      <w:r>
        <w:rPr>
          <w:bCs/>
          <w:b/>
        </w:rPr>
        <w:t xml:space="preserve">RAM</w:t>
      </w:r>
      <w:r>
        <w:t xml:space="preserve">. В ней отображаются имя устройства, настройки интерфейсов, пароли, параметры удалённого доступа, VLAN, маршруты и другие параметры, которые действуют в данный момент.</w:t>
      </w:r>
    </w:p>
    <w:p>
      <w:pPr>
        <w:pStyle w:val="BodyText"/>
      </w:pPr>
      <w:r>
        <w:t xml:space="preserve">Также для просмотра отдельных частей конфигурации могут использоваться дополнительные команды:</w:t>
      </w:r>
    </w:p>
    <w:p>
      <w:pPr>
        <w:pStyle w:val="BodyText"/>
      </w:pPr>
      <w:r>
        <w:rPr>
          <w:bCs/>
          <w:b/>
        </w:rPr>
        <w:t xml:space="preserve">show ip interface brief</w:t>
      </w:r>
      <w:r>
        <w:t xml:space="preserve"> </w:t>
      </w:r>
      <w:r>
        <w:t xml:space="preserve">— показывает краткую информацию об интерфейсах, их IP-адресах и состоянии;</w:t>
      </w:r>
      <w:r>
        <w:t xml:space="preserve"> </w:t>
      </w:r>
      <w:r>
        <w:rPr>
          <w:bCs/>
          <w:b/>
        </w:rPr>
        <w:t xml:space="preserve">show interfaces</w:t>
      </w:r>
      <w:r>
        <w:t xml:space="preserve"> </w:t>
      </w:r>
      <w:r>
        <w:t xml:space="preserve">— выводит подробную информацию об интерфейсах устройства;</w:t>
      </w:r>
      <w:r>
        <w:t xml:space="preserve"> </w:t>
      </w:r>
      <w:r>
        <w:rPr>
          <w:bCs/>
          <w:b/>
        </w:rPr>
        <w:t xml:space="preserve">show vlan brief</w:t>
      </w:r>
      <w:r>
        <w:t xml:space="preserve"> </w:t>
      </w:r>
      <w:r>
        <w:t xml:space="preserve">— показывает список VLAN и назначенные им порты;</w:t>
      </w:r>
      <w:r>
        <w:t xml:space="preserve"> </w:t>
      </w:r>
      <w:r>
        <w:rPr>
          <w:bCs/>
          <w:b/>
        </w:rPr>
        <w:t xml:space="preserve">show version</w:t>
      </w:r>
      <w:r>
        <w:t xml:space="preserve"> </w:t>
      </w:r>
      <w:r>
        <w:t xml:space="preserve">— отображает сведения об устройстве, версии IOS и времени работы;</w:t>
      </w:r>
      <w:r>
        <w:t xml:space="preserve"> </w:t>
      </w:r>
      <w:r>
        <w:rPr>
          <w:bCs/>
          <w:b/>
        </w:rPr>
        <w:t xml:space="preserve">show running-config interface vlan 2</w:t>
      </w:r>
      <w:r>
        <w:t xml:space="preserve"> </w:t>
      </w:r>
      <w:r>
        <w:t xml:space="preserve">— показывает настройки конкретного интерфейса, например</w:t>
      </w:r>
      <w:r>
        <w:t xml:space="preserve"> </w:t>
      </w:r>
      <w:r>
        <w:rPr>
          <w:bCs/>
          <w:b/>
        </w:rPr>
        <w:t xml:space="preserve">Vlan2</w:t>
      </w:r>
      <w:r>
        <w:t xml:space="preserve">.</w:t>
      </w:r>
    </w:p>
    <w:p>
      <w:pPr>
        <w:pStyle w:val="BodyText"/>
      </w:pPr>
      <w:r>
        <w:t xml:space="preserve">Например, после настройки коммутатора можно выполнить команду:</w:t>
      </w:r>
    </w:p>
    <w:p>
      <w:pPr>
        <w:pStyle w:val="BodyText"/>
      </w:pPr>
      <w:r>
        <w:rPr>
          <w:bCs/>
          <w:b/>
        </w:rPr>
        <w:t xml:space="preserve">show running-config</w:t>
      </w:r>
    </w:p>
    <w:p>
      <w:pPr>
        <w:pStyle w:val="BodyText"/>
      </w:pPr>
      <w:r>
        <w:t xml:space="preserve">и проверить, что на устройстве задано правильное имя, настроен IP-адрес управляющего интерфейса, указан шлюз по умолчанию и включён доступ по SSH.</w:t>
      </w:r>
    </w:p>
    <w:bookmarkEnd w:id="47"/>
    <w:bookmarkStart w:id="48" w:name="X45450c79ce931bea14c66c954cd3e6d9e7da0e8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2. При помощи каких команд можно посмотреть стартовый конфигурационный файл оборудования?</w:t>
      </w:r>
    </w:p>
    <w:p>
      <w:pPr>
        <w:pStyle w:val="FirstParagraph"/>
      </w:pPr>
      <w:r>
        <w:t xml:space="preserve">Для просмотра стартового конфигурационного файла используется команда:</w:t>
      </w:r>
    </w:p>
    <w:p>
      <w:pPr>
        <w:pStyle w:val="BodyText"/>
      </w:pPr>
      <w:r>
        <w:rPr>
          <w:bCs/>
          <w:b/>
        </w:rPr>
        <w:t xml:space="preserve">show startup-config</w:t>
      </w:r>
    </w:p>
    <w:p>
      <w:pPr>
        <w:pStyle w:val="BodyText"/>
      </w:pPr>
      <w:r>
        <w:t xml:space="preserve">Сокращённый вариант команды:</w:t>
      </w:r>
    </w:p>
    <w:p>
      <w:pPr>
        <w:pStyle w:val="BodyText"/>
      </w:pPr>
      <w:r>
        <w:rPr>
          <w:bCs/>
          <w:b/>
        </w:rPr>
        <w:t xml:space="preserve">show start</w:t>
      </w:r>
    </w:p>
    <w:p>
      <w:pPr>
        <w:pStyle w:val="BodyText"/>
      </w:pPr>
      <w:r>
        <w:t xml:space="preserve">Стартовая конфигурация хранится в энергонезависимой памяти</w:t>
      </w:r>
      <w:r>
        <w:t xml:space="preserve"> </w:t>
      </w:r>
      <w:r>
        <w:rPr>
          <w:bCs/>
          <w:b/>
        </w:rPr>
        <w:t xml:space="preserve">NVRAM</w:t>
      </w:r>
      <w:r>
        <w:t xml:space="preserve">. Именно она загружается при включении или перезагрузке устройства. Если текущая конфигурация была изменена, но не сохранена, то после перезагрузки эти изменения будут потеряны.</w:t>
      </w:r>
    </w:p>
    <w:p>
      <w:pPr>
        <w:pStyle w:val="BodyText"/>
      </w:pPr>
      <w:r>
        <w:t xml:space="preserve">Чтобы текущая конфигурация стала стартовой, используется команда:</w:t>
      </w:r>
    </w:p>
    <w:p>
      <w:pPr>
        <w:pStyle w:val="BodyText"/>
      </w:pPr>
      <w:r>
        <w:rPr>
          <w:bCs/>
          <w:b/>
        </w:rPr>
        <w:t xml:space="preserve">write memory</w:t>
      </w:r>
    </w:p>
    <w:p>
      <w:pPr>
        <w:pStyle w:val="BodyText"/>
      </w:pPr>
      <w:r>
        <w:t xml:space="preserve">или её аналог:</w:t>
      </w:r>
    </w:p>
    <w:p>
      <w:pPr>
        <w:pStyle w:val="BodyText"/>
      </w:pPr>
      <w:r>
        <w:rPr>
          <w:bCs/>
          <w:b/>
        </w:rPr>
        <w:t xml:space="preserve">copy running-config startup-config</w:t>
      </w:r>
    </w:p>
    <w:p>
      <w:pPr>
        <w:pStyle w:val="BodyText"/>
      </w:pPr>
      <w:r>
        <w:t xml:space="preserve">После выполнения этой команды настройки из</w:t>
      </w:r>
      <w:r>
        <w:t xml:space="preserve"> </w:t>
      </w:r>
      <w:r>
        <w:rPr>
          <w:bCs/>
          <w:b/>
        </w:rPr>
        <w:t xml:space="preserve">running-config</w:t>
      </w:r>
      <w:r>
        <w:t xml:space="preserve"> </w:t>
      </w:r>
      <w:r>
        <w:t xml:space="preserve">сохраняются в</w:t>
      </w:r>
      <w:r>
        <w:t xml:space="preserve"> </w:t>
      </w:r>
      <w:r>
        <w:rPr>
          <w:bCs/>
          <w:b/>
        </w:rPr>
        <w:t xml:space="preserve">startup-config</w:t>
      </w:r>
      <w:r>
        <w:t xml:space="preserve">. Затем их можно проверить командой:</w:t>
      </w:r>
    </w:p>
    <w:p>
      <w:pPr>
        <w:pStyle w:val="BodyText"/>
      </w:pPr>
      <w:r>
        <w:rPr>
          <w:bCs/>
          <w:b/>
        </w:rPr>
        <w:t xml:space="preserve">show startup-config</w:t>
      </w:r>
    </w:p>
    <w:bookmarkEnd w:id="48"/>
    <w:bookmarkStart w:id="49" w:name="Xe56cdef933f46260d816e112b208b3bc36d89f7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 При помощи каких команд можно экспортировать конфигурационный файл оборудования?</w:t>
      </w:r>
    </w:p>
    <w:p>
      <w:pPr>
        <w:pStyle w:val="FirstParagraph"/>
      </w:pPr>
      <w:r>
        <w:t xml:space="preserve">Экспорт конфигурационного файла выполняется с помощью команды</w:t>
      </w:r>
      <w:r>
        <w:t xml:space="preserve"> </w:t>
      </w:r>
      <w:r>
        <w:rPr>
          <w:bCs/>
          <w:b/>
        </w:rPr>
        <w:t xml:space="preserve">copy</w:t>
      </w:r>
      <w:r>
        <w:t xml:space="preserve">. Чаще всего конфигурацию экспортируют на TFTP-сервер.</w:t>
      </w:r>
    </w:p>
    <w:p>
      <w:pPr>
        <w:pStyle w:val="BodyText"/>
      </w:pPr>
      <w:r>
        <w:t xml:space="preserve">Для экспорта текущей конфигурации используется команда:</w:t>
      </w:r>
    </w:p>
    <w:p>
      <w:pPr>
        <w:pStyle w:val="BodyText"/>
      </w:pPr>
      <w:r>
        <w:rPr>
          <w:bCs/>
          <w:b/>
        </w:rPr>
        <w:t xml:space="preserve">copy running-config tftp:</w:t>
      </w:r>
    </w:p>
    <w:p>
      <w:pPr>
        <w:pStyle w:val="BodyText"/>
      </w:pPr>
      <w:r>
        <w:t xml:space="preserve">После ввода команды устройство запросит IP-адрес TFTP-сервера и имя файла, под которым нужно сохранить конфигурацию.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rPr>
          <w:bCs/>
          <w:b/>
        </w:rPr>
        <w:t xml:space="preserve">copy running-config tftp:</w:t>
      </w:r>
    </w:p>
    <w:p>
      <w:pPr>
        <w:pStyle w:val="BodyText"/>
      </w:pPr>
      <w:r>
        <w:t xml:space="preserve">Далее указывается адрес сервера, например:</w:t>
      </w:r>
    </w:p>
    <w:p>
      <w:pPr>
        <w:pStyle w:val="BodyText"/>
      </w:pPr>
      <w:r>
        <w:rPr>
          <w:bCs/>
          <w:b/>
        </w:rPr>
        <w:t xml:space="preserve">10.128.1.100</w:t>
      </w:r>
    </w:p>
    <w:p>
      <w:pPr>
        <w:pStyle w:val="BodyText"/>
      </w:pPr>
      <w:r>
        <w:t xml:space="preserve">Затем задаётся имя файла, например:</w:t>
      </w:r>
    </w:p>
    <w:p>
      <w:pPr>
        <w:pStyle w:val="BodyText"/>
      </w:pPr>
      <w:r>
        <w:rPr>
          <w:bCs/>
          <w:b/>
        </w:rPr>
        <w:t xml:space="preserve">msk-donskaya-arsenio-sw-1-confg</w:t>
      </w:r>
    </w:p>
    <w:p>
      <w:pPr>
        <w:pStyle w:val="BodyText"/>
      </w:pPr>
      <w:r>
        <w:t xml:space="preserve">Также можно экспортировать стартовую конфигурацию командой:</w:t>
      </w:r>
    </w:p>
    <w:p>
      <w:pPr>
        <w:pStyle w:val="BodyText"/>
      </w:pPr>
      <w:r>
        <w:rPr>
          <w:bCs/>
          <w:b/>
        </w:rPr>
        <w:t xml:space="preserve">copy startup-config tftp:</w:t>
      </w:r>
    </w:p>
    <w:p>
      <w:pPr>
        <w:pStyle w:val="BodyText"/>
      </w:pPr>
      <w:r>
        <w:t xml:space="preserve">В этом случае на TFTP-сервер будет отправлен не текущий активный вариант настроек, а сохранённая стартовая конфигурация из</w:t>
      </w:r>
      <w:r>
        <w:t xml:space="preserve"> </w:t>
      </w:r>
      <w:r>
        <w:rPr>
          <w:bCs/>
          <w:b/>
        </w:rPr>
        <w:t xml:space="preserve">NVRAM</w:t>
      </w:r>
      <w:r>
        <w:t xml:space="preserve">.</w:t>
      </w:r>
    </w:p>
    <w:p>
      <w:pPr>
        <w:pStyle w:val="BodyText"/>
      </w:pPr>
      <w:r>
        <w:t xml:space="preserve">Экспорт конфигурации используется для резервного копирования настроек сетевого оборудования. Это позволяет быстро восстановить устройство после сбоя, заменить оборудование или перенести типовую конфигурацию на другой коммутатор.</w:t>
      </w:r>
    </w:p>
    <w:bookmarkEnd w:id="49"/>
    <w:bookmarkStart w:id="50" w:name="X38a83de26a18070bc5ee6f4bacf510e91397eda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4. При помощи каких команд можно импортировать конфигурационный файл оборудования?</w:t>
      </w:r>
    </w:p>
    <w:p>
      <w:pPr>
        <w:pStyle w:val="FirstParagraph"/>
      </w:pPr>
      <w:r>
        <w:t xml:space="preserve">Импорт конфигурационного файла также выполняется с помощью команды</w:t>
      </w:r>
      <w:r>
        <w:t xml:space="preserve"> </w:t>
      </w:r>
      <w:r>
        <w:rPr>
          <w:bCs/>
          <w:b/>
        </w:rPr>
        <w:t xml:space="preserve">copy</w:t>
      </w:r>
      <w:r>
        <w:t xml:space="preserve">. Если конфигурация хранится на TFTP-сервере, её можно загрузить на устройство.</w:t>
      </w:r>
    </w:p>
    <w:p>
      <w:pPr>
        <w:pStyle w:val="BodyText"/>
      </w:pPr>
      <w:r>
        <w:t xml:space="preserve">Для загрузки конфигурации в текущую активную конфигурацию используется команда:</w:t>
      </w:r>
    </w:p>
    <w:p>
      <w:pPr>
        <w:pStyle w:val="BodyText"/>
      </w:pPr>
      <w:r>
        <w:rPr>
          <w:bCs/>
          <w:b/>
        </w:rPr>
        <w:t xml:space="preserve">copy tftp: running-config</w:t>
      </w:r>
    </w:p>
    <w:p>
      <w:pPr>
        <w:pStyle w:val="BodyText"/>
      </w:pPr>
      <w:r>
        <w:t xml:space="preserve">После выполнения команды устройство запросит IP-адрес TFTP-сервера и имя файла конфигурации. Загруженные настройки будут применены к текущей конфигурации устройства.</w:t>
      </w:r>
    </w:p>
    <w:p>
      <w:pPr>
        <w:pStyle w:val="BodyText"/>
      </w:pPr>
      <w:r>
        <w:t xml:space="preserve">Также конфигурацию можно загрузить сразу в стартовую конфигурацию:</w:t>
      </w:r>
    </w:p>
    <w:p>
      <w:pPr>
        <w:pStyle w:val="BodyText"/>
      </w:pPr>
      <w:r>
        <w:rPr>
          <w:bCs/>
          <w:b/>
        </w:rPr>
        <w:t xml:space="preserve">copy tftp: startup-config</w:t>
      </w:r>
    </w:p>
    <w:p>
      <w:pPr>
        <w:pStyle w:val="BodyText"/>
      </w:pPr>
      <w:r>
        <w:t xml:space="preserve">В этом случае файл будет записан в</w:t>
      </w:r>
      <w:r>
        <w:t xml:space="preserve"> </w:t>
      </w:r>
      <w:r>
        <w:rPr>
          <w:bCs/>
          <w:b/>
        </w:rPr>
        <w:t xml:space="preserve">NVRAM</w:t>
      </w:r>
      <w:r>
        <w:t xml:space="preserve"> </w:t>
      </w:r>
      <w:r>
        <w:t xml:space="preserve">и применится после перезагрузки устройства. После загрузки конфигурации в</w:t>
      </w:r>
      <w:r>
        <w:t xml:space="preserve"> </w:t>
      </w:r>
      <w:r>
        <w:rPr>
          <w:bCs/>
          <w:b/>
        </w:rPr>
        <w:t xml:space="preserve">startup-config</w:t>
      </w:r>
      <w:r>
        <w:t xml:space="preserve"> </w:t>
      </w:r>
      <w:r>
        <w:t xml:space="preserve">обычно выполняют команду:</w:t>
      </w:r>
    </w:p>
    <w:p>
      <w:pPr>
        <w:pStyle w:val="BodyText"/>
      </w:pPr>
      <w:r>
        <w:rPr>
          <w:bCs/>
          <w:b/>
        </w:rPr>
        <w:t xml:space="preserve">reload</w:t>
      </w:r>
    </w:p>
    <w:p>
      <w:pPr>
        <w:pStyle w:val="BodyText"/>
      </w:pPr>
      <w:r>
        <w:t xml:space="preserve">чтобы перезапустить устройство и применить импортированные параметры.</w:t>
      </w:r>
    </w:p>
    <w:p>
      <w:pPr>
        <w:pStyle w:val="BodyText"/>
      </w:pPr>
      <w:r>
        <w:t xml:space="preserve">Если конфигурация была импортирована в</w:t>
      </w:r>
      <w:r>
        <w:t xml:space="preserve"> </w:t>
      </w:r>
      <w:r>
        <w:rPr>
          <w:bCs/>
          <w:b/>
        </w:rPr>
        <w:t xml:space="preserve">running-config</w:t>
      </w:r>
      <w:r>
        <w:t xml:space="preserve">, её следует сохранить командой:</w:t>
      </w:r>
    </w:p>
    <w:p>
      <w:pPr>
        <w:pStyle w:val="BodyText"/>
      </w:pPr>
      <w:r>
        <w:rPr>
          <w:bCs/>
          <w:b/>
        </w:rPr>
        <w:t xml:space="preserve">write memory</w:t>
      </w:r>
    </w:p>
    <w:p>
      <w:pPr>
        <w:pStyle w:val="BodyText"/>
      </w:pPr>
      <w:r>
        <w:t xml:space="preserve">или:</w:t>
      </w:r>
    </w:p>
    <w:p>
      <w:pPr>
        <w:pStyle w:val="BodyText"/>
      </w:pPr>
      <w:r>
        <w:rPr>
          <w:bCs/>
          <w:b/>
        </w:rPr>
        <w:t xml:space="preserve">copy running-config startup-config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Пакавира Арсениу Висенте Луиш</dc:creator>
  <dc:language>ru-RU</dc:language>
  <cp:keywords/>
  <dcterms:created xsi:type="dcterms:W3CDTF">2026-06-27T11:48:32Z</dcterms:created>
  <dcterms:modified xsi:type="dcterms:W3CDTF">2026-06-27T11:48:32Z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Первоначальное конфигурирование сети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