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№16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6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2378675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490547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793348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3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748018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8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2029036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4210850" cy="1167973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850" cy="1167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3818964" cy="3012141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964" cy="3012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6" w:name="fig-9"/>
      <w:r>
        <w:drawing>
          <wp:inline>
            <wp:extent cx="3803596" cy="514830"/>
            <wp:effectExtent b="0" l="0" r="0" t="0"/>
            <wp:docPr descr="Просмотр содержимого Maildir и подтверждение доставки письма" title="" id="1" name="Picture"/>
            <a:graphic>
              <a:graphicData uri="http://schemas.openxmlformats.org/drawingml/2006/picture">
                <pic:pic>
                  <pic:nvPicPr>
                    <pic:cNvPr descr="image/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596" cy="514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7"/>
    <w:bookmarkStart w:id="49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9" w:name="fig-10"/>
      <w:r>
        <w:drawing>
          <wp:inline>
            <wp:extent cx="5334000" cy="1343419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1" w:name="fig-11"/>
      <w:r>
        <w:drawing>
          <wp:inline>
            <wp:extent cx="3434763" cy="1859536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63" cy="1859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3" w:name="fig-12"/>
      <w:r>
        <w:drawing>
          <wp:inline>
            <wp:extent cx="3588443" cy="1121868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443" cy="112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5" w:name="fig-13"/>
      <w:r>
        <w:drawing>
          <wp:inline>
            <wp:extent cx="5334000" cy="1305485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5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7" w:name="fig-14"/>
      <w:r>
        <w:drawing>
          <wp:inline>
            <wp:extent cx="5334000" cy="652683"/>
            <wp:effectExtent b="0" l="0" r="0" t="0"/>
            <wp:docPr descr="Установка telnet на клиенте" title="" id="1" name="Picture"/>
            <a:graphic>
              <a:graphicData uri="http://schemas.openxmlformats.org/drawingml/2006/picture">
                <pic:pic>
                  <pic:nvPicPr>
                    <pic:cNvPr descr="image/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8" w:name="fig-15"/>
      <w:r>
        <w:t xml:space="preserve">Тестирование SMTP-аутентификации через telnet</w:t>
      </w:r>
      <w:bookmarkEnd w:id="48"/>
    </w:p>
    <w:p>
      <w:pPr>
        <w:pStyle w:val="ImageCaption"/>
      </w:pPr>
      <w:r>
        <w:t xml:space="preserve">Тестирование SMTP-аутентификации через telnet</w:t>
      </w:r>
    </w:p>
    <w:bookmarkEnd w:id="49"/>
    <w:bookmarkStart w:id="57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50" w:name="fig-16"/>
      <w:r>
        <w:t xml:space="preserve">Настройка TLS-параметров в Postfix</w:t>
      </w:r>
      <w:bookmarkEnd w:id="50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51" w:name="fig-18"/>
      <w:r>
        <w:t xml:space="preserve">Добавление сервиса submission в master.cf</w:t>
      </w:r>
      <w:bookmarkEnd w:id="51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2" w:name="fig-19"/>
      <w:r>
        <w:t xml:space="preserve">Настройка firewall и перезапуск Postfix</w:t>
      </w:r>
      <w:bookmarkEnd w:id="52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3" w:name="fig-20"/>
      <w:r>
        <w:t xml:space="preserve">Установление SMTP over TLS соединения через openssl</w:t>
      </w:r>
      <w:bookmarkEnd w:id="53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4" w:name="fig-21"/>
      <w:r>
        <w:t xml:space="preserve">Успешная SMTP-аутентификация через порт 587</w:t>
      </w:r>
      <w:bookmarkEnd w:id="54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55" w:name="fig-22"/>
      <w:r>
        <w:t xml:space="preserve">Отправка письма через Evolution по SMTP over TLS</w:t>
      </w:r>
      <w:bookmarkEnd w:id="55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56" w:name="fig-23"/>
      <w:r>
        <w:t xml:space="preserve">Подтверждение доставки письма в Maildir</w:t>
      </w:r>
      <w:bookmarkEnd w:id="56"/>
    </w:p>
    <w:p>
      <w:pPr>
        <w:pStyle w:val="ImageCaption"/>
      </w:pPr>
      <w:r>
        <w:t xml:space="preserve">Подтверждение доставки письма в Maildir</w:t>
      </w:r>
    </w:p>
    <w:bookmarkEnd w:id="57"/>
    <w:bookmarkStart w:id="61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8" w:name="fig-24"/>
      <w:r>
        <w:t xml:space="preserve">Копирование конфигурационных файлов Dovecot и Postfix в каталог provision</w:t>
      </w:r>
      <w:bookmarkEnd w:id="58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9" w:name="fig-25"/>
      <w:r>
        <w:t xml:space="preserve">Расширенная конфигурация SMTP-сервера в mail.sh (server)</w:t>
      </w:r>
      <w:bookmarkEnd w:id="59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60" w:name="fig-26"/>
      <w:r>
        <w:t xml:space="preserve">Добавление установки telnet в mail.sh (client)</w:t>
      </w:r>
      <w:bookmarkEnd w:id="60"/>
    </w:p>
    <w:p>
      <w:pPr>
        <w:pStyle w:val="ImageCaption"/>
      </w:pPr>
      <w:r>
        <w:t xml:space="preserve">Добавление установки telnet в mail.sh (client)</w:t>
      </w:r>
    </w:p>
    <w:bookmarkEnd w:id="61"/>
    <w:bookmarkEnd w:id="62"/>
    <w:bookmarkStart w:id="63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63"/>
    <w:bookmarkStart w:id="64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№16</dc:title>
  <dc:creator/>
  <cp:keywords/>
  <dcterms:created xsi:type="dcterms:W3CDTF">2026-03-12T03:06:36Z</dcterms:created>
  <dcterms:modified xsi:type="dcterms:W3CDTF">2026-03-12T03:06:36Z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