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02F" w:rsidRPr="005A6180" w:rsidRDefault="00000000" w:rsidP="005A6180">
      <w:pPr>
        <w:pStyle w:val="Ttulo"/>
        <w:rPr>
          <w:lang w:val="ru-RU"/>
        </w:rPr>
      </w:pPr>
      <w:r w:rsidRPr="005A6180">
        <w:rPr>
          <w:rFonts w:eastAsia="Times New Roman"/>
          <w:lang w:val="ru-RU"/>
        </w:rPr>
        <w:t xml:space="preserve">РОССИЙСКИЙ УНИВЕРСИТЕТ ДРУЖБЫ НАРОДОВ </w:t>
      </w:r>
    </w:p>
    <w:p w:rsidR="00CD302F" w:rsidRPr="005A6180" w:rsidRDefault="00000000">
      <w:pPr>
        <w:spacing w:after="179"/>
        <w:ind w:left="1435" w:hanging="10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color w:val="00000A"/>
          <w:sz w:val="26"/>
          <w:lang w:val="ru-RU"/>
        </w:rPr>
        <w:t xml:space="preserve">Факультет физико-математических и естественных наук </w:t>
      </w:r>
    </w:p>
    <w:p w:rsidR="00CD302F" w:rsidRPr="005A6180" w:rsidRDefault="00000000">
      <w:pPr>
        <w:spacing w:after="124"/>
        <w:ind w:left="1791" w:hanging="10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color w:val="00000A"/>
          <w:sz w:val="26"/>
          <w:lang w:val="ru-RU"/>
        </w:rPr>
        <w:t xml:space="preserve">Кафедра теории вероятностей и кибербезопасности </w:t>
      </w:r>
    </w:p>
    <w:p w:rsidR="00CD302F" w:rsidRPr="005A6180" w:rsidRDefault="00000000">
      <w:pPr>
        <w:spacing w:after="244"/>
        <w:ind w:right="43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</w:t>
      </w:r>
    </w:p>
    <w:p w:rsidR="00CD302F" w:rsidRPr="005A6180" w:rsidRDefault="00000000">
      <w:pPr>
        <w:spacing w:after="244"/>
        <w:ind w:right="43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</w:t>
      </w:r>
    </w:p>
    <w:p w:rsidR="00CD302F" w:rsidRPr="005A6180" w:rsidRDefault="00000000">
      <w:pPr>
        <w:spacing w:after="244"/>
        <w:ind w:right="43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</w:t>
      </w:r>
    </w:p>
    <w:p w:rsidR="00CD302F" w:rsidRPr="005A6180" w:rsidRDefault="00000000">
      <w:pPr>
        <w:spacing w:after="244"/>
        <w:ind w:right="43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</w:t>
      </w:r>
    </w:p>
    <w:p w:rsidR="00CD302F" w:rsidRPr="005A6180" w:rsidRDefault="00000000">
      <w:pPr>
        <w:spacing w:after="359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</w:t>
      </w:r>
    </w:p>
    <w:p w:rsidR="00CD302F" w:rsidRPr="005A6180" w:rsidRDefault="00000000">
      <w:pPr>
        <w:pStyle w:val="Ttulo1"/>
        <w:spacing w:after="338"/>
        <w:ind w:right="500"/>
        <w:rPr>
          <w:lang w:val="ru-RU"/>
        </w:rPr>
      </w:pPr>
      <w:r w:rsidRPr="005A6180">
        <w:rPr>
          <w:lang w:val="ru-RU"/>
        </w:rPr>
        <w:t xml:space="preserve">ОТЧЁТ </w:t>
      </w:r>
    </w:p>
    <w:p w:rsidR="00CD302F" w:rsidRPr="005A6180" w:rsidRDefault="00000000">
      <w:pPr>
        <w:spacing w:after="335"/>
        <w:ind w:left="2170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color w:val="00000A"/>
          <w:sz w:val="32"/>
          <w:lang w:val="ru-RU"/>
        </w:rPr>
        <w:t xml:space="preserve">ПО ЛАБОРАТОРНОЙ РАБОТЕ №5 </w:t>
      </w:r>
    </w:p>
    <w:p w:rsidR="00CD302F" w:rsidRPr="005A6180" w:rsidRDefault="00000000">
      <w:pPr>
        <w:spacing w:after="198"/>
        <w:ind w:left="1128"/>
        <w:rPr>
          <w:lang w:val="ru-RU"/>
        </w:rPr>
      </w:pPr>
      <w:r w:rsidRPr="005A6180">
        <w:rPr>
          <w:rFonts w:ascii="Times New Roman" w:eastAsia="Times New Roman" w:hAnsi="Times New Roman" w:cs="Times New Roman"/>
          <w:i/>
          <w:color w:val="00000A"/>
          <w:sz w:val="32"/>
          <w:u w:val="single" w:color="00000A"/>
          <w:lang w:val="ru-RU"/>
        </w:rPr>
        <w:t>дисциплина: Администрирование сетевых подсистем</w:t>
      </w:r>
      <w:r w:rsidRPr="005A6180">
        <w:rPr>
          <w:rFonts w:ascii="Times New Roman" w:eastAsia="Times New Roman" w:hAnsi="Times New Roman" w:cs="Times New Roman"/>
          <w:i/>
          <w:color w:val="00000A"/>
          <w:sz w:val="32"/>
          <w:lang w:val="ru-RU"/>
        </w:rPr>
        <w:t xml:space="preserve"> </w:t>
      </w:r>
    </w:p>
    <w:p w:rsidR="00CD302F" w:rsidRPr="005A6180" w:rsidRDefault="00000000">
      <w:pPr>
        <w:spacing w:after="235"/>
        <w:ind w:right="44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t xml:space="preserve"> </w:t>
      </w:r>
    </w:p>
    <w:p w:rsidR="00CD302F" w:rsidRPr="005A6180" w:rsidRDefault="00000000">
      <w:pPr>
        <w:spacing w:after="76"/>
        <w:ind w:right="44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t xml:space="preserve"> </w:t>
      </w:r>
    </w:p>
    <w:p w:rsidR="00CD302F" w:rsidRPr="005A6180" w:rsidRDefault="00000000">
      <w:pPr>
        <w:spacing w:after="159"/>
        <w:ind w:right="45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0"/>
          <w:lang w:val="ru-RU"/>
        </w:rPr>
        <w:t xml:space="preserve"> </w:t>
      </w:r>
    </w:p>
    <w:p w:rsidR="00CD302F" w:rsidRPr="005A6180" w:rsidRDefault="00000000">
      <w:pPr>
        <w:spacing w:after="295"/>
        <w:ind w:right="43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</w:t>
      </w:r>
    </w:p>
    <w:p w:rsidR="00CD302F" w:rsidRPr="005A6180" w:rsidRDefault="00000000">
      <w:pPr>
        <w:spacing w:after="130"/>
        <w:ind w:right="1068"/>
        <w:jc w:val="right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u w:val="single" w:color="00000A"/>
          <w:lang w:val="ru-RU"/>
        </w:rPr>
        <w:t xml:space="preserve">Студент: </w:t>
      </w:r>
      <w:r w:rsidR="005A6180">
        <w:rPr>
          <w:rFonts w:ascii="Times New Roman" w:eastAsia="Times New Roman" w:hAnsi="Times New Roman" w:cs="Times New Roman"/>
          <w:color w:val="00000A"/>
          <w:sz w:val="26"/>
          <w:u w:val="single" w:color="00000A"/>
          <w:lang w:val="ru-RU"/>
        </w:rPr>
        <w:t>Пакавира Арсениу Висенте Луиш</w:t>
      </w:r>
      <w:r w:rsidRPr="005A6180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:rsidR="00CD302F" w:rsidRPr="005A6180" w:rsidRDefault="00000000">
      <w:pPr>
        <w:spacing w:after="121"/>
        <w:ind w:right="1510"/>
        <w:jc w:val="right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                Студ. билет № 10322</w:t>
      </w:r>
      <w:r w:rsid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>25105</w:t>
      </w: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</w:t>
      </w:r>
    </w:p>
    <w:p w:rsidR="00CD302F" w:rsidRPr="005A6180" w:rsidRDefault="00000000">
      <w:pPr>
        <w:spacing w:after="0"/>
        <w:ind w:left="4542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                 Группа: Н</w:t>
      </w:r>
      <w:r w:rsid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>ФИ</w:t>
      </w: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>бд-02-2</w:t>
      </w:r>
      <w:r w:rsid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>3</w:t>
      </w: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3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</w:t>
      </w:r>
    </w:p>
    <w:p w:rsidR="00CD302F" w:rsidRPr="005A6180" w:rsidRDefault="00000000">
      <w:pPr>
        <w:spacing w:after="0"/>
        <w:ind w:right="44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lang w:val="ru-RU"/>
        </w:rPr>
        <w:t xml:space="preserve"> </w:t>
      </w:r>
    </w:p>
    <w:p w:rsidR="00CD302F" w:rsidRPr="005A6180" w:rsidRDefault="00000000">
      <w:pPr>
        <w:spacing w:after="0"/>
        <w:ind w:right="44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t xml:space="preserve"> </w:t>
      </w:r>
    </w:p>
    <w:p w:rsidR="00CD302F" w:rsidRPr="005A6180" w:rsidRDefault="00000000">
      <w:pPr>
        <w:spacing w:after="0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t xml:space="preserve"> </w:t>
      </w:r>
    </w:p>
    <w:p w:rsidR="00CD302F" w:rsidRPr="005A6180" w:rsidRDefault="00000000">
      <w:pPr>
        <w:spacing w:after="34"/>
        <w:ind w:right="44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lastRenderedPageBreak/>
        <w:t xml:space="preserve"> </w:t>
      </w:r>
    </w:p>
    <w:p w:rsidR="00CD302F" w:rsidRPr="005A6180" w:rsidRDefault="00000000">
      <w:pPr>
        <w:spacing w:after="0"/>
        <w:ind w:right="50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color w:val="00000A"/>
          <w:sz w:val="26"/>
          <w:lang w:val="ru-RU"/>
        </w:rPr>
        <w:t>МОСКВА</w:t>
      </w: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t xml:space="preserve"> </w:t>
      </w:r>
    </w:p>
    <w:p w:rsidR="00CD302F" w:rsidRPr="005A6180" w:rsidRDefault="00000000">
      <w:pPr>
        <w:spacing w:after="0"/>
        <w:ind w:right="505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>202</w:t>
      </w:r>
      <w:r w:rsid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>5</w:t>
      </w:r>
      <w:r w:rsidRPr="005A6180">
        <w:rPr>
          <w:rFonts w:ascii="Times New Roman" w:eastAsia="Times New Roman" w:hAnsi="Times New Roman" w:cs="Times New Roman"/>
          <w:color w:val="00000A"/>
          <w:sz w:val="26"/>
          <w:lang w:val="ru-RU"/>
        </w:rPr>
        <w:t xml:space="preserve"> г.</w:t>
      </w:r>
      <w:r w:rsidRPr="005A6180">
        <w:rPr>
          <w:color w:val="00000A"/>
          <w:sz w:val="24"/>
          <w:lang w:val="ru-RU"/>
        </w:rPr>
        <w:t xml:space="preserve"> </w:t>
      </w:r>
    </w:p>
    <w:p w:rsidR="00CD302F" w:rsidRPr="005A6180" w:rsidRDefault="00000000">
      <w:pPr>
        <w:spacing w:after="0"/>
        <w:ind w:left="4820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t xml:space="preserve"> </w:t>
      </w:r>
      <w:r w:rsidRPr="005A6180">
        <w:rPr>
          <w:rFonts w:ascii="Times New Roman" w:eastAsia="Times New Roman" w:hAnsi="Times New Roman" w:cs="Times New Roman"/>
          <w:color w:val="00000A"/>
          <w:sz w:val="24"/>
          <w:lang w:val="ru-RU"/>
        </w:rPr>
        <w:tab/>
        <w:t xml:space="preserve"> </w:t>
      </w:r>
    </w:p>
    <w:p w:rsidR="00CD302F" w:rsidRPr="005A6180" w:rsidRDefault="00000000">
      <w:pPr>
        <w:spacing w:after="254"/>
        <w:ind w:left="427" w:hanging="10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color w:val="00000A"/>
          <w:sz w:val="28"/>
          <w:lang w:val="ru-RU"/>
        </w:rPr>
        <w:t xml:space="preserve">Цель работы: </w:t>
      </w:r>
    </w:p>
    <w:p w:rsidR="00CD302F" w:rsidRPr="005A6180" w:rsidRDefault="00000000">
      <w:pPr>
        <w:spacing w:after="74" w:line="390" w:lineRule="auto"/>
        <w:ind w:left="-15" w:right="488" w:firstLine="432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Целью данной работы является приобретение практических навыков по расширенному конфигурированию </w:t>
      </w:r>
      <w:r>
        <w:rPr>
          <w:rFonts w:ascii="Times New Roman" w:eastAsia="Times New Roman" w:hAnsi="Times New Roman" w:cs="Times New Roman"/>
          <w:color w:val="00000A"/>
          <w:sz w:val="28"/>
        </w:rPr>
        <w:t>HTTP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-сервера </w:t>
      </w:r>
      <w:r>
        <w:rPr>
          <w:rFonts w:ascii="Times New Roman" w:eastAsia="Times New Roman" w:hAnsi="Times New Roman" w:cs="Times New Roman"/>
          <w:color w:val="00000A"/>
          <w:sz w:val="28"/>
        </w:rPr>
        <w:t>Apache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в части безопасности и возможности использования </w:t>
      </w:r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. </w:t>
      </w:r>
    </w:p>
    <w:p w:rsidR="00CD302F" w:rsidRPr="005A6180" w:rsidRDefault="00000000">
      <w:pPr>
        <w:spacing w:after="312"/>
        <w:ind w:left="432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306"/>
        <w:ind w:left="432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Выполнение работы: </w:t>
      </w:r>
    </w:p>
    <w:p w:rsidR="00CD302F" w:rsidRPr="005A6180" w:rsidRDefault="00000000">
      <w:pPr>
        <w:spacing w:after="67" w:line="395" w:lineRule="auto"/>
        <w:ind w:left="-15" w:right="488" w:firstLine="432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Загрузим нашу операционную систему и перейдём в рабочий каталог с проектом:  </w:t>
      </w:r>
    </w:p>
    <w:p w:rsidR="00CD302F" w:rsidRPr="005A6180" w:rsidRDefault="00000000">
      <w:pPr>
        <w:spacing w:after="306"/>
        <w:ind w:left="442" w:right="488" w:hanging="1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cd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color w:val="00000A"/>
          <w:sz w:val="28"/>
        </w:rPr>
        <w:t>var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tmp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vagrant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</w:p>
    <w:p w:rsidR="00CD302F" w:rsidRPr="005A6180" w:rsidRDefault="00000000">
      <w:pPr>
        <w:spacing w:after="252"/>
        <w:ind w:left="442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Далее запустим виртуальную машину </w:t>
      </w:r>
      <w:r>
        <w:rPr>
          <w:rFonts w:ascii="Times New Roman" w:eastAsia="Times New Roman" w:hAnsi="Times New Roman" w:cs="Times New Roman"/>
          <w:color w:val="00000A"/>
          <w:sz w:val="28"/>
        </w:rPr>
        <w:t>server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1.1)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:  </w:t>
      </w:r>
    </w:p>
    <w:p w:rsidR="00CD302F" w:rsidRPr="005A6180" w:rsidRDefault="00000000">
      <w:pPr>
        <w:spacing w:after="252"/>
        <w:ind w:left="442" w:right="488" w:hanging="1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make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>server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A"/>
          <w:sz w:val="28"/>
        </w:rPr>
        <w:t>up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245"/>
        <w:ind w:right="7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10606" cy="335788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606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118" w:line="358" w:lineRule="auto"/>
        <w:ind w:left="4438" w:hanging="4453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1.1.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Открытие рабочего каталога с проектом и запуск виртуальной машины </w:t>
      </w:r>
      <w:r>
        <w:rPr>
          <w:rFonts w:ascii="Times New Roman" w:eastAsia="Times New Roman" w:hAnsi="Times New Roman" w:cs="Times New Roman"/>
          <w:sz w:val="28"/>
        </w:rPr>
        <w:t>server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6"/>
        <w:ind w:right="43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 </w:t>
      </w:r>
    </w:p>
    <w:p w:rsidR="00CD302F" w:rsidRPr="005A6180" w:rsidRDefault="00000000">
      <w:pPr>
        <w:spacing w:after="252" w:line="391" w:lineRule="auto"/>
        <w:ind w:left="-15" w:right="488" w:firstLine="432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На виртуальной машине </w:t>
      </w:r>
      <w:r>
        <w:rPr>
          <w:rFonts w:ascii="Times New Roman" w:eastAsia="Times New Roman" w:hAnsi="Times New Roman" w:cs="Times New Roman"/>
          <w:color w:val="00000A"/>
          <w:sz w:val="28"/>
        </w:rPr>
        <w:t>server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войдём под нашим пользователем и откроем терминал. Далее перейдём в режим суперпользователя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1.2)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:  </w:t>
      </w:r>
    </w:p>
    <w:p w:rsidR="00CD302F" w:rsidRPr="005A6180" w:rsidRDefault="00000000">
      <w:pPr>
        <w:spacing w:after="287"/>
        <w:ind w:left="442" w:right="488" w:hanging="10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sudo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i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</w:p>
    <w:p w:rsidR="00CD302F" w:rsidRPr="005A6180" w:rsidRDefault="00000000">
      <w:pPr>
        <w:spacing w:after="252"/>
        <w:ind w:left="442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В каталоге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ssl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создадим каталог </w:t>
      </w:r>
      <w:r>
        <w:rPr>
          <w:rFonts w:ascii="Times New Roman" w:eastAsia="Times New Roman" w:hAnsi="Times New Roman" w:cs="Times New Roman"/>
          <w:color w:val="00000A"/>
          <w:sz w:val="28"/>
        </w:rPr>
        <w:t>private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:  </w:t>
      </w:r>
    </w:p>
    <w:p w:rsidR="00CD302F" w:rsidRPr="005A6180" w:rsidRDefault="00000000">
      <w:pPr>
        <w:spacing w:after="0" w:line="444" w:lineRule="auto"/>
        <w:ind w:left="442" w:right="5408" w:hanging="10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mkdir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A"/>
          <w:sz w:val="28"/>
        </w:rPr>
        <w:t>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pki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tls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private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  <w:r>
        <w:rPr>
          <w:rFonts w:ascii="Times New Roman" w:eastAsia="Times New Roman" w:hAnsi="Times New Roman" w:cs="Times New Roman"/>
          <w:color w:val="00000A"/>
          <w:sz w:val="28"/>
        </w:rPr>
        <w:t>ln</w:t>
      </w:r>
      <w:proofErr w:type="gram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A"/>
          <w:sz w:val="28"/>
        </w:rPr>
        <w:t>s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pki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tls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private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ssl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private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</w:p>
    <w:p w:rsidR="00CD302F" w:rsidRPr="005A6180" w:rsidRDefault="00000000">
      <w:pPr>
        <w:spacing w:after="252"/>
        <w:ind w:left="442" w:right="488" w:hanging="1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cd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pki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tls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private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</w:p>
    <w:p w:rsidR="00CD302F" w:rsidRPr="005A6180" w:rsidRDefault="00000000">
      <w:pPr>
        <w:spacing w:after="237"/>
        <w:ind w:right="7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02985" cy="130111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 rotWithShape="1">
                    <a:blip r:embed="rId8"/>
                    <a:srcRect l="124" t="20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6" cy="130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92" w:line="377" w:lineRule="auto"/>
        <w:ind w:left="3848" w:right="488" w:hanging="3524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1.2.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Переход в режим суперпользователя и создание в каталоге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ssl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каталога </w:t>
      </w:r>
      <w:r>
        <w:rPr>
          <w:rFonts w:ascii="Times New Roman" w:eastAsia="Times New Roman" w:hAnsi="Times New Roman" w:cs="Times New Roman"/>
          <w:color w:val="00000A"/>
          <w:sz w:val="28"/>
        </w:rPr>
        <w:t>private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299"/>
        <w:ind w:left="432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44" w:line="383" w:lineRule="auto"/>
        <w:ind w:left="-15" w:right="484" w:firstLine="698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Сгенерируем ключ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1.3)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сертификат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1.4)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, используя следующую команду: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openssl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>req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A"/>
          <w:sz w:val="28"/>
        </w:rPr>
        <w:t>x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509 -</w:t>
      </w:r>
      <w:r>
        <w:rPr>
          <w:rFonts w:ascii="Times New Roman" w:eastAsia="Times New Roman" w:hAnsi="Times New Roman" w:cs="Times New Roman"/>
          <w:color w:val="00000A"/>
          <w:sz w:val="28"/>
        </w:rPr>
        <w:t>nodes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newkey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rsa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:2048 -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keyout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key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A"/>
          <w:sz w:val="28"/>
        </w:rPr>
        <w:t>out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2" w:line="444" w:lineRule="auto"/>
        <w:ind w:left="693" w:right="4742" w:hanging="708"/>
        <w:jc w:val="both"/>
        <w:rPr>
          <w:lang w:val="ru-RU"/>
        </w:rPr>
      </w:pP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crt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  <w:r>
        <w:rPr>
          <w:rFonts w:ascii="Times New Roman" w:eastAsia="Times New Roman" w:hAnsi="Times New Roman" w:cs="Times New Roman"/>
          <w:color w:val="00000A"/>
          <w:sz w:val="28"/>
        </w:rPr>
        <w:t>mv</w:t>
      </w:r>
      <w:proofErr w:type="gram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crt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pki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tls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certs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0"/>
        <w:ind w:left="708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239"/>
        <w:ind w:right="7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094303" cy="3639820"/>
            <wp:effectExtent l="0" t="0" r="1905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 rotWithShape="1">
                    <a:blip r:embed="rId9"/>
                    <a:srcRect l="-2245" t="5059" r="2495" b="1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6" cy="364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219" w:right="708" w:hanging="1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1.3.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Генерация ключа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239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239"/>
        <w:ind w:right="7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10606" cy="75247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0606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219" w:hanging="1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1.4.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Генерация сертификата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303"/>
        <w:ind w:left="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92" w:line="376" w:lineRule="auto"/>
        <w:ind w:left="-15" w:right="488" w:firstLine="708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Для перехода веб-сервера 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на функционирование через протокол </w:t>
      </w:r>
      <w:r>
        <w:rPr>
          <w:rFonts w:ascii="Times New Roman" w:eastAsia="Times New Roman" w:hAnsi="Times New Roman" w:cs="Times New Roman"/>
          <w:color w:val="00000A"/>
          <w:sz w:val="28"/>
        </w:rPr>
        <w:t>HTTPS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требуется изменить его конфигурационный файл. Для этого перейдём в каталог с конфигурационными файлами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1.5):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cd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httpd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conf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0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20131" cy="11334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219" w:right="278" w:hanging="1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1.5.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Открытие каталога с конфигурационными файлами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0"/>
        <w:ind w:left="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 </w:t>
      </w:r>
    </w:p>
    <w:p w:rsidR="00CD302F" w:rsidRPr="005A6180" w:rsidRDefault="00000000">
      <w:pPr>
        <w:spacing w:after="0" w:line="396" w:lineRule="auto"/>
        <w:ind w:left="-15" w:right="488" w:firstLine="708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Откроем на редактирование файл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httpd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conf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conf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заменим его содержимое на то, которое дано нам в лабораторной работе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(Рис. </w:t>
      </w:r>
    </w:p>
    <w:p w:rsidR="00CD302F" w:rsidRPr="005A6180" w:rsidRDefault="00000000">
      <w:pPr>
        <w:spacing w:after="241"/>
        <w:ind w:left="-15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>1.6):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</w:p>
    <w:p w:rsidR="00CD302F" w:rsidRPr="005A6180" w:rsidRDefault="00000000">
      <w:pPr>
        <w:spacing w:after="210"/>
        <w:ind w:right="7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10606" cy="478663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0606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186"/>
        <w:ind w:left="219" w:right="280" w:hanging="1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1.6.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Открытие файла /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etc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httpd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conf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conf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на </w:t>
      </w:r>
    </w:p>
    <w:p w:rsidR="00CD302F" w:rsidRPr="005A6180" w:rsidRDefault="00000000">
      <w:pPr>
        <w:spacing w:after="252"/>
        <w:ind w:left="2466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редактирование и замена содержимого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6"/>
        <w:ind w:left="708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65" w:line="397" w:lineRule="auto"/>
        <w:ind w:left="-15" w:right="488" w:firstLine="708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Внесём изменения в настройки межсетевого экрана на сервере, разрешив работу с </w:t>
      </w:r>
      <w:r>
        <w:rPr>
          <w:rFonts w:ascii="Times New Roman" w:eastAsia="Times New Roman" w:hAnsi="Times New Roman" w:cs="Times New Roman"/>
          <w:color w:val="00000A"/>
          <w:sz w:val="28"/>
        </w:rPr>
        <w:t>https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1.7):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Default="00000000">
      <w:pPr>
        <w:spacing w:after="0" w:line="444" w:lineRule="auto"/>
        <w:ind w:left="708" w:right="4802"/>
      </w:pPr>
      <w:r>
        <w:rPr>
          <w:rFonts w:ascii="Times New Roman" w:eastAsia="Times New Roman" w:hAnsi="Times New Roman" w:cs="Times New Roman"/>
          <w:color w:val="00000A"/>
          <w:sz w:val="28"/>
        </w:rPr>
        <w:t>firewall-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--list-</w:t>
      </w: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services  firewall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--get-</w:t>
      </w: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services  firewall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--add-</w:t>
      </w:r>
      <w:r>
        <w:rPr>
          <w:rFonts w:ascii="Times New Roman" w:eastAsia="Times New Roman" w:hAnsi="Times New Roman" w:cs="Times New Roman"/>
          <w:color w:val="00000A"/>
          <w:sz w:val="28"/>
        </w:rPr>
        <w:lastRenderedPageBreak/>
        <w:t>service=</w:t>
      </w: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https  firewall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--add-service=https --permanent 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firewall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cmd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--</w:t>
      </w:r>
      <w:r>
        <w:rPr>
          <w:rFonts w:ascii="Times New Roman" w:eastAsia="Times New Roman" w:hAnsi="Times New Roman" w:cs="Times New Roman"/>
          <w:color w:val="00000A"/>
          <w:sz w:val="28"/>
        </w:rPr>
        <w:t>reload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243"/>
        <w:ind w:right="7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10606" cy="3705225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6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67" w:line="395" w:lineRule="auto"/>
        <w:ind w:left="3373" w:right="488" w:hanging="2804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1.7.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Внесение изменений в настройки межсетевого экрана на сервере, разрешив работу с </w:t>
      </w:r>
      <w:r>
        <w:rPr>
          <w:rFonts w:ascii="Times New Roman" w:eastAsia="Times New Roman" w:hAnsi="Times New Roman" w:cs="Times New Roman"/>
          <w:color w:val="00000A"/>
          <w:sz w:val="28"/>
        </w:rPr>
        <w:t>https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3"/>
        <w:ind w:left="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Перезапустим веб-сервер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1.8):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systemctl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>restart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>httpd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</w:p>
    <w:p w:rsidR="00CD302F" w:rsidRPr="005A6180" w:rsidRDefault="00000000">
      <w:pPr>
        <w:spacing w:after="236"/>
        <w:ind w:right="7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15050" cy="800100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219" w:right="274" w:hanging="1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1.8.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Перезапуск веб-сервера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5"/>
        <w:ind w:left="708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54" w:line="394" w:lineRule="auto"/>
        <w:ind w:left="-15" w:right="488" w:firstLine="708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На виртуальной машине </w:t>
      </w:r>
      <w:r>
        <w:rPr>
          <w:rFonts w:ascii="Times New Roman" w:eastAsia="Times New Roman" w:hAnsi="Times New Roman" w:cs="Times New Roman"/>
          <w:color w:val="00000A"/>
          <w:sz w:val="28"/>
        </w:rPr>
        <w:t>client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в строке браузера введём название вебсервера 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убедимся, что произошло автоматическое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lastRenderedPageBreak/>
        <w:t xml:space="preserve">переключение на работу по протоколу </w:t>
      </w:r>
      <w:r>
        <w:rPr>
          <w:rFonts w:ascii="Times New Roman" w:eastAsia="Times New Roman" w:hAnsi="Times New Roman" w:cs="Times New Roman"/>
          <w:color w:val="00000A"/>
          <w:sz w:val="28"/>
        </w:rPr>
        <w:t>HTTPS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1.9)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. На открывшейся странице с сообщением о незащищённости соединения нажмём кнопку «Дополнительно», затем добавим адрес нашего сервера в постоянные исключения. Затем просмотрим содержание сертификата. </w:t>
      </w:r>
    </w:p>
    <w:p w:rsidR="00CD302F" w:rsidRPr="005A6180" w:rsidRDefault="00000000">
      <w:pPr>
        <w:spacing w:after="239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20131" cy="4796155"/>
            <wp:effectExtent l="0" t="0" r="0" b="0"/>
            <wp:docPr id="578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66" w:line="396" w:lineRule="auto"/>
        <w:ind w:left="2014" w:right="488" w:hanging="991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1.9.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Открытие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веб-сервера 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автоматическое переключение на работу по протоколу </w:t>
      </w:r>
      <w:r>
        <w:rPr>
          <w:rFonts w:ascii="Times New Roman" w:eastAsia="Times New Roman" w:hAnsi="Times New Roman" w:cs="Times New Roman"/>
          <w:color w:val="00000A"/>
          <w:sz w:val="28"/>
        </w:rPr>
        <w:t>HTTPS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4"/>
        <w:ind w:left="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Установим пакеты для работы с </w:t>
      </w:r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>(Рис. 2.1)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: </w:t>
      </w:r>
    </w:p>
    <w:p w:rsidR="00CD302F" w:rsidRDefault="00000000">
      <w:pPr>
        <w:spacing w:after="252"/>
        <w:ind w:left="718" w:right="488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dnf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-y install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 </w:t>
      </w:r>
    </w:p>
    <w:p w:rsidR="00CD302F" w:rsidRDefault="00000000">
      <w:pPr>
        <w:spacing w:after="242"/>
        <w:ind w:right="7"/>
        <w:jc w:val="right"/>
      </w:pPr>
      <w:r>
        <w:rPr>
          <w:noProof/>
        </w:rPr>
        <w:lastRenderedPageBreak/>
        <w:drawing>
          <wp:inline distT="0" distB="0" distL="0" distR="0">
            <wp:extent cx="6110606" cy="3815080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6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CD302F" w:rsidRPr="005A6180" w:rsidRDefault="00000000">
      <w:pPr>
        <w:spacing w:after="252"/>
        <w:ind w:left="219" w:right="274" w:hanging="10"/>
        <w:jc w:val="center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Рис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2.1.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Установка пакетов для работы с </w:t>
      </w:r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. </w:t>
      </w:r>
    </w:p>
    <w:p w:rsidR="00CD302F" w:rsidRPr="005A6180" w:rsidRDefault="00000000">
      <w:pPr>
        <w:spacing w:after="301"/>
        <w:ind w:left="432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56" w:line="393" w:lineRule="auto"/>
        <w:ind w:left="-15" w:right="488" w:firstLine="708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В каталоге /</w:t>
      </w:r>
      <w:r>
        <w:rPr>
          <w:rFonts w:ascii="Times New Roman" w:eastAsia="Times New Roman" w:hAnsi="Times New Roman" w:cs="Times New Roman"/>
          <w:color w:val="00000A"/>
          <w:sz w:val="28"/>
        </w:rPr>
        <w:t>var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html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заменим файл </w:t>
      </w:r>
      <w:r>
        <w:rPr>
          <w:rFonts w:ascii="Times New Roman" w:eastAsia="Times New Roman" w:hAnsi="Times New Roman" w:cs="Times New Roman"/>
          <w:color w:val="00000A"/>
          <w:sz w:val="28"/>
        </w:rPr>
        <w:t>index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html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color w:val="00000A"/>
          <w:sz w:val="28"/>
        </w:rPr>
        <w:t>index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следующего содержания (рис. 2.2):  </w:t>
      </w:r>
    </w:p>
    <w:p w:rsidR="00CD302F" w:rsidRPr="005A6180" w:rsidRDefault="00000000">
      <w:pPr>
        <w:spacing w:after="242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20131" cy="263398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70" w:line="395" w:lineRule="auto"/>
        <w:ind w:left="3493" w:right="488" w:hanging="2309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>Рис. 2.2.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Замена файла </w:t>
      </w:r>
      <w:r>
        <w:rPr>
          <w:rFonts w:ascii="Times New Roman" w:eastAsia="Times New Roman" w:hAnsi="Times New Roman" w:cs="Times New Roman"/>
          <w:color w:val="00000A"/>
          <w:sz w:val="28"/>
        </w:rPr>
        <w:t>index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html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color w:val="00000A"/>
          <w:sz w:val="28"/>
        </w:rPr>
        <w:t>index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с содержанием из лабораторной работы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0"/>
        <w:ind w:left="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lastRenderedPageBreak/>
        <w:t xml:space="preserve">Скорректируем права доступа в каталог с веб-контентом:  </w:t>
      </w:r>
    </w:p>
    <w:p w:rsidR="00CD302F" w:rsidRPr="005A6180" w:rsidRDefault="00000000">
      <w:pPr>
        <w:spacing w:after="296"/>
        <w:ind w:left="718" w:right="488" w:hanging="10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chown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A"/>
          <w:sz w:val="28"/>
        </w:rPr>
        <w:t>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apache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: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apache</w:t>
      </w:r>
      <w:proofErr w:type="spellEnd"/>
      <w:proofErr w:type="gram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color w:val="00000A"/>
          <w:sz w:val="28"/>
        </w:rPr>
        <w:t>var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После чего восстановим контекст безопасности в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SELinux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:  </w:t>
      </w:r>
    </w:p>
    <w:p w:rsidR="00CD302F" w:rsidRPr="005A6180" w:rsidRDefault="00000000">
      <w:pPr>
        <w:spacing w:after="46" w:line="444" w:lineRule="auto"/>
        <w:ind w:left="718" w:right="5993" w:hanging="10"/>
        <w:jc w:val="both"/>
        <w:rPr>
          <w:lang w:val="pt-PT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pt-PT"/>
        </w:rPr>
        <w:t xml:space="preserve">restorecon -vR /etc  restorecon -vR /var/www 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И перезапустим </w:t>
      </w:r>
      <w:r>
        <w:rPr>
          <w:rFonts w:ascii="Times New Roman" w:eastAsia="Times New Roman" w:hAnsi="Times New Roman" w:cs="Times New Roman"/>
          <w:color w:val="00000A"/>
          <w:sz w:val="28"/>
        </w:rPr>
        <w:t>HTTP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-сервер (рис. 2.3): </w:t>
      </w:r>
    </w:p>
    <w:p w:rsidR="00CD302F" w:rsidRPr="005A6180" w:rsidRDefault="00000000">
      <w:pPr>
        <w:spacing w:after="252"/>
        <w:ind w:left="718" w:right="488" w:hanging="10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systemctl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>restart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>httpd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240"/>
        <w:ind w:right="7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15050" cy="1252855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D302F" w:rsidRPr="005A6180" w:rsidRDefault="00000000">
      <w:pPr>
        <w:spacing w:after="174"/>
        <w:ind w:left="219" w:right="278" w:hanging="10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 xml:space="preserve">Рис. 2.3.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Корректировка прав доступа в каталог с веб-контентом, </w:t>
      </w:r>
    </w:p>
    <w:p w:rsidR="00CD302F" w:rsidRPr="005A6180" w:rsidRDefault="00000000">
      <w:pPr>
        <w:spacing w:after="252"/>
        <w:ind w:left="-5" w:right="488" w:hanging="10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восстановление контекста безопасности в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SELinux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перезапуск </w:t>
      </w:r>
      <w:r>
        <w:rPr>
          <w:rFonts w:ascii="Times New Roman" w:eastAsia="Times New Roman" w:hAnsi="Times New Roman" w:cs="Times New Roman"/>
          <w:color w:val="00000A"/>
          <w:sz w:val="28"/>
        </w:rPr>
        <w:t>HTTP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-сервера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6"/>
        <w:ind w:left="277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83" w:line="383" w:lineRule="auto"/>
        <w:ind w:left="-15" w:right="484" w:firstLine="698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На виртуальной машине </w:t>
      </w:r>
      <w:r>
        <w:rPr>
          <w:rFonts w:ascii="Times New Roman" w:eastAsia="Times New Roman" w:hAnsi="Times New Roman" w:cs="Times New Roman"/>
          <w:color w:val="00000A"/>
          <w:sz w:val="28"/>
        </w:rPr>
        <w:t>client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в строке браузера введём название вебсервера </w:t>
      </w:r>
      <w:r>
        <w:rPr>
          <w:rFonts w:ascii="Times New Roman" w:eastAsia="Times New Roman" w:hAnsi="Times New Roman" w:cs="Times New Roman"/>
          <w:color w:val="00000A"/>
          <w:sz w:val="28"/>
        </w:rPr>
        <w:t>www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claudely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A"/>
          <w:sz w:val="28"/>
        </w:rPr>
        <w:t>net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убедимся, что будет выведена страница с информацией об используемой на веб-сервере версии </w:t>
      </w:r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(рис. 2.4):  </w:t>
      </w:r>
    </w:p>
    <w:p w:rsidR="00CD302F" w:rsidRDefault="00000000">
      <w:pPr>
        <w:spacing w:after="97"/>
        <w:ind w:left="-60"/>
      </w:pPr>
      <w:r>
        <w:rPr>
          <w:noProof/>
        </w:rPr>
        <w:lastRenderedPageBreak/>
        <w:drawing>
          <wp:inline distT="0" distB="0" distL="0" distR="0">
            <wp:extent cx="6110605" cy="4853305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02F" w:rsidRPr="005A6180" w:rsidRDefault="00000000">
      <w:pPr>
        <w:spacing w:after="301"/>
        <w:ind w:left="708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66" w:line="395" w:lineRule="auto"/>
        <w:ind w:left="3346" w:right="488" w:hanging="2669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>Рис. 2.4.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Проверка вывода страницы с информацией об используемой на веб-сервере версии </w:t>
      </w:r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6"/>
        <w:ind w:left="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252" w:line="375" w:lineRule="auto"/>
        <w:ind w:left="-15" w:right="488" w:firstLine="708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На виртуальной машине </w:t>
      </w:r>
      <w:r>
        <w:rPr>
          <w:rFonts w:ascii="Times New Roman" w:eastAsia="Times New Roman" w:hAnsi="Times New Roman" w:cs="Times New Roman"/>
          <w:color w:val="00000A"/>
          <w:sz w:val="28"/>
        </w:rPr>
        <w:t>server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перейдём в каталог для внесения изменений в настройки внутреннего окружения /</w:t>
      </w:r>
      <w:r>
        <w:rPr>
          <w:rFonts w:ascii="Times New Roman" w:eastAsia="Times New Roman" w:hAnsi="Times New Roman" w:cs="Times New Roman"/>
          <w:color w:val="00000A"/>
          <w:sz w:val="28"/>
        </w:rPr>
        <w:t>vagrant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provision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server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http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в соответствующие каталоги скопируем конфигурационные файлы (рис. 3.1):  </w:t>
      </w:r>
    </w:p>
    <w:p w:rsidR="00CD302F" w:rsidRPr="005A6180" w:rsidRDefault="00000000">
      <w:pPr>
        <w:spacing w:after="243"/>
        <w:ind w:right="434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115051" cy="3262630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1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83" w:line="383" w:lineRule="auto"/>
        <w:ind w:left="464" w:right="484" w:firstLine="562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>Рис. 3.1.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Внесение изменений в настройки внутреннего окружения /</w:t>
      </w:r>
      <w:r>
        <w:rPr>
          <w:rFonts w:ascii="Times New Roman" w:eastAsia="Times New Roman" w:hAnsi="Times New Roman" w:cs="Times New Roman"/>
          <w:color w:val="00000A"/>
          <w:sz w:val="28"/>
        </w:rPr>
        <w:t>vagrant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provision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server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http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копирование конфигурационных файлов в каталоги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CD302F" w:rsidRPr="005A6180" w:rsidRDefault="00000000">
      <w:pPr>
        <w:spacing w:after="306"/>
        <w:ind w:left="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252" w:line="373" w:lineRule="auto"/>
        <w:ind w:left="-15" w:right="488" w:firstLine="708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В имеющийся скрипт /</w:t>
      </w:r>
      <w:r>
        <w:rPr>
          <w:rFonts w:ascii="Times New Roman" w:eastAsia="Times New Roman" w:hAnsi="Times New Roman" w:cs="Times New Roman"/>
          <w:color w:val="00000A"/>
          <w:sz w:val="28"/>
        </w:rPr>
        <w:t>vagrant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provision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server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http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sh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внесём изменения, добавив установку </w:t>
      </w:r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настройку межсетевого экрана, разрешающую работать с </w:t>
      </w:r>
      <w:r>
        <w:rPr>
          <w:rFonts w:ascii="Times New Roman" w:eastAsia="Times New Roman" w:hAnsi="Times New Roman" w:cs="Times New Roman"/>
          <w:color w:val="00000A"/>
          <w:sz w:val="28"/>
        </w:rPr>
        <w:t>https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(рис. 3.2): </w:t>
      </w:r>
    </w:p>
    <w:p w:rsidR="00CD302F" w:rsidRPr="005A6180" w:rsidRDefault="00000000">
      <w:pPr>
        <w:spacing w:after="243"/>
        <w:ind w:right="7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115050" cy="4777105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180">
        <w:rPr>
          <w:rFonts w:ascii="Times New Roman" w:eastAsia="Times New Roman" w:hAnsi="Times New Roman" w:cs="Times New Roman"/>
          <w:b/>
          <w:color w:val="00000A"/>
          <w:sz w:val="28"/>
          <w:lang w:val="ru-RU"/>
        </w:rPr>
        <w:t xml:space="preserve"> </w:t>
      </w:r>
    </w:p>
    <w:p w:rsidR="00CD302F" w:rsidRPr="005A6180" w:rsidRDefault="00000000">
      <w:pPr>
        <w:spacing w:after="83" w:line="383" w:lineRule="auto"/>
        <w:ind w:left="473" w:right="484" w:firstLine="331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sz w:val="28"/>
          <w:lang w:val="ru-RU"/>
        </w:rPr>
        <w:t>Рис. 3.2.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Внесение изменений в скрипт /</w:t>
      </w:r>
      <w:r>
        <w:rPr>
          <w:rFonts w:ascii="Times New Roman" w:eastAsia="Times New Roman" w:hAnsi="Times New Roman" w:cs="Times New Roman"/>
          <w:color w:val="00000A"/>
          <w:sz w:val="28"/>
        </w:rPr>
        <w:t>vagrant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provision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server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A"/>
          <w:sz w:val="28"/>
        </w:rPr>
        <w:t>http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sh</w:t>
      </w:r>
      <w:proofErr w:type="spellEnd"/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, добавив установку </w:t>
      </w:r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и настройку межсетевого экрана, разрешающую работать с </w:t>
      </w:r>
      <w:r>
        <w:rPr>
          <w:rFonts w:ascii="Times New Roman" w:eastAsia="Times New Roman" w:hAnsi="Times New Roman" w:cs="Times New Roman"/>
          <w:color w:val="00000A"/>
          <w:sz w:val="28"/>
        </w:rPr>
        <w:t>https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>.</w:t>
      </w: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307"/>
        <w:ind w:left="2"/>
        <w:jc w:val="center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306"/>
        <w:ind w:left="427" w:hanging="10"/>
        <w:rPr>
          <w:lang w:val="ru-RU"/>
        </w:rPr>
      </w:pPr>
      <w:r w:rsidRPr="005A6180">
        <w:rPr>
          <w:rFonts w:ascii="Times New Roman" w:eastAsia="Times New Roman" w:hAnsi="Times New Roman" w:cs="Times New Roman"/>
          <w:b/>
          <w:color w:val="00000A"/>
          <w:sz w:val="28"/>
          <w:lang w:val="ru-RU"/>
        </w:rPr>
        <w:t xml:space="preserve">Вывод: </w:t>
      </w:r>
    </w:p>
    <w:p w:rsidR="00CD302F" w:rsidRPr="005A6180" w:rsidRDefault="00000000">
      <w:pPr>
        <w:spacing w:after="71" w:line="392" w:lineRule="auto"/>
        <w:ind w:left="-15" w:right="488" w:firstLine="432"/>
        <w:jc w:val="both"/>
        <w:rPr>
          <w:lang w:val="ru-RU"/>
        </w:rPr>
      </w:pP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В ходе выполнения лабораторной работы были приобретены практические навыки по расширенному конфигурированию </w:t>
      </w:r>
      <w:r>
        <w:rPr>
          <w:rFonts w:ascii="Times New Roman" w:eastAsia="Times New Roman" w:hAnsi="Times New Roman" w:cs="Times New Roman"/>
          <w:color w:val="00000A"/>
          <w:sz w:val="28"/>
        </w:rPr>
        <w:t>HTTP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-сервера </w:t>
      </w:r>
      <w:r>
        <w:rPr>
          <w:rFonts w:ascii="Times New Roman" w:eastAsia="Times New Roman" w:hAnsi="Times New Roman" w:cs="Times New Roman"/>
          <w:color w:val="00000A"/>
          <w:sz w:val="28"/>
        </w:rPr>
        <w:t>Apache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 в части безопасности и возможности использования </w:t>
      </w:r>
      <w:r>
        <w:rPr>
          <w:rFonts w:ascii="Times New Roman" w:eastAsia="Times New Roman" w:hAnsi="Times New Roman" w:cs="Times New Roman"/>
          <w:color w:val="00000A"/>
          <w:sz w:val="28"/>
        </w:rPr>
        <w:t>PHP</w:t>
      </w:r>
      <w:r w:rsidRPr="005A6180">
        <w:rPr>
          <w:rFonts w:ascii="Times New Roman" w:eastAsia="Times New Roman" w:hAnsi="Times New Roman" w:cs="Times New Roman"/>
          <w:color w:val="00000A"/>
          <w:sz w:val="28"/>
          <w:lang w:val="ru-RU"/>
        </w:rPr>
        <w:t xml:space="preserve">. </w:t>
      </w:r>
    </w:p>
    <w:p w:rsidR="00CD302F" w:rsidRPr="005A6180" w:rsidRDefault="00000000">
      <w:pPr>
        <w:spacing w:after="251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251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253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Pr="005A6180" w:rsidRDefault="00000000">
      <w:pPr>
        <w:spacing w:after="0"/>
        <w:rPr>
          <w:lang w:val="ru-RU"/>
        </w:rPr>
      </w:pPr>
      <w:r w:rsidRPr="005A618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D302F" w:rsidRDefault="00000000">
      <w:pPr>
        <w:spacing w:after="443"/>
        <w:ind w:left="432"/>
      </w:pPr>
      <w:proofErr w:type="spellStart"/>
      <w:r>
        <w:rPr>
          <w:b/>
          <w:color w:val="FF0000"/>
          <w:sz w:val="24"/>
        </w:rPr>
        <w:lastRenderedPageBreak/>
        <w:t>Ответы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на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контрольные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вопросы</w:t>
      </w:r>
      <w:proofErr w:type="spellEnd"/>
      <w:r>
        <w:rPr>
          <w:b/>
          <w:color w:val="FF0000"/>
          <w:sz w:val="24"/>
        </w:rPr>
        <w:t xml:space="preserve">: </w:t>
      </w:r>
    </w:p>
    <w:p w:rsidR="00CD302F" w:rsidRPr="005A6180" w:rsidRDefault="00000000">
      <w:pPr>
        <w:numPr>
          <w:ilvl w:val="0"/>
          <w:numId w:val="1"/>
        </w:numPr>
        <w:spacing w:after="401"/>
        <w:ind w:right="482" w:hanging="360"/>
        <w:jc w:val="both"/>
        <w:rPr>
          <w:lang w:val="ru-RU"/>
        </w:rPr>
      </w:pPr>
      <w:r w:rsidRPr="005A6180">
        <w:rPr>
          <w:color w:val="00000A"/>
          <w:sz w:val="24"/>
          <w:lang w:val="ru-RU"/>
        </w:rPr>
        <w:t xml:space="preserve">В чём отличие </w:t>
      </w:r>
      <w:r>
        <w:rPr>
          <w:color w:val="00000A"/>
          <w:sz w:val="24"/>
        </w:rPr>
        <w:t>HTTP</w:t>
      </w:r>
      <w:r w:rsidRPr="005A6180">
        <w:rPr>
          <w:color w:val="00000A"/>
          <w:sz w:val="24"/>
          <w:lang w:val="ru-RU"/>
        </w:rPr>
        <w:t xml:space="preserve"> от </w:t>
      </w:r>
      <w:r>
        <w:rPr>
          <w:color w:val="00000A"/>
          <w:sz w:val="24"/>
        </w:rPr>
        <w:t>HTTPS</w:t>
      </w:r>
      <w:r w:rsidRPr="005A6180">
        <w:rPr>
          <w:color w:val="00000A"/>
          <w:sz w:val="24"/>
          <w:lang w:val="ru-RU"/>
        </w:rPr>
        <w:t xml:space="preserve">? – </w:t>
      </w:r>
      <w:r w:rsidRPr="005A6180">
        <w:rPr>
          <w:b/>
          <w:color w:val="00000A"/>
          <w:sz w:val="24"/>
          <w:lang w:val="ru-RU"/>
        </w:rPr>
        <w:t xml:space="preserve">Отличие </w:t>
      </w:r>
      <w:r>
        <w:rPr>
          <w:b/>
          <w:color w:val="00000A"/>
          <w:sz w:val="24"/>
        </w:rPr>
        <w:t>HTTP</w:t>
      </w:r>
      <w:r w:rsidRPr="005A6180">
        <w:rPr>
          <w:b/>
          <w:color w:val="00000A"/>
          <w:sz w:val="24"/>
          <w:lang w:val="ru-RU"/>
        </w:rPr>
        <w:t xml:space="preserve"> от </w:t>
      </w:r>
      <w:r>
        <w:rPr>
          <w:b/>
          <w:color w:val="00000A"/>
          <w:sz w:val="24"/>
        </w:rPr>
        <w:t>HTTPS</w:t>
      </w:r>
      <w:r w:rsidRPr="005A6180">
        <w:rPr>
          <w:b/>
          <w:color w:val="00000A"/>
          <w:sz w:val="24"/>
          <w:lang w:val="ru-RU"/>
        </w:rPr>
        <w:t xml:space="preserve">: </w:t>
      </w:r>
    </w:p>
    <w:p w:rsidR="00CD302F" w:rsidRPr="005A6180" w:rsidRDefault="00000000">
      <w:pPr>
        <w:spacing w:after="279" w:line="360" w:lineRule="auto"/>
        <w:ind w:left="1435" w:right="489" w:hanging="10"/>
        <w:jc w:val="both"/>
        <w:rPr>
          <w:lang w:val="ru-RU"/>
        </w:rPr>
      </w:pPr>
      <w:r>
        <w:rPr>
          <w:b/>
          <w:color w:val="00000A"/>
          <w:sz w:val="24"/>
        </w:rPr>
        <w:t>HTTP</w:t>
      </w:r>
      <w:r w:rsidRPr="005A6180">
        <w:rPr>
          <w:b/>
          <w:color w:val="00000A"/>
          <w:sz w:val="24"/>
          <w:lang w:val="ru-RU"/>
        </w:rPr>
        <w:t xml:space="preserve"> (</w:t>
      </w:r>
      <w:proofErr w:type="spellStart"/>
      <w:r>
        <w:rPr>
          <w:b/>
          <w:color w:val="00000A"/>
          <w:sz w:val="24"/>
        </w:rPr>
        <w:t>HyperText</w:t>
      </w:r>
      <w:proofErr w:type="spellEnd"/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Transfer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Protocol</w:t>
      </w:r>
      <w:r w:rsidRPr="005A6180">
        <w:rPr>
          <w:b/>
          <w:color w:val="00000A"/>
          <w:sz w:val="24"/>
          <w:lang w:val="ru-RU"/>
        </w:rPr>
        <w:t xml:space="preserve">) – это протокол передачи данных, который используется для передачи информации между клиентом (например, веббраузером) и сервером. Однако он не обеспечивает шифрование данных, что делает их уязвимыми к перехвату злоумышленниками. </w:t>
      </w:r>
    </w:p>
    <w:p w:rsidR="00CD302F" w:rsidRPr="005A6180" w:rsidRDefault="00000000">
      <w:pPr>
        <w:spacing w:after="315" w:line="360" w:lineRule="auto"/>
        <w:ind w:left="1435" w:right="489" w:hanging="10"/>
        <w:jc w:val="both"/>
        <w:rPr>
          <w:lang w:val="ru-RU"/>
        </w:rPr>
      </w:pPr>
      <w:r>
        <w:rPr>
          <w:b/>
          <w:color w:val="00000A"/>
          <w:sz w:val="24"/>
        </w:rPr>
        <w:t>HTTPS</w:t>
      </w:r>
      <w:r w:rsidRPr="005A6180">
        <w:rPr>
          <w:b/>
          <w:color w:val="00000A"/>
          <w:sz w:val="24"/>
          <w:lang w:val="ru-RU"/>
        </w:rPr>
        <w:t xml:space="preserve"> (</w:t>
      </w:r>
      <w:proofErr w:type="spellStart"/>
      <w:r>
        <w:rPr>
          <w:b/>
          <w:color w:val="00000A"/>
          <w:sz w:val="24"/>
        </w:rPr>
        <w:t>HyperText</w:t>
      </w:r>
      <w:proofErr w:type="spellEnd"/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Transfer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Protocol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Secure</w:t>
      </w:r>
      <w:r w:rsidRPr="005A6180">
        <w:rPr>
          <w:b/>
          <w:color w:val="00000A"/>
          <w:sz w:val="24"/>
          <w:lang w:val="ru-RU"/>
        </w:rPr>
        <w:t xml:space="preserve">) - это расширение протокола </w:t>
      </w:r>
      <w:r>
        <w:rPr>
          <w:b/>
          <w:color w:val="00000A"/>
          <w:sz w:val="24"/>
        </w:rPr>
        <w:t>HTTP</w:t>
      </w:r>
      <w:r w:rsidRPr="005A6180">
        <w:rPr>
          <w:b/>
          <w:color w:val="00000A"/>
          <w:sz w:val="24"/>
          <w:lang w:val="ru-RU"/>
        </w:rPr>
        <w:t xml:space="preserve"> с добавлением шифрования, обеспечивающее безопасную передачу данных между клиентом и сервером. Протокол </w:t>
      </w:r>
      <w:r>
        <w:rPr>
          <w:b/>
          <w:color w:val="00000A"/>
          <w:sz w:val="24"/>
        </w:rPr>
        <w:t>HTTPS</w:t>
      </w:r>
      <w:r w:rsidRPr="005A6180">
        <w:rPr>
          <w:b/>
          <w:color w:val="00000A"/>
          <w:sz w:val="24"/>
          <w:lang w:val="ru-RU"/>
        </w:rPr>
        <w:t xml:space="preserve"> использует </w:t>
      </w:r>
      <w:r>
        <w:rPr>
          <w:b/>
          <w:color w:val="00000A"/>
          <w:sz w:val="24"/>
        </w:rPr>
        <w:t>SSL</w:t>
      </w:r>
      <w:r w:rsidRPr="005A6180">
        <w:rPr>
          <w:b/>
          <w:color w:val="00000A"/>
          <w:sz w:val="24"/>
          <w:lang w:val="ru-RU"/>
        </w:rPr>
        <w:t xml:space="preserve"> (</w:t>
      </w:r>
      <w:r>
        <w:rPr>
          <w:b/>
          <w:color w:val="00000A"/>
          <w:sz w:val="24"/>
        </w:rPr>
        <w:t>Secure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Sockets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Layer</w:t>
      </w:r>
      <w:r w:rsidRPr="005A6180">
        <w:rPr>
          <w:b/>
          <w:color w:val="00000A"/>
          <w:sz w:val="24"/>
          <w:lang w:val="ru-RU"/>
        </w:rPr>
        <w:t xml:space="preserve">) или более современный </w:t>
      </w:r>
      <w:r>
        <w:rPr>
          <w:b/>
          <w:color w:val="00000A"/>
          <w:sz w:val="24"/>
        </w:rPr>
        <w:t>TLS</w:t>
      </w:r>
      <w:r w:rsidRPr="005A6180">
        <w:rPr>
          <w:b/>
          <w:color w:val="00000A"/>
          <w:sz w:val="24"/>
          <w:lang w:val="ru-RU"/>
        </w:rPr>
        <w:t xml:space="preserve"> (</w:t>
      </w:r>
      <w:r>
        <w:rPr>
          <w:b/>
          <w:color w:val="00000A"/>
          <w:sz w:val="24"/>
        </w:rPr>
        <w:t>Transport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Layer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Security</w:t>
      </w:r>
      <w:r w:rsidRPr="005A6180">
        <w:rPr>
          <w:b/>
          <w:color w:val="00000A"/>
          <w:sz w:val="24"/>
          <w:lang w:val="ru-RU"/>
        </w:rPr>
        <w:t xml:space="preserve">) для шифрования данных. </w:t>
      </w:r>
    </w:p>
    <w:p w:rsidR="00CD302F" w:rsidRPr="005A6180" w:rsidRDefault="00000000">
      <w:pPr>
        <w:numPr>
          <w:ilvl w:val="0"/>
          <w:numId w:val="1"/>
        </w:numPr>
        <w:spacing w:after="277" w:line="361" w:lineRule="auto"/>
        <w:ind w:right="482" w:hanging="360"/>
        <w:jc w:val="both"/>
        <w:rPr>
          <w:lang w:val="ru-RU"/>
        </w:rPr>
      </w:pPr>
      <w:r w:rsidRPr="005A6180">
        <w:rPr>
          <w:color w:val="00000A"/>
          <w:sz w:val="24"/>
          <w:lang w:val="ru-RU"/>
        </w:rPr>
        <w:t xml:space="preserve">Каким образом обеспечивается безопасность контента веб-сервера при работе через </w:t>
      </w:r>
      <w:r>
        <w:rPr>
          <w:color w:val="00000A"/>
          <w:sz w:val="24"/>
        </w:rPr>
        <w:t>HTTPS</w:t>
      </w:r>
      <w:r w:rsidRPr="005A6180">
        <w:rPr>
          <w:color w:val="00000A"/>
          <w:sz w:val="24"/>
          <w:lang w:val="ru-RU"/>
        </w:rPr>
        <w:t xml:space="preserve">? – </w:t>
      </w:r>
      <w:r w:rsidRPr="005A6180">
        <w:rPr>
          <w:b/>
          <w:color w:val="00000A"/>
          <w:sz w:val="24"/>
          <w:lang w:val="ru-RU"/>
        </w:rPr>
        <w:t xml:space="preserve">Обеспечение безопасности контента веб-сервера при работе через </w:t>
      </w:r>
      <w:r>
        <w:rPr>
          <w:b/>
          <w:color w:val="00000A"/>
          <w:sz w:val="24"/>
        </w:rPr>
        <w:t>HTTPS</w:t>
      </w:r>
      <w:r w:rsidRPr="005A6180">
        <w:rPr>
          <w:b/>
          <w:color w:val="00000A"/>
          <w:sz w:val="24"/>
          <w:lang w:val="ru-RU"/>
        </w:rPr>
        <w:t xml:space="preserve">: </w:t>
      </w:r>
    </w:p>
    <w:p w:rsidR="00CD302F" w:rsidRPr="005A6180" w:rsidRDefault="00000000">
      <w:pPr>
        <w:spacing w:after="279" w:line="360" w:lineRule="auto"/>
        <w:ind w:left="1435" w:right="489" w:hanging="10"/>
        <w:jc w:val="both"/>
        <w:rPr>
          <w:lang w:val="ru-RU"/>
        </w:rPr>
      </w:pPr>
      <w:r w:rsidRPr="005A6180">
        <w:rPr>
          <w:b/>
          <w:color w:val="00000A"/>
          <w:sz w:val="24"/>
          <w:lang w:val="ru-RU"/>
        </w:rPr>
        <w:t xml:space="preserve">Шифрование данных: при использовании </w:t>
      </w:r>
      <w:r>
        <w:rPr>
          <w:b/>
          <w:color w:val="00000A"/>
          <w:sz w:val="24"/>
        </w:rPr>
        <w:t>HTTPS</w:t>
      </w:r>
      <w:r w:rsidRPr="005A6180">
        <w:rPr>
          <w:b/>
          <w:color w:val="00000A"/>
          <w:sz w:val="24"/>
          <w:lang w:val="ru-RU"/>
        </w:rPr>
        <w:t xml:space="preserve"> данные, передаваемые между клиентом и сервером, шифруются, что делает их невозможными для прочтения злоумышленниками, перехватывающими трафик. </w:t>
      </w:r>
    </w:p>
    <w:p w:rsidR="00CD302F" w:rsidRPr="005A6180" w:rsidRDefault="00000000">
      <w:pPr>
        <w:spacing w:after="315" w:line="360" w:lineRule="auto"/>
        <w:ind w:left="1435" w:right="489" w:hanging="10"/>
        <w:jc w:val="both"/>
        <w:rPr>
          <w:lang w:val="ru-RU"/>
        </w:rPr>
      </w:pPr>
      <w:r w:rsidRPr="005A6180">
        <w:rPr>
          <w:b/>
          <w:color w:val="00000A"/>
          <w:sz w:val="24"/>
          <w:lang w:val="ru-RU"/>
        </w:rPr>
        <w:t xml:space="preserve">Идентификация сервера: сервер предоставляет цифровой сертификат, подтверждающий его легитимность. Этот сертификат выдается сертификационным центром и содержит информацию о владельце сертификата, публичный ключ для шифрования и подпись, подтверждающую подлинность сертификата. </w:t>
      </w:r>
    </w:p>
    <w:p w:rsidR="00CD302F" w:rsidRDefault="00000000">
      <w:pPr>
        <w:numPr>
          <w:ilvl w:val="0"/>
          <w:numId w:val="1"/>
        </w:numPr>
        <w:spacing w:after="277" w:line="361" w:lineRule="auto"/>
        <w:ind w:right="482" w:hanging="360"/>
        <w:jc w:val="both"/>
      </w:pPr>
      <w:r w:rsidRPr="005A6180">
        <w:rPr>
          <w:color w:val="00000A"/>
          <w:sz w:val="24"/>
          <w:lang w:val="ru-RU"/>
        </w:rPr>
        <w:t xml:space="preserve">Что такое сертификационный центр? Приведите пример.  </w:t>
      </w:r>
      <w:r>
        <w:rPr>
          <w:color w:val="00000A"/>
          <w:sz w:val="24"/>
        </w:rPr>
        <w:t xml:space="preserve">- </w:t>
      </w:r>
      <w:proofErr w:type="spellStart"/>
      <w:r>
        <w:rPr>
          <w:b/>
          <w:color w:val="00000A"/>
          <w:sz w:val="24"/>
        </w:rPr>
        <w:t>Сертификационный</w:t>
      </w:r>
      <w:proofErr w:type="spellEnd"/>
      <w:r>
        <w:rPr>
          <w:b/>
          <w:color w:val="00000A"/>
          <w:sz w:val="24"/>
        </w:rPr>
        <w:t xml:space="preserve"> </w:t>
      </w:r>
      <w:proofErr w:type="spellStart"/>
      <w:r>
        <w:rPr>
          <w:b/>
          <w:color w:val="00000A"/>
          <w:sz w:val="24"/>
        </w:rPr>
        <w:t>центр</w:t>
      </w:r>
      <w:proofErr w:type="spellEnd"/>
      <w:r>
        <w:rPr>
          <w:b/>
          <w:color w:val="00000A"/>
          <w:sz w:val="24"/>
        </w:rPr>
        <w:t xml:space="preserve">: </w:t>
      </w:r>
    </w:p>
    <w:p w:rsidR="00CD302F" w:rsidRPr="005A6180" w:rsidRDefault="00000000">
      <w:pPr>
        <w:spacing w:after="279" w:line="360" w:lineRule="auto"/>
        <w:ind w:left="1435" w:right="489" w:hanging="10"/>
        <w:jc w:val="both"/>
        <w:rPr>
          <w:lang w:val="ru-RU"/>
        </w:rPr>
      </w:pPr>
      <w:r w:rsidRPr="005A6180">
        <w:rPr>
          <w:b/>
          <w:color w:val="00000A"/>
          <w:sz w:val="24"/>
          <w:lang w:val="ru-RU"/>
        </w:rPr>
        <w:t xml:space="preserve">Определение: сертификационный центр (Центр сертификации) - это доверенная сторона, которая выдает цифровые сертификаты, подтверждающие подлинность владельца сертификата. </w:t>
      </w:r>
    </w:p>
    <w:p w:rsidR="00CD302F" w:rsidRPr="005A6180" w:rsidRDefault="00000000">
      <w:pPr>
        <w:spacing w:after="0" w:line="360" w:lineRule="auto"/>
        <w:ind w:left="1435" w:right="489" w:hanging="10"/>
        <w:jc w:val="both"/>
        <w:rPr>
          <w:lang w:val="ru-RU"/>
        </w:rPr>
      </w:pPr>
      <w:r w:rsidRPr="005A6180">
        <w:rPr>
          <w:b/>
          <w:color w:val="00000A"/>
          <w:sz w:val="24"/>
          <w:lang w:val="ru-RU"/>
        </w:rPr>
        <w:lastRenderedPageBreak/>
        <w:t>Пример: Одним из известных сертификационных центров является "</w:t>
      </w:r>
      <w:r>
        <w:rPr>
          <w:b/>
          <w:color w:val="00000A"/>
          <w:sz w:val="24"/>
        </w:rPr>
        <w:t>Let</w:t>
      </w:r>
      <w:r w:rsidRPr="005A6180">
        <w:rPr>
          <w:b/>
          <w:color w:val="00000A"/>
          <w:sz w:val="24"/>
          <w:lang w:val="ru-RU"/>
        </w:rPr>
        <w:t>'</w:t>
      </w:r>
      <w:r>
        <w:rPr>
          <w:b/>
          <w:color w:val="00000A"/>
          <w:sz w:val="24"/>
        </w:rPr>
        <w:t>s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Encrypt</w:t>
      </w:r>
      <w:r w:rsidRPr="005A6180">
        <w:rPr>
          <w:b/>
          <w:color w:val="00000A"/>
          <w:sz w:val="24"/>
          <w:lang w:val="ru-RU"/>
        </w:rPr>
        <w:t xml:space="preserve">". Он предоставляет бесплатные </w:t>
      </w:r>
      <w:r>
        <w:rPr>
          <w:b/>
          <w:color w:val="00000A"/>
          <w:sz w:val="24"/>
        </w:rPr>
        <w:t>SSL</w:t>
      </w:r>
      <w:r w:rsidRPr="005A6180">
        <w:rPr>
          <w:b/>
          <w:color w:val="00000A"/>
          <w:sz w:val="24"/>
          <w:lang w:val="ru-RU"/>
        </w:rPr>
        <w:t xml:space="preserve">-сертификаты, которые используются для обеспечения безопасного соединения на множестве вебсайтов. Владельцы веб-сайтов могут получить сертификат от </w:t>
      </w:r>
      <w:r>
        <w:rPr>
          <w:b/>
          <w:color w:val="00000A"/>
          <w:sz w:val="24"/>
        </w:rPr>
        <w:t>Let</w:t>
      </w:r>
      <w:r w:rsidRPr="005A6180">
        <w:rPr>
          <w:b/>
          <w:color w:val="00000A"/>
          <w:sz w:val="24"/>
          <w:lang w:val="ru-RU"/>
        </w:rPr>
        <w:t>'</w:t>
      </w:r>
      <w:r>
        <w:rPr>
          <w:b/>
          <w:color w:val="00000A"/>
          <w:sz w:val="24"/>
        </w:rPr>
        <w:t>s</w:t>
      </w:r>
      <w:r w:rsidRPr="005A6180">
        <w:rPr>
          <w:b/>
          <w:color w:val="00000A"/>
          <w:sz w:val="24"/>
          <w:lang w:val="ru-RU"/>
        </w:rPr>
        <w:t xml:space="preserve"> </w:t>
      </w:r>
      <w:r>
        <w:rPr>
          <w:b/>
          <w:color w:val="00000A"/>
          <w:sz w:val="24"/>
        </w:rPr>
        <w:t>Encrypt</w:t>
      </w:r>
      <w:r w:rsidRPr="005A6180">
        <w:rPr>
          <w:b/>
          <w:color w:val="00000A"/>
          <w:sz w:val="24"/>
          <w:lang w:val="ru-RU"/>
        </w:rPr>
        <w:t xml:space="preserve">, чтобы обеспечить шифрование и подтвердить свою легитимность в онлайнсреде. </w:t>
      </w:r>
    </w:p>
    <w:sectPr w:rsidR="00CD302F" w:rsidRPr="005A6180">
      <w:footerReference w:type="even" r:id="rId22"/>
      <w:footerReference w:type="default" r:id="rId23"/>
      <w:footerReference w:type="first" r:id="rId24"/>
      <w:pgSz w:w="11906" w:h="16838"/>
      <w:pgMar w:top="1134" w:right="633" w:bottom="1284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79CA" w:rsidRDefault="002079CA">
      <w:pPr>
        <w:spacing w:after="0" w:line="240" w:lineRule="auto"/>
      </w:pPr>
      <w:r>
        <w:separator/>
      </w:r>
    </w:p>
  </w:endnote>
  <w:endnote w:type="continuationSeparator" w:id="0">
    <w:p w:rsidR="002079CA" w:rsidRDefault="00207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302F" w:rsidRDefault="00000000">
    <w:pPr>
      <w:spacing w:after="0"/>
      <w:ind w:right="50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A"/>
        <w:sz w:val="24"/>
      </w:rPr>
      <w:t>2</w:t>
    </w:r>
    <w:r>
      <w:rPr>
        <w:rFonts w:ascii="Times New Roman" w:eastAsia="Times New Roman" w:hAnsi="Times New Roman" w:cs="Times New Roman"/>
        <w:color w:val="00000A"/>
        <w:sz w:val="24"/>
      </w:rPr>
      <w:fldChar w:fldCharType="end"/>
    </w:r>
    <w:r>
      <w:rPr>
        <w:rFonts w:ascii="Times New Roman" w:eastAsia="Times New Roman" w:hAnsi="Times New Roman" w:cs="Times New Roman"/>
        <w:color w:val="00000A"/>
        <w:sz w:val="24"/>
      </w:rPr>
      <w:t xml:space="preserve"> </w:t>
    </w:r>
  </w:p>
  <w:p w:rsidR="00CD302F" w:rsidRDefault="00000000">
    <w:pPr>
      <w:spacing w:after="0"/>
    </w:pPr>
    <w:r>
      <w:rPr>
        <w:rFonts w:ascii="Times New Roman" w:eastAsia="Times New Roman" w:hAnsi="Times New Roman" w:cs="Times New Roman"/>
        <w:color w:val="00000A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302F" w:rsidRDefault="00000000">
    <w:pPr>
      <w:spacing w:after="0"/>
      <w:ind w:right="50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A"/>
        <w:sz w:val="24"/>
      </w:rPr>
      <w:t>2</w:t>
    </w:r>
    <w:r>
      <w:rPr>
        <w:rFonts w:ascii="Times New Roman" w:eastAsia="Times New Roman" w:hAnsi="Times New Roman" w:cs="Times New Roman"/>
        <w:color w:val="00000A"/>
        <w:sz w:val="24"/>
      </w:rPr>
      <w:fldChar w:fldCharType="end"/>
    </w:r>
    <w:r>
      <w:rPr>
        <w:rFonts w:ascii="Times New Roman" w:eastAsia="Times New Roman" w:hAnsi="Times New Roman" w:cs="Times New Roman"/>
        <w:color w:val="00000A"/>
        <w:sz w:val="24"/>
      </w:rPr>
      <w:t xml:space="preserve"> </w:t>
    </w:r>
  </w:p>
  <w:p w:rsidR="00CD302F" w:rsidRDefault="00000000">
    <w:pPr>
      <w:spacing w:after="0"/>
    </w:pPr>
    <w:r>
      <w:rPr>
        <w:rFonts w:ascii="Times New Roman" w:eastAsia="Times New Roman" w:hAnsi="Times New Roman" w:cs="Times New Roman"/>
        <w:color w:val="00000A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302F" w:rsidRDefault="00CD30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79CA" w:rsidRDefault="002079CA">
      <w:pPr>
        <w:spacing w:after="0" w:line="240" w:lineRule="auto"/>
      </w:pPr>
      <w:r>
        <w:separator/>
      </w:r>
    </w:p>
  </w:footnote>
  <w:footnote w:type="continuationSeparator" w:id="0">
    <w:p w:rsidR="002079CA" w:rsidRDefault="002079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A1C70"/>
    <w:multiLevelType w:val="hybridMultilevel"/>
    <w:tmpl w:val="6D84C0B4"/>
    <w:lvl w:ilvl="0" w:tplc="523C3654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ECD672">
      <w:start w:val="1"/>
      <w:numFmt w:val="lowerLetter"/>
      <w:lvlText w:val="%2"/>
      <w:lvlJc w:val="left"/>
      <w:pPr>
        <w:ind w:left="172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D27204">
      <w:start w:val="1"/>
      <w:numFmt w:val="lowerRoman"/>
      <w:lvlText w:val="%3"/>
      <w:lvlJc w:val="left"/>
      <w:pPr>
        <w:ind w:left="244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9AE426">
      <w:start w:val="1"/>
      <w:numFmt w:val="decimal"/>
      <w:lvlText w:val="%4"/>
      <w:lvlJc w:val="left"/>
      <w:pPr>
        <w:ind w:left="316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7C5532">
      <w:start w:val="1"/>
      <w:numFmt w:val="lowerLetter"/>
      <w:lvlText w:val="%5"/>
      <w:lvlJc w:val="left"/>
      <w:pPr>
        <w:ind w:left="388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6A0228">
      <w:start w:val="1"/>
      <w:numFmt w:val="lowerRoman"/>
      <w:lvlText w:val="%6"/>
      <w:lvlJc w:val="left"/>
      <w:pPr>
        <w:ind w:left="460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D0AF36">
      <w:start w:val="1"/>
      <w:numFmt w:val="decimal"/>
      <w:lvlText w:val="%7"/>
      <w:lvlJc w:val="left"/>
      <w:pPr>
        <w:ind w:left="532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0A8CD8">
      <w:start w:val="1"/>
      <w:numFmt w:val="lowerLetter"/>
      <w:lvlText w:val="%8"/>
      <w:lvlJc w:val="left"/>
      <w:pPr>
        <w:ind w:left="604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6CFCC">
      <w:start w:val="1"/>
      <w:numFmt w:val="lowerRoman"/>
      <w:lvlText w:val="%9"/>
      <w:lvlJc w:val="left"/>
      <w:pPr>
        <w:ind w:left="676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5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02F"/>
    <w:rsid w:val="002079CA"/>
    <w:rsid w:val="005A6180"/>
    <w:rsid w:val="00957BA0"/>
    <w:rsid w:val="00CD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B61B"/>
  <w15:docId w15:val="{29AB91CA-BE47-4CD2-B7EA-E8FBCFF6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4" w:line="259" w:lineRule="auto"/>
      <w:ind w:right="1237"/>
      <w:jc w:val="center"/>
      <w:outlineLvl w:val="0"/>
    </w:pPr>
    <w:rPr>
      <w:rFonts w:ascii="Times New Roman" w:eastAsia="Times New Roman" w:hAnsi="Times New Roman" w:cs="Times New Roman"/>
      <w:b/>
      <w:color w:val="00000A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32"/>
    </w:rPr>
  </w:style>
  <w:style w:type="paragraph" w:styleId="Ttulo">
    <w:name w:val="Title"/>
    <w:basedOn w:val="Normal"/>
    <w:next w:val="Normal"/>
    <w:link w:val="TtuloChar"/>
    <w:uiPriority w:val="10"/>
    <w:qFormat/>
    <w:rsid w:val="005A618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cp:lastModifiedBy>Pacavira</cp:lastModifiedBy>
  <cp:revision>2</cp:revision>
  <dcterms:created xsi:type="dcterms:W3CDTF">2026-02-13T15:30:00Z</dcterms:created>
  <dcterms:modified xsi:type="dcterms:W3CDTF">2026-02-13T15:30:00Z</dcterms:modified>
</cp:coreProperties>
</file>