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 3</w:t>
      </w:r>
    </w:p>
    <w:p>
      <w:pPr>
        <w:pStyle w:val="Subtitle"/>
      </w:pPr>
      <w:r>
        <w:rPr>
          <w:lang w:val="ru-RU"/>
        </w:rPr>
        <w:t xml:space="preserve">Измерение и тестирование пропускной способности сети. Воспроизводимый эксперимент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Основной целью работы является знакомство с инструментом для измерения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сети в режиме реального времени — iPerf3, а также</w:t>
      </w:r>
      <w:r>
        <w:rPr>
          <w:lang w:val="ru-RU"/>
        </w:rPr>
        <w:t xml:space="preserve"> </w:t>
      </w:r>
      <w:r>
        <w:rPr>
          <w:lang w:val="ru-RU"/>
        </w:rPr>
        <w:t xml:space="preserve">получение навыков проведения воспроизводимого эксперимента по измерению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моделируемой сети в среде Mininet.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Воспроизвести посредством API Mininet эксперименты по измерению пропускной способности с помощью iPerf3.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Построить графики по проведённому эксперименту.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Mininet</w:t>
      </w:r>
      <w:r>
        <w:rPr>
          <w:lang w:val="ru-RU"/>
        </w:rPr>
        <w:t xml:space="preserve">[</w:t>
      </w:r>
      <w:r>
        <w:rPr>
          <w:b/>
          <w:bCs/>
          <w:lang w:val="ru-RU"/>
        </w:rPr>
        <w:t xml:space="preserve">mininet?</w:t>
      </w:r>
      <w:r>
        <w:rPr>
          <w:lang w:val="ru-RU"/>
        </w:rPr>
        <w:t xml:space="preserve">]</w:t>
      </w:r>
      <w:r>
        <w:rPr>
          <w:lang w:val="ru-RU"/>
        </w:rPr>
        <w:t xml:space="preserve"> </w:t>
      </w:r>
      <w:r>
        <w:rPr>
          <w:lang w:val="ru-RU"/>
        </w:rP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rPr>
          <w:lang w:val="ru-RU"/>
        </w:rPr>
        <w:t xml:space="preserve">iPerf3</w:t>
      </w:r>
      <w:r>
        <w:rPr>
          <w:lang w:val="ru-RU"/>
        </w:rPr>
        <w:t xml:space="preserve">[</w:t>
      </w:r>
      <w:r>
        <w:rPr>
          <w:b/>
          <w:bCs/>
          <w:lang w:val="ru-RU"/>
        </w:rPr>
        <w:t xml:space="preserve">iperf?</w:t>
      </w:r>
      <w:r>
        <w:rPr>
          <w:lang w:val="ru-RU"/>
        </w:rPr>
        <w:t xml:space="preserve">]</w:t>
      </w:r>
      <w:r>
        <w:rPr>
          <w:lang w:val="ru-RU"/>
        </w:rPr>
        <w:t xml:space="preserve"> </w:t>
      </w:r>
      <w:r>
        <w:rPr>
          <w:lang w:val="ru-RU"/>
        </w:rPr>
        <w:t xml:space="preserve">представляет собой кроссплатформенное клиент-серверное приложение с открытым исходным кодом,</w:t>
      </w:r>
      <w:r>
        <w:rPr>
          <w:lang w:val="ru-RU"/>
        </w:rPr>
        <w:t xml:space="preserve"> </w:t>
      </w:r>
      <w:r>
        <w:rPr>
          <w:lang w:val="ru-RU"/>
        </w:rPr>
        <w:t xml:space="preserve">которое можно использовать для измерения пропускной способности между</w:t>
      </w:r>
      <w:r>
        <w:rPr>
          <w:lang w:val="ru-RU"/>
        </w:rPr>
        <w:t xml:space="preserve"> </w:t>
      </w:r>
      <w:r>
        <w:rPr>
          <w:lang w:val="ru-RU"/>
        </w:rPr>
        <w:t xml:space="preserve">двумя конечными устройствами.</w:t>
      </w:r>
      <w:r>
        <w:rPr>
          <w:lang w:val="ru-RU"/>
        </w:rPr>
        <w:t xml:space="preserve"> </w:t>
      </w:r>
      <w:r>
        <w:rPr>
          <w:lang w:val="ru-RU"/>
        </w:rPr>
        <w:t xml:space="preserve">iPerf3 может работать с транспортными протоколами TCP, UDP и SCTP: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TCP и SCTP:</w:t>
      </w:r>
    </w:p>
    <w:p>
      <w:pPr>
        <w:pStyle w:val="Compact"/>
        <w:numPr>
          <w:ilvl w:val="1"/>
          <w:numId w:val="1003"/>
        </w:numPr>
      </w:pPr>
      <w:r>
        <w:rPr>
          <w:lang w:val="ru-RU"/>
        </w:rPr>
        <w:t xml:space="preserve">измеряет пропускную способность;</w:t>
      </w:r>
    </w:p>
    <w:p>
      <w:pPr>
        <w:pStyle w:val="Compact"/>
        <w:numPr>
          <w:ilvl w:val="1"/>
          <w:numId w:val="1003"/>
        </w:numPr>
      </w:pPr>
      <w:r>
        <w:rPr>
          <w:lang w:val="ru-RU"/>
        </w:rPr>
        <w:t xml:space="preserve">позволяет задать размер MSS/MTU;</w:t>
      </w:r>
    </w:p>
    <w:p>
      <w:pPr>
        <w:pStyle w:val="Compact"/>
        <w:numPr>
          <w:ilvl w:val="1"/>
          <w:numId w:val="1003"/>
        </w:numPr>
      </w:pPr>
      <w:r>
        <w:rPr>
          <w:lang w:val="ru-RU"/>
        </w:rPr>
        <w:t xml:space="preserve">отслеживает размер окна перегрузки TCP (CWnd).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UDP:</w:t>
      </w:r>
    </w:p>
    <w:p>
      <w:pPr>
        <w:pStyle w:val="Compact"/>
        <w:numPr>
          <w:ilvl w:val="1"/>
          <w:numId w:val="1004"/>
        </w:numPr>
      </w:pPr>
      <w:r>
        <w:rPr>
          <w:lang w:val="ru-RU"/>
        </w:rPr>
        <w:t xml:space="preserve">измеряет пропускную способность;</w:t>
      </w:r>
    </w:p>
    <w:p>
      <w:pPr>
        <w:pStyle w:val="Compact"/>
        <w:numPr>
          <w:ilvl w:val="1"/>
          <w:numId w:val="1004"/>
        </w:numPr>
      </w:pPr>
      <w:r>
        <w:rPr>
          <w:lang w:val="ru-RU"/>
        </w:rPr>
        <w:t xml:space="preserve">измеряет потери пакетов;</w:t>
      </w:r>
    </w:p>
    <w:p>
      <w:pPr>
        <w:pStyle w:val="Compact"/>
        <w:numPr>
          <w:ilvl w:val="1"/>
          <w:numId w:val="1004"/>
        </w:numPr>
      </w:pPr>
      <w:r>
        <w:rPr>
          <w:lang w:val="ru-RU"/>
        </w:rPr>
        <w:t xml:space="preserve">измеряет колебания задержки (jitter);</w:t>
      </w:r>
    </w:p>
    <w:p>
      <w:pPr>
        <w:pStyle w:val="Compact"/>
        <w:numPr>
          <w:ilvl w:val="1"/>
          <w:numId w:val="1004"/>
        </w:numPr>
      </w:pPr>
      <w:r>
        <w:rPr>
          <w:lang w:val="ru-RU"/>
        </w:rPr>
        <w:t xml:space="preserve">поддерживает групповую рассылку пакетов (multicast).</w:t>
      </w:r>
    </w:p>
    <w:bookmarkEnd w:id="11"/>
    <w:bookmarkStart w:id="56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С помощью API Mininet создадим простейшую топологию сети, состоящую</w:t>
      </w:r>
      <w:r>
        <w:rPr>
          <w:lang w:val="ru-RU"/>
        </w:rPr>
        <w:t xml:space="preserve"> </w:t>
      </w:r>
      <w:r>
        <w:rPr>
          <w:lang w:val="ru-RU"/>
        </w:rPr>
        <w:t xml:space="preserve">из двух хостов и коммутатора с назначенной по умолчанию mininet сетью</w:t>
      </w:r>
      <w:r>
        <w:rPr>
          <w:lang w:val="ru-RU"/>
        </w:rPr>
        <w:t xml:space="preserve"> </w:t>
      </w:r>
      <w:r>
        <w:rPr>
          <w:lang w:val="ru-RU"/>
        </w:rPr>
        <w:t xml:space="preserve">10.0.0.0/8.</w:t>
      </w:r>
    </w:p>
    <w:p>
      <w:pPr>
        <w:pStyle w:val="BodyText"/>
      </w:pPr>
      <w:r>
        <w:rPr>
          <w:lang w:val="ru-RU"/>
        </w:rPr>
        <w:t xml:space="preserve">В каталоге /work/lab_iperf3 для работы над проектом создадим подкаталог lab_iperf3_topo и скопируем в него файл с примером скрипта</w:t>
      </w:r>
      <w:r>
        <w:rPr>
          <w:lang w:val="ru-RU"/>
        </w:rPr>
        <w:t xml:space="preserve"> </w:t>
      </w:r>
      <w:r>
        <w:rPr>
          <w:lang w:val="ru-RU"/>
        </w:rPr>
        <w:t xml:space="preserve">mininet/examples/emptynet.py, описывающего стандартную простую</w:t>
      </w:r>
      <w:r>
        <w:rPr>
          <w:lang w:val="ru-RU"/>
        </w:rPr>
        <w:t xml:space="preserve"> </w:t>
      </w:r>
      <w:r>
        <w:rPr>
          <w:lang w:val="ru-RU"/>
        </w:rPr>
        <w:t xml:space="preserve">топологию сети mininet (рис. 1).</w:t>
      </w:r>
    </w:p>
    <w:bookmarkStart w:id="15" w:name="fig:001"/>
    <w:p>
      <w:pPr>
        <w:pStyle w:val="CaptionedFigure"/>
      </w:pPr>
      <w:r>
        <w:drawing>
          <wp:inline>
            <wp:extent cx="3733800" cy="610373"/>
            <wp:effectExtent b="0" l="0" r="0" t="0"/>
            <wp:docPr descr="Рис. 1: Копирование файла emptynet.py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Копирование файла emptynet.py</w:t>
      </w:r>
    </w:p>
    <w:bookmarkEnd w:id="15"/>
    <w:p>
      <w:pPr>
        <w:pStyle w:val="BodyText"/>
      </w:pPr>
      <w:r>
        <w:rPr>
          <w:lang w:val="ru-RU"/>
        </w:rPr>
        <w:t xml:space="preserve">Изучим содержание скрипта lab_iperf3_topo.py (рис. 2).</w:t>
      </w:r>
    </w:p>
    <w:p>
      <w:pPr>
        <w:pStyle w:val="BodyText"/>
      </w:pPr>
      <w:r>
        <w:rPr>
          <w:lang w:val="ru-RU"/>
        </w:rPr>
        <w:t xml:space="preserve">В нем написан скрипт по созданию простейшей топологии из двух хостов h1 и h2, а также коммутатора s3 и контроллера c0. В начале файла видим импорт необходимых библиотек.</w:t>
      </w:r>
    </w:p>
    <w:bookmarkStart w:id="19" w:name="fig:002"/>
    <w:p>
      <w:pPr>
        <w:pStyle w:val="CaptionedFigure"/>
      </w:pPr>
      <w:r>
        <w:drawing>
          <wp:inline>
            <wp:extent cx="3733800" cy="3937898"/>
            <wp:effectExtent b="0" l="0" r="0" t="0"/>
            <wp:docPr descr="Рис. 2: Содержание файла lab_iperf3_topo.py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Содержание файла lab_iperf3_topo.py</w:t>
      </w:r>
    </w:p>
    <w:bookmarkEnd w:id="19"/>
    <w:p>
      <w:pPr>
        <w:pStyle w:val="BodyText"/>
      </w:pPr>
      <w:r>
        <w:rPr>
          <w:lang w:val="ru-RU"/>
        </w:rPr>
        <w:t xml:space="preserve">Основные элементы: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addSwitch(): добавляет коммутатор в топологию и возвращает имя коммутатора;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ddHost(): добавляет хост в топологию и возвращает имя хоста;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addLink(): добавляет двунаправленную ссылку в топологию (и возвращает ключ ссылки; ссылки в Mininet являются двунаправленными, если не указано иное);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Mininet: основной класс для создания и управления сетью;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start(): запускает сеть;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pingAll(): проверяет подключение, пытаясь заставить все узлы пинговать друг друга;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stop(): останавливает сеть;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net.hosts: все хосты в сети;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dumpNodeConnections(): сбрасывает подключения к/от набора узлов;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setLogLevel(</w:t>
      </w:r>
      <w:r>
        <w:rPr>
          <w:lang w:val="ru-RU"/>
        </w:rPr>
        <w:t xml:space="preserve"> </w:t>
      </w:r>
      <w:r>
        <w:rPr>
          <w:lang w:val="ru-RU"/>
        </w:rPr>
        <w:t xml:space="preserve">‘info’</w:t>
      </w:r>
      <w:r>
        <w:rPr>
          <w:lang w:val="ru-RU"/>
        </w:rPr>
        <w:t xml:space="preserve"> </w:t>
      </w:r>
      <w:r>
        <w:rPr>
          <w:lang w:val="ru-RU"/>
        </w:rPr>
        <w:t xml:space="preserve">|</w:t>
      </w:r>
      <w:r>
        <w:rPr>
          <w:lang w:val="ru-RU"/>
        </w:rPr>
        <w:t xml:space="preserve"> </w:t>
      </w:r>
      <w:r>
        <w:rPr>
          <w:lang w:val="ru-RU"/>
        </w:rPr>
        <w:t xml:space="preserve">‘debug’</w:t>
      </w:r>
      <w:r>
        <w:rPr>
          <w:lang w:val="ru-RU"/>
        </w:rPr>
        <w:t xml:space="preserve"> </w:t>
      </w:r>
      <w:r>
        <w:rPr>
          <w:lang w:val="ru-RU"/>
        </w:rPr>
        <w:t xml:space="preserve">|</w:t>
      </w:r>
      <w:r>
        <w:rPr>
          <w:lang w:val="ru-RU"/>
        </w:rPr>
        <w:t xml:space="preserve"> </w:t>
      </w:r>
      <w:r>
        <w:rPr>
          <w:lang w:val="ru-RU"/>
        </w:rPr>
        <w:t xml:space="preserve">‘output’</w:t>
      </w:r>
      <w:r>
        <w:rPr>
          <w:lang w:val="ru-RU"/>
        </w:rPr>
        <w:t xml:space="preserve"> </w:t>
      </w:r>
      <w:r>
        <w:rPr>
          <w:lang w:val="ru-RU"/>
        </w:rPr>
        <w:t xml:space="preserve">): устанавливает уровень вывода Mininet по умолчанию; рекомендуется info.</w:t>
      </w:r>
    </w:p>
    <w:p>
      <w:pPr>
        <w:pStyle w:val="FirstParagraph"/>
      </w:pPr>
      <w:r>
        <w:rPr>
          <w:lang w:val="ru-RU"/>
        </w:rPr>
        <w:t xml:space="preserve">Запустим скрипт создания топологии lab_iperf3_topo.py и посмотрим ее основные параметры (рис. 3).</w:t>
      </w:r>
    </w:p>
    <w:bookmarkStart w:id="23" w:name="fig:003"/>
    <w:p>
      <w:pPr>
        <w:pStyle w:val="CaptionedFigure"/>
      </w:pPr>
      <w:r>
        <w:drawing>
          <wp:inline>
            <wp:extent cx="3733800" cy="3549262"/>
            <wp:effectExtent b="0" l="0" r="0" t="0"/>
            <wp:docPr descr="Рис. 3: Создание топологии и ее основные параметры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Создание топологии и ее основные параметры</w:t>
      </w:r>
    </w:p>
    <w:bookmarkEnd w:id="23"/>
    <w:p>
      <w:pPr>
        <w:pStyle w:val="BodyText"/>
      </w:pPr>
      <w:r>
        <w:rPr>
          <w:lang w:val="ru-RU"/>
        </w:rPr>
        <w:t xml:space="preserve">Внесем в скрипт lab_iperf3_topo.py изменение, позволяющее вывести</w:t>
      </w:r>
      <w:r>
        <w:rPr>
          <w:lang w:val="ru-RU"/>
        </w:rPr>
        <w:t xml:space="preserve"> </w:t>
      </w:r>
      <w:r>
        <w:rPr>
          <w:lang w:val="ru-RU"/>
        </w:rPr>
        <w:t xml:space="preserve">на экран информацию обоих хостов сети, а именно имя хоста, его IP-адрес, MAC-адрес (рис. 4).</w:t>
      </w:r>
    </w:p>
    <w:bookmarkStart w:id="27" w:name="fig:004"/>
    <w:p>
      <w:pPr>
        <w:pStyle w:val="CaptionedFigure"/>
      </w:pPr>
      <w:r>
        <w:drawing>
          <wp:inline>
            <wp:extent cx="3733800" cy="3891820"/>
            <wp:effectExtent b="0" l="0" r="0" t="0"/>
            <wp:docPr descr="Рис. 4: Изменение скрипта lab_iperf3_topo.py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1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Изменение скрипта lab_iperf3_topo.py</w:t>
      </w:r>
    </w:p>
    <w:bookmarkEnd w:id="27"/>
    <w:p>
      <w:pPr>
        <w:pStyle w:val="BodyText"/>
      </w:pPr>
      <w:r>
        <w:rPr>
          <w:lang w:val="ru-RU"/>
        </w:rPr>
        <w:t xml:space="preserve">Здесь: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IP() возвращает IP-адрес хоста или определенного интерфейса;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MAC() возвращает MAC-адрес хоста или определенного интерфейса.</w:t>
      </w:r>
    </w:p>
    <w:p>
      <w:pPr>
        <w:pStyle w:val="FirstParagraph"/>
      </w:pPr>
      <w:r>
        <w:rPr>
          <w:lang w:val="ru-RU"/>
        </w:rPr>
        <w:t xml:space="preserve">Проверим корректность отработки изменённого скрипта (рис. 5).</w:t>
      </w:r>
    </w:p>
    <w:bookmarkStart w:id="31" w:name="fig:005"/>
    <w:p>
      <w:pPr>
        <w:pStyle w:val="CaptionedFigure"/>
      </w:pPr>
      <w:r>
        <w:drawing>
          <wp:inline>
            <wp:extent cx="3733800" cy="1580565"/>
            <wp:effectExtent b="0" l="0" r="0" t="0"/>
            <wp:docPr descr="Рис. 5: Проверка работы внесенных изменений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Проверка работы внесенных изменений</w:t>
      </w:r>
    </w:p>
    <w:bookmarkEnd w:id="31"/>
    <w:p>
      <w:pPr>
        <w:pStyle w:val="BodyText"/>
      </w:pPr>
      <w:r>
        <w:rPr>
          <w:lang w:val="ru-RU"/>
        </w:rPr>
        <w:t xml:space="preserve">Действительно, нам вывелась информация об IP и mac адресах хостов.</w:t>
      </w:r>
    </w:p>
    <w:p>
      <w:pPr>
        <w:pStyle w:val="BodyText"/>
      </w:pPr>
      <w:r>
        <w:rPr>
          <w:lang w:val="ru-RU"/>
        </w:rPr>
        <w:t xml:space="preserve">Mininet предоставляет функции ограничения производительности и изоляции с помощью классов CPULimitedHost и TCLink. Добавим в скрипт</w:t>
      </w:r>
      <w:r>
        <w:rPr>
          <w:lang w:val="ru-RU"/>
        </w:rPr>
        <w:t xml:space="preserve"> </w:t>
      </w:r>
      <w:r>
        <w:rPr>
          <w:lang w:val="ru-RU"/>
        </w:rPr>
        <w:t xml:space="preserve">настройки параметров производительности (рис. 6).</w:t>
      </w:r>
    </w:p>
    <w:p>
      <w:pPr>
        <w:pStyle w:val="BodyText"/>
      </w:pPr>
      <w:r>
        <w:rPr>
          <w:lang w:val="ru-RU"/>
        </w:rPr>
        <w:t xml:space="preserve">В скрипте lab_iperf3_topo2.py изменим строку описания сети, указав</w:t>
      </w:r>
      <w:r>
        <w:rPr>
          <w:lang w:val="ru-RU"/>
        </w:rPr>
        <w:t xml:space="preserve"> </w:t>
      </w:r>
      <w:r>
        <w:rPr>
          <w:lang w:val="ru-RU"/>
        </w:rPr>
        <w:t xml:space="preserve">на использование ограничения производительности и изоляции. Также измении функцию задания параметров виртуального хоста h1, указав, что ему будет выделено 50% от общих</w:t>
      </w:r>
      <w:r>
        <w:rPr>
          <w:lang w:val="ru-RU"/>
        </w:rPr>
        <w:t xml:space="preserve"> </w:t>
      </w:r>
      <w:r>
        <w:rPr>
          <w:lang w:val="ru-RU"/>
        </w:rPr>
        <w:t xml:space="preserve">ресурсов процессора системы. Аналогичным образом для хоста h2 зададим долю выделения ресурсов</w:t>
      </w:r>
      <w:r>
        <w:rPr>
          <w:lang w:val="ru-RU"/>
        </w:rPr>
        <w:t xml:space="preserve"> </w:t>
      </w:r>
      <w:r>
        <w:rPr>
          <w:lang w:val="ru-RU"/>
        </w:rPr>
        <w:t xml:space="preserve">процессора в 45%.</w:t>
      </w:r>
      <w:r>
        <w:rPr>
          <w:lang w:val="ru-RU"/>
        </w:rPr>
        <w:t xml:space="preserve"> </w:t>
      </w:r>
      <w:r>
        <w:rPr>
          <w:lang w:val="ru-RU"/>
        </w:rPr>
        <w:t xml:space="preserve">В скрипте изменим функцию параметров соединения между хостом h1 и коммутатором s3.</w:t>
      </w:r>
      <w:r>
        <w:rPr>
          <w:lang w:val="ru-RU"/>
        </w:rPr>
        <w:t xml:space="preserve"> </w:t>
      </w:r>
      <w:r>
        <w:rPr>
          <w:lang w:val="ru-RU"/>
        </w:rPr>
        <w:t xml:space="preserve">А именно добавим двунаправленный канал с характеристиками пропускной способности, задержки и потерь: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параметр пропускной способности (bw) выражается числом в Мбит;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задержка (delay) выражается в виде строки с заданными единицами</w:t>
      </w:r>
      <w:r>
        <w:rPr>
          <w:lang w:val="ru-RU"/>
        </w:rPr>
        <w:t xml:space="preserve"> </w:t>
      </w:r>
      <w:r>
        <w:rPr>
          <w:lang w:val="ru-RU"/>
        </w:rPr>
        <w:t xml:space="preserve">измерения (например, 5ms, 100us, 1s);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потери (loss) выражаются в процентах (от 0 до 100);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параметр максимального значения очереди (max_queue_size) выражается в пакетах;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параметр use_htb указывает на использование ограничителя интенсивности входящего потока Hierarchical Token Bucket (HTB)</w:t>
      </w:r>
    </w:p>
    <w:bookmarkStart w:id="35" w:name="fig:006"/>
    <w:p>
      <w:pPr>
        <w:pStyle w:val="CaptionedFigure"/>
      </w:pPr>
      <w:r>
        <w:drawing>
          <wp:inline>
            <wp:extent cx="3733800" cy="3272996"/>
            <wp:effectExtent b="0" l="0" r="0" t="0"/>
            <wp:docPr descr="Рис. 6: Настройка параметров производительности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Настройка параметров производительности</w:t>
      </w:r>
    </w:p>
    <w:bookmarkEnd w:id="35"/>
    <w:p>
      <w:pPr>
        <w:pStyle w:val="BodyText"/>
      </w:pPr>
      <w:r>
        <w:rPr>
          <w:lang w:val="ru-RU"/>
        </w:rPr>
        <w:t xml:space="preserve">Запустим на отработку сначала скрипт lab_iperf3_topo2.py, затем</w:t>
      </w:r>
      <w:r>
        <w:rPr>
          <w:lang w:val="ru-RU"/>
        </w:rPr>
        <w:t xml:space="preserve"> </w:t>
      </w:r>
      <w:r>
        <w:rPr>
          <w:lang w:val="ru-RU"/>
        </w:rPr>
        <w:t xml:space="preserve">lab_iperf3_topo.py и сравним результат (рис. 7). Увидим, что в первом случае у нас создалась сеть с настроенными параметрами, а во втором случае дефолтная сеть без этих параметров.</w:t>
      </w:r>
    </w:p>
    <w:bookmarkStart w:id="39" w:name="fig:007"/>
    <w:p>
      <w:pPr>
        <w:pStyle w:val="CaptionedFigure"/>
      </w:pPr>
      <w:r>
        <w:drawing>
          <wp:inline>
            <wp:extent cx="3733800" cy="2931600"/>
            <wp:effectExtent b="0" l="0" r="0" t="0"/>
            <wp:docPr descr="Рис. 7: Запуск скрипта с настройкой параметров производительности и без нее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Запуск скрипта с настройкой параметров производительности и без нее</w:t>
      </w:r>
    </w:p>
    <w:bookmarkEnd w:id="39"/>
    <w:p>
      <w:pPr>
        <w:pStyle w:val="BodyText"/>
      </w:pPr>
      <w:r>
        <w:rPr>
          <w:lang w:val="ru-RU"/>
        </w:rPr>
        <w:t xml:space="preserve">Построим графики по проводимому эксперименту.</w:t>
      </w:r>
    </w:p>
    <w:p>
      <w:pPr>
        <w:pStyle w:val="BodyText"/>
      </w:pPr>
      <w:r>
        <w:rPr>
          <w:lang w:val="ru-RU"/>
        </w:rPr>
        <w:t xml:space="preserve">Сделаем копию скрипта lab_iperf3_topo2.py и поместим его в подкаталог iperf (рис. 8).</w:t>
      </w:r>
    </w:p>
    <w:bookmarkStart w:id="43" w:name="fig:008"/>
    <w:p>
      <w:pPr>
        <w:pStyle w:val="CaptionedFigure"/>
      </w:pPr>
      <w:r>
        <w:drawing>
          <wp:inline>
            <wp:extent cx="3733800" cy="427082"/>
            <wp:effectExtent b="0" l="0" r="0" t="0"/>
            <wp:docPr descr="Рис. 8: Создание копии скрипта lab_iperf3_topo2.py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Создание копии скрипта lab_iperf3_topo2.py</w:t>
      </w:r>
    </w:p>
    <w:bookmarkEnd w:id="43"/>
    <w:p>
      <w:pPr>
        <w:pStyle w:val="BodyText"/>
      </w:pPr>
      <w:r>
        <w:rPr>
          <w:lang w:val="ru-RU"/>
        </w:rPr>
        <w:t xml:space="preserve">Изменим код в скрипте lab_iperf3.py так, чтобы (рис. 9).:</w:t>
      </w:r>
    </w:p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на хостах не было ограничения по использованию ресурсов процессора;</w:t>
      </w:r>
    </w:p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каналы между хостами и коммутатором были по 100 Мбит/с с задержкой 75 мс, без потерь, без использования ограничителей пропускной</w:t>
      </w:r>
      <w:r>
        <w:rPr>
          <w:lang w:val="ru-RU"/>
        </w:rPr>
        <w:t xml:space="preserve"> </w:t>
      </w:r>
      <w:r>
        <w:rPr>
          <w:lang w:val="ru-RU"/>
        </w:rPr>
        <w:t xml:space="preserve">способности и максимального размера очереди.</w:t>
      </w:r>
    </w:p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После функции старта сети опишем запуск на хосте h2 сервера iPerf3, а на хосте h1 запуск с задержкой в 10 секунд клиента iPerf3 с экспортом</w:t>
      </w:r>
      <w:r>
        <w:rPr>
          <w:lang w:val="ru-RU"/>
        </w:rPr>
        <w:t xml:space="preserve"> </w:t>
      </w:r>
      <w:r>
        <w:rPr>
          <w:lang w:val="ru-RU"/>
        </w:rPr>
        <w:t xml:space="preserve">результатов в JSON-файл, закомментируем строки, отвечающие за запуск</w:t>
      </w:r>
      <w:r>
        <w:rPr>
          <w:lang w:val="ru-RU"/>
        </w:rPr>
        <w:t xml:space="preserve"> </w:t>
      </w:r>
      <w:r>
        <w:rPr>
          <w:lang w:val="ru-RU"/>
        </w:rPr>
        <w:t xml:space="preserve">CLI-интерфейса:</w:t>
      </w:r>
    </w:p>
    <w:bookmarkStart w:id="47" w:name="fig:009"/>
    <w:p>
      <w:pPr>
        <w:pStyle w:val="CaptionedFigure"/>
      </w:pPr>
      <w:r>
        <w:drawing>
          <wp:inline>
            <wp:extent cx="3733800" cy="3236809"/>
            <wp:effectExtent b="0" l="0" r="0" t="0"/>
            <wp:docPr descr="Рис. 9: Изменен ия кода в скрипте lab_iperf3.py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6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Изменен ия кода в скрипте lab_iperf3.py</w:t>
      </w:r>
    </w:p>
    <w:bookmarkEnd w:id="47"/>
    <w:p>
      <w:pPr>
        <w:pStyle w:val="BodyText"/>
      </w:pPr>
      <w:r>
        <w:rPr>
          <w:lang w:val="ru-RU"/>
        </w:rPr>
        <w:t xml:space="preserve">Запустим на отработку скрипт lab_iperf3.py (рис. 10).</w:t>
      </w:r>
    </w:p>
    <w:bookmarkStart w:id="51" w:name="fig:010"/>
    <w:p>
      <w:pPr>
        <w:pStyle w:val="CaptionedFigure"/>
      </w:pPr>
      <w:r>
        <w:drawing>
          <wp:inline>
            <wp:extent cx="3733800" cy="2311599"/>
            <wp:effectExtent b="0" l="0" r="0" t="0"/>
            <wp:docPr descr="Рис. 10: Запуск скрипта lab_iperf3.py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Запуск скрипта lab_iperf3.py</w:t>
      </w:r>
    </w:p>
    <w:bookmarkEnd w:id="51"/>
    <w:p>
      <w:pPr>
        <w:pStyle w:val="BodyText"/>
      </w:pPr>
      <w:r>
        <w:rPr>
          <w:lang w:val="ru-RU"/>
        </w:rPr>
        <w:t xml:space="preserve">Построим графики из получившегося JSON-файла. Создадим Makefile для проведения всего эксперимента. В Makefile пропишем запуск скрипта эксперимента, построение графиков и очистку каталога от результатов (рис. 11).</w:t>
      </w:r>
    </w:p>
    <w:bookmarkStart w:id="55" w:name="fig:011"/>
    <w:p>
      <w:pPr>
        <w:pStyle w:val="CaptionedFigure"/>
      </w:pPr>
      <w:r>
        <w:drawing>
          <wp:inline>
            <wp:extent cx="3733800" cy="2210923"/>
            <wp:effectExtent b="0" l="0" r="0" t="0"/>
            <wp:docPr descr="Рис. 11: Создание Makefile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Создание Makefile</w:t>
      </w:r>
    </w:p>
    <w:bookmarkEnd w:id="55"/>
    <w:p>
      <w:pPr>
        <w:pStyle w:val="BodyText"/>
      </w:pPr>
      <w:r>
        <w:rPr>
          <w:lang w:val="ru-RU"/>
        </w:rPr>
        <w:t xml:space="preserve">Проверил корректность отработки Makefile.</w:t>
      </w:r>
    </w:p>
    <w:bookmarkEnd w:id="56"/>
    <w:bookmarkStart w:id="57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познакомился с инструментом для измерения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сети в режиме реального времени — iPerf3, а также</w:t>
      </w:r>
      <w:r>
        <w:rPr>
          <w:lang w:val="ru-RU"/>
        </w:rPr>
        <w:t xml:space="preserve"> </w:t>
      </w:r>
      <w:r>
        <w:rPr>
          <w:lang w:val="ru-RU"/>
        </w:rPr>
        <w:t xml:space="preserve">получила навыки проведения воспроизводимого эксперимента по измерению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моделируемой сети в среде Mininet.</w:t>
      </w:r>
    </w:p>
    <w:bookmarkEnd w:id="57"/>
    <w:bookmarkStart w:id="59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Пакавира Арсениу Висенте Луиш</dc:creator>
  <dc:language>ru-RU</dc:language>
  <cp:keywords/>
  <dcterms:created xsi:type="dcterms:W3CDTF">2026-09-29T18:10:36Z</dcterms:created>
  <dcterms:modified xsi:type="dcterms:W3CDTF">2026-09-29T18:10:36Z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Измерение и тестирование пропускной способности сети. Воспроизводимый эксперимент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