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F6F4" w14:textId="2196E5F6" w:rsidR="006C393B" w:rsidRDefault="00D7771F" w:rsidP="00D7771F">
      <w:pPr>
        <w:jc w:val="center"/>
        <w:rPr>
          <w:b/>
          <w:bCs/>
          <w:lang w:val="ru-RU"/>
        </w:rPr>
      </w:pPr>
      <w:r w:rsidRPr="00D7771F">
        <w:rPr>
          <w:b/>
          <w:bCs/>
          <w:lang w:val="ru-RU"/>
        </w:rPr>
        <w:t xml:space="preserve">Чек-лист для оценки </w:t>
      </w:r>
      <w:r w:rsidRPr="00D7771F">
        <w:rPr>
          <w:b/>
          <w:bCs/>
        </w:rPr>
        <w:t>Git</w:t>
      </w:r>
      <w:r w:rsidRPr="00D7771F">
        <w:rPr>
          <w:b/>
          <w:bCs/>
          <w:lang w:val="ru-RU"/>
        </w:rPr>
        <w:t>-репозитория с ФОС</w:t>
      </w:r>
    </w:p>
    <w:p w14:paraId="6A899B18" w14:textId="47A31C19" w:rsidR="00D7771F" w:rsidRPr="00D7771F" w:rsidRDefault="00D7771F" w:rsidP="00D7771F">
      <w:pPr>
        <w:jc w:val="center"/>
        <w:rPr>
          <w:sz w:val="22"/>
          <w:szCs w:val="22"/>
          <w:lang w:val="ru-RU"/>
        </w:rPr>
      </w:pPr>
      <w:r w:rsidRPr="00D7771F">
        <w:rPr>
          <w:sz w:val="22"/>
          <w:szCs w:val="22"/>
          <w:lang w:val="ru-RU"/>
        </w:rPr>
        <w:t xml:space="preserve">Оценивается по 10-балльной шкале (1 – </w:t>
      </w:r>
      <w:r w:rsidR="008D3A71">
        <w:rPr>
          <w:sz w:val="22"/>
          <w:szCs w:val="22"/>
          <w:lang w:val="ru-RU"/>
        </w:rPr>
        <w:t>полностью не соответствует</w:t>
      </w:r>
      <w:r w:rsidRPr="00D7771F">
        <w:rPr>
          <w:sz w:val="22"/>
          <w:szCs w:val="22"/>
          <w:lang w:val="ru-RU"/>
        </w:rPr>
        <w:t xml:space="preserve">, 10 – </w:t>
      </w:r>
      <w:r w:rsidR="008D3A71">
        <w:rPr>
          <w:sz w:val="22"/>
          <w:szCs w:val="22"/>
          <w:lang w:val="ru-RU"/>
        </w:rPr>
        <w:t>полностью соответствует</w:t>
      </w:r>
      <w:r w:rsidRPr="00D7771F">
        <w:rPr>
          <w:sz w:val="22"/>
          <w:szCs w:val="22"/>
          <w:lang w:val="ru-RU"/>
        </w:rPr>
        <w:t>, 0 – критерий неприменим)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2"/>
        <w:gridCol w:w="933"/>
        <w:gridCol w:w="1984"/>
        <w:gridCol w:w="3570"/>
      </w:tblGrid>
      <w:tr w:rsidR="00063194" w:rsidRPr="00063194" w14:paraId="5AF3F305" w14:textId="0658D3FC" w:rsidTr="00063194">
        <w:tc>
          <w:tcPr>
            <w:tcW w:w="3204" w:type="dxa"/>
          </w:tcPr>
          <w:p w14:paraId="10744CD5" w14:textId="334AE7C8" w:rsidR="00063194" w:rsidRPr="00063194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63194">
              <w:rPr>
                <w:b/>
                <w:bCs/>
                <w:sz w:val="20"/>
                <w:szCs w:val="20"/>
                <w:lang w:val="ru-RU"/>
              </w:rPr>
              <w:t>Критерий</w:t>
            </w:r>
          </w:p>
        </w:tc>
        <w:tc>
          <w:tcPr>
            <w:tcW w:w="898" w:type="dxa"/>
          </w:tcPr>
          <w:p w14:paraId="58B43070" w14:textId="0563B686" w:rsidR="00063194" w:rsidRPr="00063194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63194">
              <w:rPr>
                <w:b/>
                <w:bCs/>
                <w:sz w:val="20"/>
                <w:szCs w:val="20"/>
                <w:lang w:val="ru-RU"/>
              </w:rPr>
              <w:t>Оценка</w:t>
            </w:r>
          </w:p>
        </w:tc>
        <w:tc>
          <w:tcPr>
            <w:tcW w:w="1989" w:type="dxa"/>
          </w:tcPr>
          <w:p w14:paraId="13B32736" w14:textId="31754B22" w:rsidR="00063194" w:rsidRPr="00063194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63194">
              <w:rPr>
                <w:b/>
                <w:bCs/>
                <w:sz w:val="20"/>
                <w:szCs w:val="20"/>
                <w:lang w:val="ru-RU"/>
              </w:rPr>
              <w:t>Комментарий</w:t>
            </w:r>
          </w:p>
        </w:tc>
        <w:tc>
          <w:tcPr>
            <w:tcW w:w="3588" w:type="dxa"/>
          </w:tcPr>
          <w:p w14:paraId="18C912A3" w14:textId="40386DF2" w:rsidR="00063194" w:rsidRPr="00063194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63194">
              <w:rPr>
                <w:b/>
                <w:bCs/>
                <w:sz w:val="20"/>
                <w:szCs w:val="20"/>
                <w:lang w:val="ru-RU"/>
              </w:rPr>
              <w:t>Комментарий к критерию</w:t>
            </w:r>
          </w:p>
        </w:tc>
      </w:tr>
      <w:tr w:rsidR="00063194" w:rsidRPr="00063194" w14:paraId="42BE3660" w14:textId="74DCB182" w:rsidTr="00063194">
        <w:tc>
          <w:tcPr>
            <w:tcW w:w="6091" w:type="dxa"/>
            <w:gridSpan w:val="3"/>
          </w:tcPr>
          <w:p w14:paraId="46804AB1" w14:textId="638C462A" w:rsidR="00063194" w:rsidRPr="00D7771F" w:rsidRDefault="00063194" w:rsidP="00D7771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 xml:space="preserve">Характеристики учебной дисциплины </w:t>
            </w:r>
            <w:r>
              <w:rPr>
                <w:b/>
                <w:bCs/>
                <w:sz w:val="20"/>
                <w:szCs w:val="20"/>
                <w:lang w:val="ru-RU"/>
              </w:rPr>
              <w:br/>
            </w:r>
            <w:r>
              <w:rPr>
                <w:sz w:val="20"/>
                <w:szCs w:val="20"/>
                <w:lang w:val="ru-RU"/>
              </w:rPr>
              <w:t xml:space="preserve">(оцениваются по рабочей программе дисциплины из </w:t>
            </w:r>
            <w:r>
              <w:rPr>
                <w:sz w:val="20"/>
                <w:szCs w:val="20"/>
              </w:rPr>
              <w:t>Git</w:t>
            </w:r>
            <w:r w:rsidRPr="00D7771F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  <w:lang w:val="ru-RU"/>
              </w:rPr>
              <w:t>репозитория)</w:t>
            </w:r>
          </w:p>
        </w:tc>
        <w:tc>
          <w:tcPr>
            <w:tcW w:w="3588" w:type="dxa"/>
          </w:tcPr>
          <w:p w14:paraId="5192AE34" w14:textId="77777777" w:rsidR="00063194" w:rsidRDefault="00063194" w:rsidP="00D7771F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</w:tr>
      <w:tr w:rsidR="00063194" w:rsidRPr="00063194" w14:paraId="08C1622B" w14:textId="0331E2FA" w:rsidTr="00063194">
        <w:tc>
          <w:tcPr>
            <w:tcW w:w="3204" w:type="dxa"/>
          </w:tcPr>
          <w:p w14:paraId="5BBEEDB1" w14:textId="283A21B8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Оригинальность:</w:t>
            </w:r>
            <w:r w:rsidRPr="00D7771F">
              <w:rPr>
                <w:sz w:val="20"/>
                <w:szCs w:val="20"/>
                <w:lang w:val="ru-RU"/>
              </w:rPr>
              <w:t xml:space="preserve"> насколько </w:t>
            </w:r>
            <w:r>
              <w:rPr>
                <w:sz w:val="20"/>
                <w:szCs w:val="20"/>
                <w:lang w:val="ru-RU"/>
              </w:rPr>
              <w:t>необычной (редкой) является учебная дисциплина</w:t>
            </w:r>
          </w:p>
        </w:tc>
        <w:tc>
          <w:tcPr>
            <w:tcW w:w="898" w:type="dxa"/>
          </w:tcPr>
          <w:p w14:paraId="46B18833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3C2F1C2" w14:textId="38A719A8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2BDD3B62" w14:textId="407BD45A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>Дисциплина «Линейная алгебра» - не редкая, а вот «Диффузионные генеративные модели» - достаточно оригинальна</w:t>
            </w:r>
          </w:p>
        </w:tc>
      </w:tr>
      <w:tr w:rsidR="00063194" w:rsidRPr="00063194" w14:paraId="0893FBD0" w14:textId="613BD8AC" w:rsidTr="00063194">
        <w:tc>
          <w:tcPr>
            <w:tcW w:w="3204" w:type="dxa"/>
          </w:tcPr>
          <w:p w14:paraId="7DDFB20E" w14:textId="61A19A25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Актуальность:</w:t>
            </w:r>
            <w:r>
              <w:rPr>
                <w:sz w:val="20"/>
                <w:szCs w:val="20"/>
                <w:lang w:val="ru-RU"/>
              </w:rPr>
              <w:t xml:space="preserve"> насколько современным для выбранной области знания является содержание дисциплины</w:t>
            </w:r>
          </w:p>
        </w:tc>
        <w:tc>
          <w:tcPr>
            <w:tcW w:w="898" w:type="dxa"/>
          </w:tcPr>
          <w:p w14:paraId="09BECA43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77621386" w14:textId="7D902216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4FF4268F" w14:textId="698E6745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>Насколько курс насыщен современным материалом. Например, перцептрон – явно не самый современный, а сети Колмогорова-Арнольда – более свежи как материал</w:t>
            </w:r>
          </w:p>
        </w:tc>
      </w:tr>
      <w:tr w:rsidR="00063194" w:rsidRPr="008D3A71" w14:paraId="48B4A93E" w14:textId="64782140" w:rsidTr="00063194">
        <w:tc>
          <w:tcPr>
            <w:tcW w:w="3204" w:type="dxa"/>
          </w:tcPr>
          <w:p w14:paraId="302FFF0E" w14:textId="298DEE3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Релевантность:</w:t>
            </w:r>
            <w:r>
              <w:rPr>
                <w:sz w:val="20"/>
                <w:szCs w:val="20"/>
                <w:lang w:val="ru-RU"/>
              </w:rPr>
              <w:t xml:space="preserve"> насколько дисциплина соотносится с тематикой ИИ и </w:t>
            </w:r>
            <w:r>
              <w:rPr>
                <w:sz w:val="20"/>
                <w:szCs w:val="20"/>
              </w:rPr>
              <w:t>ML</w:t>
            </w:r>
          </w:p>
        </w:tc>
        <w:tc>
          <w:tcPr>
            <w:tcW w:w="898" w:type="dxa"/>
          </w:tcPr>
          <w:p w14:paraId="3C58812C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A603A98" w14:textId="1D78A0F4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6FA08444" w14:textId="171CB575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 xml:space="preserve">Курс матанализа а-ля </w:t>
            </w:r>
            <w:proofErr w:type="spellStart"/>
            <w:r w:rsidRPr="00063194">
              <w:rPr>
                <w:sz w:val="20"/>
                <w:szCs w:val="20"/>
                <w:lang w:val="ru-RU"/>
              </w:rPr>
              <w:t>Гренвиль</w:t>
            </w:r>
            <w:proofErr w:type="spellEnd"/>
            <w:r w:rsidRPr="00063194">
              <w:rPr>
                <w:sz w:val="20"/>
                <w:szCs w:val="20"/>
                <w:lang w:val="ru-RU"/>
              </w:rPr>
              <w:t xml:space="preserve"> или Фихтенгольц – не релевантен совсем. А вот курс по </w:t>
            </w:r>
            <w:proofErr w:type="spellStart"/>
            <w:r w:rsidRPr="00063194">
              <w:rPr>
                <w:sz w:val="20"/>
                <w:szCs w:val="20"/>
                <w:lang w:val="ru-RU"/>
              </w:rPr>
              <w:t>ГенИИ</w:t>
            </w:r>
            <w:proofErr w:type="spellEnd"/>
            <w:r w:rsidRPr="00063194">
              <w:rPr>
                <w:sz w:val="20"/>
                <w:szCs w:val="20"/>
                <w:lang w:val="ru-RU"/>
              </w:rPr>
              <w:t xml:space="preserve"> - вполне</w:t>
            </w:r>
          </w:p>
        </w:tc>
      </w:tr>
      <w:tr w:rsidR="00063194" w:rsidRPr="008D3A71" w14:paraId="1CF7519C" w14:textId="7BFF13BE" w:rsidTr="00063194">
        <w:tc>
          <w:tcPr>
            <w:tcW w:w="3204" w:type="dxa"/>
          </w:tcPr>
          <w:p w14:paraId="55CD8910" w14:textId="5EC51A8E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Измеримость:</w:t>
            </w:r>
            <w:r>
              <w:rPr>
                <w:sz w:val="20"/>
                <w:szCs w:val="20"/>
                <w:lang w:val="ru-RU"/>
              </w:rPr>
              <w:t xml:space="preserve"> насколько детализированы компетенции, индикаторы и уровни освоения, достаточны ли они для оценки результата обучения</w:t>
            </w:r>
          </w:p>
        </w:tc>
        <w:tc>
          <w:tcPr>
            <w:tcW w:w="898" w:type="dxa"/>
          </w:tcPr>
          <w:p w14:paraId="491006F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06E86856" w14:textId="37C366F7" w:rsidR="00063194" w:rsidRPr="008D3A71" w:rsidRDefault="00063194" w:rsidP="00063194">
            <w:pPr>
              <w:rPr>
                <w:color w:val="EE0000"/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03A567B9" w14:textId="436A18DA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 xml:space="preserve">Оценивается по таблице из РПД, исходя из того, можно ли по структуре курса понять, как в ходе него происходит эволюция уровней освоения. </w:t>
            </w:r>
            <w:proofErr w:type="gramStart"/>
            <w:r w:rsidRPr="00063194">
              <w:rPr>
                <w:sz w:val="20"/>
                <w:szCs w:val="20"/>
                <w:lang w:val="ru-RU"/>
              </w:rPr>
              <w:t>Т.е.</w:t>
            </w:r>
            <w:proofErr w:type="gramEnd"/>
            <w:r w:rsidRPr="00063194">
              <w:rPr>
                <w:sz w:val="20"/>
                <w:szCs w:val="20"/>
                <w:lang w:val="ru-RU"/>
              </w:rPr>
              <w:t xml:space="preserve"> как материал занятий перекладывается в элементы компетенций</w:t>
            </w:r>
          </w:p>
        </w:tc>
      </w:tr>
      <w:tr w:rsidR="00063194" w:rsidRPr="00063194" w14:paraId="38717158" w14:textId="7B88D5E2" w:rsidTr="00063194">
        <w:tc>
          <w:tcPr>
            <w:tcW w:w="3204" w:type="dxa"/>
          </w:tcPr>
          <w:p w14:paraId="57028126" w14:textId="3188D2A3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Востребованность:</w:t>
            </w:r>
            <w:r w:rsidRPr="00D7771F">
              <w:rPr>
                <w:sz w:val="20"/>
                <w:szCs w:val="20"/>
                <w:lang w:val="ru-RU"/>
              </w:rPr>
              <w:t xml:space="preserve"> насколько </w:t>
            </w:r>
            <w:r>
              <w:rPr>
                <w:sz w:val="20"/>
                <w:szCs w:val="20"/>
                <w:lang w:val="ru-RU"/>
              </w:rPr>
              <w:t xml:space="preserve">данная дисциплина востребована в отечественном образовательном ландшафте </w:t>
            </w:r>
          </w:p>
        </w:tc>
        <w:tc>
          <w:tcPr>
            <w:tcW w:w="898" w:type="dxa"/>
          </w:tcPr>
          <w:p w14:paraId="1621607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197F01B6" w14:textId="5E51DFA8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4B822959" w14:textId="58484ABF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 xml:space="preserve">Насколько много программ и вузов могут (хотят) у себя реализовать такую дисциплину. Например, «Машинное обучение» - очень востребована, а «ИИ для </w:t>
            </w:r>
            <w:proofErr w:type="spellStart"/>
            <w:r w:rsidRPr="00063194">
              <w:rPr>
                <w:sz w:val="20"/>
                <w:szCs w:val="20"/>
                <w:lang w:val="ru-RU"/>
              </w:rPr>
              <w:t>зонтиковедов</w:t>
            </w:r>
            <w:proofErr w:type="spellEnd"/>
            <w:r w:rsidRPr="00063194">
              <w:rPr>
                <w:sz w:val="20"/>
                <w:szCs w:val="20"/>
                <w:lang w:val="ru-RU"/>
              </w:rPr>
              <w:t>» - совсем не востребована.</w:t>
            </w:r>
          </w:p>
        </w:tc>
      </w:tr>
      <w:tr w:rsidR="00063194" w:rsidRPr="00063194" w14:paraId="5A17978E" w14:textId="5B792B0C" w:rsidTr="00063194">
        <w:tc>
          <w:tcPr>
            <w:tcW w:w="3204" w:type="dxa"/>
          </w:tcPr>
          <w:p w14:paraId="5CB0075C" w14:textId="68280981" w:rsidR="00063194" w:rsidRPr="00D7771F" w:rsidRDefault="00063194" w:rsidP="00063194">
            <w:pPr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 xml:space="preserve">Ресурсоемкость: </w:t>
            </w:r>
            <w:r w:rsidRPr="00D7771F">
              <w:rPr>
                <w:sz w:val="20"/>
                <w:szCs w:val="20"/>
                <w:lang w:val="ru-RU"/>
              </w:rPr>
              <w:t xml:space="preserve">насколько сложно найти компетентных </w:t>
            </w:r>
            <w:r>
              <w:rPr>
                <w:sz w:val="20"/>
                <w:szCs w:val="20"/>
                <w:lang w:val="ru-RU"/>
              </w:rPr>
              <w:t>преподавателей и обеспечить инфраструктуру для реализации дисциплины</w:t>
            </w:r>
          </w:p>
        </w:tc>
        <w:tc>
          <w:tcPr>
            <w:tcW w:w="898" w:type="dxa"/>
          </w:tcPr>
          <w:p w14:paraId="681748EF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6055E3F8" w14:textId="05FE0647" w:rsidR="00063194" w:rsidRPr="008D3A71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527564E4" w14:textId="68685C46" w:rsidR="00063194" w:rsidRPr="00063194" w:rsidRDefault="00063194" w:rsidP="00063194">
            <w:pPr>
              <w:rPr>
                <w:sz w:val="20"/>
                <w:szCs w:val="20"/>
                <w:lang w:val="ru-RU"/>
              </w:rPr>
            </w:pPr>
            <w:r w:rsidRPr="00063194">
              <w:rPr>
                <w:sz w:val="20"/>
                <w:szCs w:val="20"/>
                <w:lang w:val="ru-RU"/>
              </w:rPr>
              <w:t xml:space="preserve">Если для реализации дисциплины нужно иметь платную подписку на </w:t>
            </w:r>
            <w:r w:rsidRPr="00063194">
              <w:rPr>
                <w:sz w:val="20"/>
                <w:szCs w:val="20"/>
              </w:rPr>
              <w:t>GPT</w:t>
            </w:r>
            <w:r w:rsidRPr="00063194">
              <w:rPr>
                <w:sz w:val="20"/>
                <w:szCs w:val="20"/>
                <w:lang w:val="ru-RU"/>
              </w:rPr>
              <w:t xml:space="preserve">5+ </w:t>
            </w:r>
            <w:r w:rsidRPr="00063194">
              <w:rPr>
                <w:sz w:val="20"/>
                <w:szCs w:val="20"/>
              </w:rPr>
              <w:t>Pro</w:t>
            </w:r>
            <w:r w:rsidRPr="00063194">
              <w:rPr>
                <w:sz w:val="20"/>
                <w:szCs w:val="20"/>
                <w:lang w:val="ru-RU"/>
              </w:rPr>
              <w:t xml:space="preserve"> или давать студентам доступ к кластерам </w:t>
            </w:r>
            <w:r w:rsidRPr="00063194">
              <w:rPr>
                <w:sz w:val="20"/>
                <w:szCs w:val="20"/>
              </w:rPr>
              <w:t>H</w:t>
            </w:r>
            <w:r w:rsidRPr="00063194">
              <w:rPr>
                <w:sz w:val="20"/>
                <w:szCs w:val="20"/>
                <w:lang w:val="ru-RU"/>
              </w:rPr>
              <w:t>200, то явно ресурсоемкость выше, чем у простого курса матанализа</w:t>
            </w:r>
          </w:p>
        </w:tc>
      </w:tr>
      <w:tr w:rsidR="00063194" w:rsidRPr="00063194" w14:paraId="02AD40D4" w14:textId="7CAC707E" w:rsidTr="00063194">
        <w:tc>
          <w:tcPr>
            <w:tcW w:w="6091" w:type="dxa"/>
            <w:gridSpan w:val="3"/>
          </w:tcPr>
          <w:p w14:paraId="5F9A3766" w14:textId="77777777" w:rsidR="00063194" w:rsidRPr="00D7771F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D7771F">
              <w:rPr>
                <w:b/>
                <w:bCs/>
                <w:sz w:val="20"/>
                <w:szCs w:val="20"/>
                <w:lang w:val="ru-RU"/>
              </w:rPr>
              <w:t>Характеристики фонда оценочных средств</w:t>
            </w:r>
          </w:p>
          <w:p w14:paraId="398D7423" w14:textId="1C069618" w:rsidR="00063194" w:rsidRPr="00D7771F" w:rsidRDefault="00063194" w:rsidP="0006319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(оцениваются по содержимому </w:t>
            </w:r>
            <w:r>
              <w:rPr>
                <w:sz w:val="20"/>
                <w:szCs w:val="20"/>
              </w:rPr>
              <w:t>Git</w:t>
            </w:r>
            <w:r w:rsidRPr="00D7771F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  <w:lang w:val="ru-RU"/>
              </w:rPr>
              <w:t>репозитория)</w:t>
            </w:r>
          </w:p>
        </w:tc>
        <w:tc>
          <w:tcPr>
            <w:tcW w:w="3588" w:type="dxa"/>
          </w:tcPr>
          <w:p w14:paraId="7E6480AA" w14:textId="77777777" w:rsidR="00063194" w:rsidRPr="00D7771F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</w:tr>
      <w:tr w:rsidR="00063194" w:rsidRPr="00063194" w14:paraId="3635BDF4" w14:textId="70A8F35D" w:rsidTr="00063194">
        <w:tc>
          <w:tcPr>
            <w:tcW w:w="3204" w:type="dxa"/>
          </w:tcPr>
          <w:p w14:paraId="29224CF5" w14:textId="48AD0FCE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 какой мере предложенный ФОС покрывает результаты обучения по дисциплине</w:t>
            </w:r>
          </w:p>
        </w:tc>
        <w:tc>
          <w:tcPr>
            <w:tcW w:w="898" w:type="dxa"/>
          </w:tcPr>
          <w:p w14:paraId="23EF2E9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9DA492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1C8D2F7F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1C91B8F4" w14:textId="6F63E696" w:rsidTr="00063194">
        <w:tc>
          <w:tcPr>
            <w:tcW w:w="3204" w:type="dxa"/>
          </w:tcPr>
          <w:p w14:paraId="7DB32CE3" w14:textId="34A09E9A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качественно проработана модель измерения уровня освоения компетенций в дисциплине</w:t>
            </w:r>
          </w:p>
        </w:tc>
        <w:tc>
          <w:tcPr>
            <w:tcW w:w="898" w:type="dxa"/>
          </w:tcPr>
          <w:p w14:paraId="5DCE0C5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44BCDDB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66920552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5C73286E" w14:textId="0AE30C4F" w:rsidTr="00063194">
        <w:tc>
          <w:tcPr>
            <w:tcW w:w="3204" w:type="dxa"/>
          </w:tcPr>
          <w:p w14:paraId="1B5E63F3" w14:textId="69B93A4F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разнообразны виды контрольно-измерительных материалов в репозитории</w:t>
            </w:r>
          </w:p>
        </w:tc>
        <w:tc>
          <w:tcPr>
            <w:tcW w:w="898" w:type="dxa"/>
          </w:tcPr>
          <w:p w14:paraId="0F2D209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5148445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435BED4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228ED5F7" w14:textId="38AB31BC" w:rsidTr="00063194">
        <w:tc>
          <w:tcPr>
            <w:tcW w:w="3204" w:type="dxa"/>
          </w:tcPr>
          <w:p w14:paraId="25CCB3C7" w14:textId="7DBA5CBB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Возможно ли тиражирование контрольно-измерительных материалов на другие дисциплины в данной области знания</w:t>
            </w:r>
          </w:p>
        </w:tc>
        <w:tc>
          <w:tcPr>
            <w:tcW w:w="898" w:type="dxa"/>
          </w:tcPr>
          <w:p w14:paraId="39199982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622DD4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1A9FCAD2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44E89E18" w14:textId="7F34A5BD" w:rsidTr="00063194">
        <w:tc>
          <w:tcPr>
            <w:tcW w:w="3204" w:type="dxa"/>
          </w:tcPr>
          <w:p w14:paraId="35FF800D" w14:textId="27FF7069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практико-ориентированными являются контрольно-измерительные материалы и ресурсы для них</w:t>
            </w:r>
          </w:p>
        </w:tc>
        <w:tc>
          <w:tcPr>
            <w:tcW w:w="898" w:type="dxa"/>
          </w:tcPr>
          <w:p w14:paraId="25E0326A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4FACF1F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21C7407E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0C9825EB" w14:textId="7401ECEC" w:rsidTr="00063194">
        <w:tc>
          <w:tcPr>
            <w:tcW w:w="3204" w:type="dxa"/>
          </w:tcPr>
          <w:p w14:paraId="2A44E771" w14:textId="0B6E1D1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оригинальными видятся данные, содержащиеся в ресурсах ФОС (оценочное суждение)</w:t>
            </w:r>
          </w:p>
        </w:tc>
        <w:tc>
          <w:tcPr>
            <w:tcW w:w="898" w:type="dxa"/>
          </w:tcPr>
          <w:p w14:paraId="306FA6D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4660DA0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08EB210F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31DF9049" w14:textId="3F5FF1B9" w:rsidTr="00063194">
        <w:tc>
          <w:tcPr>
            <w:tcW w:w="3204" w:type="dxa"/>
          </w:tcPr>
          <w:p w14:paraId="263E3EA3" w14:textId="260C0BF3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оригинальными видятся программные коды, содержащиеся в ресурсах ФОС (оценочное суждение)</w:t>
            </w:r>
          </w:p>
        </w:tc>
        <w:tc>
          <w:tcPr>
            <w:tcW w:w="898" w:type="dxa"/>
          </w:tcPr>
          <w:p w14:paraId="3CF5C27D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3B3315FE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5EC925AA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5BEE257A" w14:textId="65B6D454" w:rsidTr="00063194">
        <w:tc>
          <w:tcPr>
            <w:tcW w:w="3204" w:type="dxa"/>
          </w:tcPr>
          <w:p w14:paraId="3C4798D6" w14:textId="37332C0A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Насколько трудоемкой видится подготовка такого ФОС (оценочное суждение)</w:t>
            </w:r>
          </w:p>
        </w:tc>
        <w:tc>
          <w:tcPr>
            <w:tcW w:w="898" w:type="dxa"/>
          </w:tcPr>
          <w:p w14:paraId="21BF1366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3A57F8BC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31FC981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292307" w14:paraId="27894E95" w14:textId="4263BB0B" w:rsidTr="00063194">
        <w:tc>
          <w:tcPr>
            <w:tcW w:w="6091" w:type="dxa"/>
            <w:gridSpan w:val="3"/>
          </w:tcPr>
          <w:p w14:paraId="37B4A0CB" w14:textId="7C224F3B" w:rsidR="00063194" w:rsidRPr="00292307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92307">
              <w:rPr>
                <w:b/>
                <w:bCs/>
                <w:sz w:val="20"/>
                <w:szCs w:val="20"/>
                <w:lang w:val="ru-RU"/>
              </w:rPr>
              <w:t xml:space="preserve">Характеристики качества </w:t>
            </w:r>
            <w:r w:rsidRPr="00292307">
              <w:rPr>
                <w:b/>
                <w:bCs/>
                <w:sz w:val="20"/>
                <w:szCs w:val="20"/>
              </w:rPr>
              <w:t>Git-</w:t>
            </w:r>
            <w:r w:rsidRPr="00292307">
              <w:rPr>
                <w:b/>
                <w:bCs/>
                <w:sz w:val="20"/>
                <w:szCs w:val="20"/>
                <w:lang w:val="ru-RU"/>
              </w:rPr>
              <w:t>репозитория</w:t>
            </w:r>
          </w:p>
        </w:tc>
        <w:tc>
          <w:tcPr>
            <w:tcW w:w="3588" w:type="dxa"/>
          </w:tcPr>
          <w:p w14:paraId="070B652C" w14:textId="77777777" w:rsidR="00063194" w:rsidRPr="00292307" w:rsidRDefault="00063194" w:rsidP="0006319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</w:p>
        </w:tc>
      </w:tr>
      <w:tr w:rsidR="00063194" w:rsidRPr="00063194" w14:paraId="4BC26D51" w14:textId="5B350A19" w:rsidTr="00063194">
        <w:tc>
          <w:tcPr>
            <w:tcW w:w="3204" w:type="dxa"/>
          </w:tcPr>
          <w:p w14:paraId="4A3D51E0" w14:textId="0AB6EE4B" w:rsidR="00063194" w:rsidRPr="00292307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 репозитории наглядно представлено все содержимое, сделана удобная навигация</w:t>
            </w:r>
          </w:p>
        </w:tc>
        <w:tc>
          <w:tcPr>
            <w:tcW w:w="898" w:type="dxa"/>
          </w:tcPr>
          <w:p w14:paraId="2D7AEC9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5FD3647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1CD1350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5023364C" w14:textId="20EB2BA0" w:rsidTr="00063194">
        <w:tc>
          <w:tcPr>
            <w:tcW w:w="3204" w:type="dxa"/>
          </w:tcPr>
          <w:p w14:paraId="6C36B83C" w14:textId="2F3DBF55" w:rsidR="00063194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Контрольно-измерительные материалы и ресурсы ФОС хорошо документированы</w:t>
            </w:r>
          </w:p>
        </w:tc>
        <w:tc>
          <w:tcPr>
            <w:tcW w:w="898" w:type="dxa"/>
          </w:tcPr>
          <w:p w14:paraId="0A46C31F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57B83056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78F55ECE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3FC470AC" w14:textId="78430230" w:rsidTr="00063194">
        <w:tc>
          <w:tcPr>
            <w:tcW w:w="3204" w:type="dxa"/>
          </w:tcPr>
          <w:p w14:paraId="08970A3C" w14:textId="72886E7B" w:rsidR="00063194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Методические указания по работе с ФОС для преподавателей информативны и полны</w:t>
            </w:r>
          </w:p>
        </w:tc>
        <w:tc>
          <w:tcPr>
            <w:tcW w:w="898" w:type="dxa"/>
          </w:tcPr>
          <w:p w14:paraId="257042F1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5EC4D24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3DB7E74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435F45BC" w14:textId="53310BD3" w:rsidTr="00063194">
        <w:tc>
          <w:tcPr>
            <w:tcW w:w="3204" w:type="dxa"/>
          </w:tcPr>
          <w:p w14:paraId="53294848" w14:textId="77D69672" w:rsidR="00063194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Методические указания по работе с ФОС для обучаемых информативны и полны</w:t>
            </w:r>
          </w:p>
        </w:tc>
        <w:tc>
          <w:tcPr>
            <w:tcW w:w="898" w:type="dxa"/>
          </w:tcPr>
          <w:p w14:paraId="71C6C4CD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7178D3B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1B9F86DB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6E4BC48C" w14:textId="520533EF" w:rsidTr="00063194">
        <w:tc>
          <w:tcPr>
            <w:tcW w:w="3204" w:type="dxa"/>
          </w:tcPr>
          <w:p w14:paraId="663D1442" w14:textId="4FBD063A" w:rsidR="00063194" w:rsidRPr="00267971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Репозиторий производит ощущение логичного и законченного цифрового продукта (оценочное суждение)</w:t>
            </w:r>
          </w:p>
        </w:tc>
        <w:tc>
          <w:tcPr>
            <w:tcW w:w="898" w:type="dxa"/>
          </w:tcPr>
          <w:p w14:paraId="503F1EE3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2090CE6C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2CA63064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2641A837" w14:textId="7E9B3AA0" w:rsidTr="00063194">
        <w:tc>
          <w:tcPr>
            <w:tcW w:w="3204" w:type="dxa"/>
          </w:tcPr>
          <w:p w14:paraId="5B20DF80" w14:textId="0FEA8AE5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Репозиторий соответствует требованиям установочной сессии данного ДПО (см. презентацию по занятию)</w:t>
            </w:r>
          </w:p>
        </w:tc>
        <w:tc>
          <w:tcPr>
            <w:tcW w:w="898" w:type="dxa"/>
          </w:tcPr>
          <w:p w14:paraId="172B07E5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68DAA039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24250536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466345F4" w14:textId="3B45B079" w:rsidTr="00063194">
        <w:tc>
          <w:tcPr>
            <w:tcW w:w="3204" w:type="dxa"/>
          </w:tcPr>
          <w:p w14:paraId="3445B8EE" w14:textId="1215D69B" w:rsidR="00063194" w:rsidRDefault="00063194" w:rsidP="00063194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Я (мы) бы хотел использовать материалы из репозитория в своем вузе (вузах)</w:t>
            </w:r>
          </w:p>
        </w:tc>
        <w:tc>
          <w:tcPr>
            <w:tcW w:w="898" w:type="dxa"/>
          </w:tcPr>
          <w:p w14:paraId="71D460B8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9" w:type="dxa"/>
          </w:tcPr>
          <w:p w14:paraId="7B8F6003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7B8FF336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  <w:tr w:rsidR="00063194" w:rsidRPr="00063194" w14:paraId="4C413BA6" w14:textId="5C7255FA" w:rsidTr="00063194">
        <w:tc>
          <w:tcPr>
            <w:tcW w:w="6091" w:type="dxa"/>
            <w:gridSpan w:val="3"/>
          </w:tcPr>
          <w:p w14:paraId="481599F5" w14:textId="77777777" w:rsidR="00063194" w:rsidRDefault="00063194" w:rsidP="00063194">
            <w:pPr>
              <w:rPr>
                <w:sz w:val="20"/>
                <w:szCs w:val="20"/>
                <w:lang w:val="ru-RU"/>
              </w:rPr>
            </w:pPr>
          </w:p>
          <w:p w14:paraId="620362C3" w14:textId="79A66D00" w:rsidR="00063194" w:rsidRPr="00267971" w:rsidRDefault="00063194" w:rsidP="00063194">
            <w:pPr>
              <w:rPr>
                <w:b/>
                <w:bCs/>
                <w:sz w:val="20"/>
                <w:szCs w:val="20"/>
              </w:rPr>
            </w:pPr>
            <w:r w:rsidRPr="00267971">
              <w:rPr>
                <w:b/>
                <w:bCs/>
                <w:sz w:val="20"/>
                <w:szCs w:val="20"/>
                <w:lang w:val="ru-RU"/>
              </w:rPr>
              <w:t>Общее заключение</w:t>
            </w:r>
            <w:r>
              <w:rPr>
                <w:b/>
                <w:bCs/>
                <w:sz w:val="20"/>
                <w:szCs w:val="20"/>
                <w:lang w:val="ru-RU"/>
              </w:rPr>
              <w:t>:</w:t>
            </w:r>
          </w:p>
          <w:p w14:paraId="218A0EAD" w14:textId="5F400A06" w:rsidR="00063194" w:rsidRPr="00267971" w:rsidRDefault="00063194" w:rsidP="00063194">
            <w:pPr>
              <w:pStyle w:val="a7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Что хорошо</w:t>
            </w:r>
          </w:p>
          <w:p w14:paraId="00476AB7" w14:textId="140DB490" w:rsidR="00063194" w:rsidRPr="00267971" w:rsidRDefault="00063194" w:rsidP="00063194">
            <w:pPr>
              <w:pStyle w:val="a7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Что плохо</w:t>
            </w:r>
          </w:p>
          <w:p w14:paraId="39C5E867" w14:textId="515789B4" w:rsidR="00063194" w:rsidRPr="00267971" w:rsidRDefault="00063194" w:rsidP="00063194">
            <w:pPr>
              <w:pStyle w:val="a7"/>
              <w:numPr>
                <w:ilvl w:val="0"/>
                <w:numId w:val="2"/>
              </w:num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Что еще можно исправить, и как именно</w:t>
            </w:r>
          </w:p>
          <w:p w14:paraId="7860BEC2" w14:textId="77777777" w:rsidR="00063194" w:rsidRDefault="00063194" w:rsidP="00063194">
            <w:pPr>
              <w:rPr>
                <w:sz w:val="20"/>
                <w:szCs w:val="20"/>
                <w:lang w:val="ru-RU"/>
              </w:rPr>
            </w:pPr>
          </w:p>
          <w:p w14:paraId="685CB3B8" w14:textId="77777777" w:rsidR="00063194" w:rsidRDefault="00063194" w:rsidP="00063194">
            <w:pPr>
              <w:rPr>
                <w:sz w:val="20"/>
                <w:szCs w:val="20"/>
                <w:lang w:val="ru-RU"/>
              </w:rPr>
            </w:pPr>
          </w:p>
          <w:p w14:paraId="21261004" w14:textId="77777777" w:rsidR="00063194" w:rsidRPr="00D7771F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588" w:type="dxa"/>
          </w:tcPr>
          <w:p w14:paraId="29593F4C" w14:textId="77777777" w:rsidR="00063194" w:rsidRDefault="00063194" w:rsidP="00063194">
            <w:pPr>
              <w:rPr>
                <w:sz w:val="20"/>
                <w:szCs w:val="20"/>
                <w:lang w:val="ru-RU"/>
              </w:rPr>
            </w:pPr>
          </w:p>
        </w:tc>
      </w:tr>
    </w:tbl>
    <w:p w14:paraId="5FE21491" w14:textId="77777777" w:rsidR="00D7771F" w:rsidRPr="00D7771F" w:rsidRDefault="00D7771F" w:rsidP="00D7771F">
      <w:pPr>
        <w:rPr>
          <w:lang w:val="ru-RU"/>
        </w:rPr>
      </w:pPr>
    </w:p>
    <w:sectPr w:rsidR="00D7771F" w:rsidRPr="00D7771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0DDD"/>
    <w:multiLevelType w:val="hybridMultilevel"/>
    <w:tmpl w:val="16668F0C"/>
    <w:lvl w:ilvl="0" w:tplc="2640C4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22A1B"/>
    <w:multiLevelType w:val="hybridMultilevel"/>
    <w:tmpl w:val="7AD8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120732">
    <w:abstractNumId w:val="1"/>
  </w:num>
  <w:num w:numId="2" w16cid:durableId="168613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A2"/>
    <w:rsid w:val="00063194"/>
    <w:rsid w:val="001C58B5"/>
    <w:rsid w:val="001D7475"/>
    <w:rsid w:val="00267971"/>
    <w:rsid w:val="00292307"/>
    <w:rsid w:val="003E5B6E"/>
    <w:rsid w:val="004A5F2B"/>
    <w:rsid w:val="005D2EA2"/>
    <w:rsid w:val="005D77EE"/>
    <w:rsid w:val="00620F64"/>
    <w:rsid w:val="006C393B"/>
    <w:rsid w:val="006C412A"/>
    <w:rsid w:val="007558E6"/>
    <w:rsid w:val="008D3A71"/>
    <w:rsid w:val="009E79AE"/>
    <w:rsid w:val="00CC4C9C"/>
    <w:rsid w:val="00D7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8771F"/>
  <w15:chartTrackingRefBased/>
  <w15:docId w15:val="{77C29795-AD5F-4FF7-8763-E29222F5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EA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77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Бухановский Александр Валерьевич</dc:creator>
  <cp:keywords/>
  <dc:description/>
  <cp:lastModifiedBy>Климова Александра Сергеевна</cp:lastModifiedBy>
  <cp:revision>3</cp:revision>
  <dcterms:created xsi:type="dcterms:W3CDTF">2026-07-22T06:54:00Z</dcterms:created>
  <dcterms:modified xsi:type="dcterms:W3CDTF">2026-07-22T07:45:00Z</dcterms:modified>
</cp:coreProperties>
</file>