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D36. Детекция объекта внимания: методика проверки и рубрика</w:t>
      </w:r>
    </w:p>
    <w:p>
      <w:pPr>
        <w:jc w:val="center"/>
      </w:pPr>
      <w:r>
        <w:t>DL-3.1, уровень С; максимум 18 баллов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Валидируемый результат</w:t>
      </w:r>
    </w:p>
    <w:p>
      <w:r>
        <w:t>Формирует кадры и клипы из видео, сравнивает покадровый CNN-детектор с временной агрегацией или готовой 3D-CNN, измеряет качество и производительность, объясняет роль временного контекста.</w:t>
      </w:r>
    </w:p>
    <w:p>
      <w:r>
        <w:t>Фрагмент РПД/КРМ: Умеет работать с видео: извлечение кадров, обработка временных последовательностей путем применения CNN+RNN, 3D CNN.</w:t>
      </w:r>
    </w:p>
    <w:p>
      <w:pPr>
        <w:pStyle w:val="Heading2"/>
      </w:pPr>
      <w:r>
        <w:t>2. Порядок проверки</w:t>
      </w:r>
    </w:p>
    <w:p>
      <w:pPr>
        <w:pStyle w:val="ListNumber"/>
      </w:pPr>
      <w:r>
        <w:t>Проверить репозиторий, данные, версии и команду запуска.</w:t>
      </w:r>
    </w:p>
    <w:p>
      <w:pPr>
        <w:pStyle w:val="ListNumber"/>
      </w:pPr>
      <w:r>
        <w:t>Запустить решение либо проверить видеодоказательство при аппаратно-зависимом режиме.</w:t>
      </w:r>
    </w:p>
    <w:p>
      <w:pPr>
        <w:pStyle w:val="ListNumber"/>
      </w:pPr>
      <w:r>
        <w:t>Сверить промежуточные артефакты и метрики; проверить неудачный пример.</w:t>
      </w:r>
    </w:p>
    <w:p>
      <w:pPr>
        <w:pStyle w:val="ListNumber"/>
      </w:pPr>
      <w:r>
        <w:t>Провести защиту: два вопроса по алгоритму и одна небольшая модификация.</w:t>
      </w:r>
    </w:p>
    <w:p>
      <w:pPr>
        <w:pStyle w:val="ListNumber"/>
      </w:pPr>
      <w:r>
        <w:t>Начислить баллы по аналитической рубрике; зафиксировать конкретные недостающие доказательства.</w:t>
      </w:r>
    </w:p>
    <w:p>
      <w:pPr>
        <w:pStyle w:val="Heading2"/>
      </w:pPr>
      <w:r>
        <w:t>3. Аналитическая рубрика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Критерий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Баллы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Дескриптор полного выполнения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Работа с видеоданными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Корректные кадры, клипы, временные метки и воспроизводимый запуск.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Покадровая модель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Инференс корректен; пороги и время измерены.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Временная модель/агрегация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Реализована временная постобработка и запущен CNN+RNN либо 3D-CNN.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Эксперимент и метрики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Сравнение выполнено на сложных эпизодах; измерены ошибки и FPS.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Защита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Студент объясняет формы тензоров и компромисс качество-задержка.</w:t>
            </w:r>
          </w:p>
        </w:tc>
      </w:tr>
    </w:tbl>
    <w:p/>
    <w:p>
      <w:r>
        <w:t>Максимум: 18 баллов. Рекомендуемый порог: 11 баллов.</w:t>
      </w:r>
    </w:p>
    <w:p>
      <w:r>
        <w:br w:type="page"/>
      </w:r>
    </w:p>
    <w:p>
      <w:pPr>
        <w:pStyle w:val="Heading2"/>
      </w:pPr>
      <w:r>
        <w:t>4. Градации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Доля баллов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Интерпретация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85-100%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устойчив, воспроизводим, параметры аргументированы; защита без существенных ошибок.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70-84%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Обязательная часть выполнена, но анализ или устойчивость ограничены.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60-69%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Минимально работоспособный результат; имеются методические пробелы, но ключевое действие подтверждено.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&lt;60%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не подтвержден либо критический дефект делает измерение недействительным.</w:t>
            </w:r>
          </w:p>
        </w:tc>
      </w:tr>
    </w:tbl>
    <w:p/>
    <w:p>
      <w:pPr>
        <w:pStyle w:val="Heading2"/>
      </w:pPr>
      <w:r>
        <w:t>5. Критические дефекты</w:t>
      </w:r>
    </w:p>
    <w:p>
      <w:r>
        <w:t>Работа сводится к чтению видео без временной обработки; заявлен 3D-подход, но обрабатываются независимые кадры; нет измерения времени.</w:t>
      </w:r>
    </w:p>
    <w:p>
      <w:pPr>
        <w:pStyle w:val="Heading2"/>
      </w:pPr>
      <w:r>
        <w:t>6. Вопросы и проверочные модификации</w:t>
      </w:r>
    </w:p>
    <w:p>
      <w:pPr>
        <w:pStyle w:val="ListNumber"/>
      </w:pPr>
      <w:r>
        <w:t>Чем покадровая детекция отличается от классификации видеоклипа?</w:t>
      </w:r>
    </w:p>
    <w:p>
      <w:pPr>
        <w:pStyle w:val="ListNumber"/>
      </w:pPr>
      <w:r>
        <w:t>Какой тензор получает 3D-CNN?</w:t>
      </w:r>
    </w:p>
    <w:p>
      <w:pPr>
        <w:pStyle w:val="ListNumber"/>
      </w:pPr>
      <w:r>
        <w:t>Почему временное сглаживание уменьшает одиночные false positive, но увеличивает задержку?</w:t>
      </w:r>
    </w:p>
    <w:p>
      <w:pPr>
        <w:pStyle w:val="ListNumber"/>
      </w:pPr>
      <w:r>
        <w:t>Как устроена связка CNN+RNN?</w:t>
      </w:r>
    </w:p>
    <w:p>
      <w:pPr>
        <w:pStyle w:val="ListNumber"/>
      </w:pPr>
      <w:r>
        <w:t>Какие метрики нужны при потоковой обработке кроме точности?</w:t>
      </w:r>
    </w:p>
    <w:p>
      <w:pPr>
        <w:pStyle w:val="ListBullet"/>
      </w:pPr>
      <w:r>
        <w:t>Изменить ключевой порог и предсказать направление изменения результата.</w:t>
      </w:r>
    </w:p>
    <w:p>
      <w:pPr>
        <w:pStyle w:val="ListBullet"/>
      </w:pPr>
      <w:r>
        <w:t>Вывести промежуточную матрицу/маску/форму тензора и объяснить ее размерность.</w:t>
      </w:r>
    </w:p>
    <w:p>
      <w:pPr>
        <w:pStyle w:val="ListBullet"/>
      </w:pPr>
      <w:r>
        <w:t>Запустить на одном заранее подготовленном неудачном примере.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