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FD9F4" w14:textId="77777777" w:rsidR="009F1FD9" w:rsidRPr="003F69A6" w:rsidRDefault="009F1FD9" w:rsidP="009F1FD9">
      <w:pPr>
        <w:widowControl w:val="0"/>
        <w:tabs>
          <w:tab w:val="left" w:pos="5420"/>
        </w:tabs>
        <w:spacing w:line="360" w:lineRule="auto"/>
        <w:jc w:val="center"/>
        <w:rPr>
          <w:color w:val="000000"/>
          <w:szCs w:val="28"/>
        </w:rPr>
      </w:pPr>
      <w:proofErr w:type="gramStart"/>
      <w:r w:rsidRPr="003F69A6">
        <w:rPr>
          <w:smallCaps/>
          <w:color w:val="000000"/>
          <w:szCs w:val="28"/>
        </w:rPr>
        <w:t>ФЕДЕРАЛЬНОЕ  ГОСУДАРСТВЕННОЕ</w:t>
      </w:r>
      <w:proofErr w:type="gramEnd"/>
      <w:r w:rsidRPr="003F69A6">
        <w:rPr>
          <w:smallCaps/>
          <w:color w:val="000000"/>
          <w:szCs w:val="28"/>
        </w:rPr>
        <w:t xml:space="preserve"> АВТОНОМНОЕ ОБРАЗОВАТЕЛЬНОЕ УЧРЕЖДЕНИЕ</w:t>
      </w:r>
    </w:p>
    <w:p w14:paraId="6D894459" w14:textId="77777777" w:rsidR="009F1FD9" w:rsidRPr="003F69A6" w:rsidRDefault="009F1FD9" w:rsidP="009F1FD9">
      <w:pPr>
        <w:widowControl w:val="0"/>
        <w:tabs>
          <w:tab w:val="left" w:pos="5420"/>
        </w:tabs>
        <w:spacing w:line="360" w:lineRule="auto"/>
        <w:jc w:val="center"/>
        <w:rPr>
          <w:color w:val="000000"/>
          <w:szCs w:val="28"/>
        </w:rPr>
      </w:pPr>
      <w:r w:rsidRPr="003F69A6">
        <w:rPr>
          <w:smallCaps/>
          <w:color w:val="000000"/>
          <w:szCs w:val="28"/>
        </w:rPr>
        <w:t>ВЫСШЕГО ПРОФЕССИОНАЛЬНОГО ОБРАЗОВАНИЯ</w:t>
      </w:r>
    </w:p>
    <w:p w14:paraId="460FFAF3" w14:textId="77777777" w:rsidR="009F1FD9" w:rsidRPr="003F69A6" w:rsidRDefault="009F1FD9" w:rsidP="009F1FD9">
      <w:pPr>
        <w:widowControl w:val="0"/>
        <w:tabs>
          <w:tab w:val="left" w:pos="5420"/>
        </w:tabs>
        <w:spacing w:line="360" w:lineRule="auto"/>
        <w:jc w:val="center"/>
        <w:rPr>
          <w:color w:val="000000"/>
          <w:szCs w:val="28"/>
        </w:rPr>
      </w:pPr>
      <w:r w:rsidRPr="003F69A6">
        <w:rPr>
          <w:smallCaps/>
          <w:color w:val="000000"/>
          <w:szCs w:val="28"/>
        </w:rPr>
        <w:t>НАЦИОНАЛЬНЫЙ ИССЛЕДОВАТЕЛЬСКИЙ УНИВЕРСИТЕТ</w:t>
      </w:r>
    </w:p>
    <w:p w14:paraId="6E1B166A" w14:textId="77777777" w:rsidR="009F1FD9" w:rsidRPr="003F69A6" w:rsidRDefault="009F1FD9" w:rsidP="009F1FD9">
      <w:pPr>
        <w:widowControl w:val="0"/>
        <w:tabs>
          <w:tab w:val="left" w:pos="5420"/>
        </w:tabs>
        <w:spacing w:line="360" w:lineRule="auto"/>
        <w:jc w:val="center"/>
        <w:rPr>
          <w:color w:val="000000"/>
          <w:szCs w:val="28"/>
        </w:rPr>
      </w:pPr>
      <w:r w:rsidRPr="003F69A6">
        <w:rPr>
          <w:smallCaps/>
          <w:color w:val="000000"/>
          <w:szCs w:val="28"/>
        </w:rPr>
        <w:t>«ВЫСШАЯ ШКОЛА ЭКОНОМИКИ»</w:t>
      </w:r>
    </w:p>
    <w:p w14:paraId="2037CE0E" w14:textId="77777777" w:rsidR="009F1FD9" w:rsidRPr="003F69A6" w:rsidRDefault="009F1FD9" w:rsidP="009F1FD9">
      <w:pPr>
        <w:keepNext/>
        <w:keepLines/>
        <w:spacing w:line="360" w:lineRule="auto"/>
        <w:ind w:left="1152" w:hanging="1150"/>
        <w:jc w:val="center"/>
        <w:outlineLvl w:val="5"/>
        <w:rPr>
          <w:color w:val="000000"/>
          <w:szCs w:val="28"/>
        </w:rPr>
      </w:pPr>
      <w:proofErr w:type="gramStart"/>
      <w:r w:rsidRPr="003F69A6">
        <w:rPr>
          <w:rFonts w:eastAsia="MS Gothic"/>
          <w:i/>
          <w:iCs/>
          <w:szCs w:val="28"/>
        </w:rPr>
        <w:t xml:space="preserve">Факультет  </w:t>
      </w:r>
      <w:r w:rsidRPr="003F69A6">
        <w:rPr>
          <w:i/>
          <w:color w:val="000000"/>
          <w:szCs w:val="28"/>
        </w:rPr>
        <w:t>гуманитарных</w:t>
      </w:r>
      <w:proofErr w:type="gramEnd"/>
      <w:r w:rsidRPr="003F69A6">
        <w:rPr>
          <w:i/>
          <w:color w:val="000000"/>
          <w:szCs w:val="28"/>
        </w:rPr>
        <w:t xml:space="preserve"> наук</w:t>
      </w:r>
    </w:p>
    <w:p w14:paraId="17E8B825" w14:textId="77777777" w:rsidR="009F1FD9" w:rsidRPr="003F69A6" w:rsidRDefault="009F1FD9" w:rsidP="009F1FD9">
      <w:pPr>
        <w:keepNext/>
        <w:keepLines/>
        <w:spacing w:line="360" w:lineRule="auto"/>
        <w:jc w:val="center"/>
        <w:outlineLvl w:val="5"/>
        <w:rPr>
          <w:rFonts w:eastAsia="MS Gothic"/>
          <w:i/>
          <w:iCs/>
          <w:szCs w:val="28"/>
        </w:rPr>
      </w:pPr>
    </w:p>
    <w:p w14:paraId="55ED1ABD" w14:textId="77777777" w:rsidR="009F1FD9" w:rsidRPr="003F69A6" w:rsidRDefault="009F1FD9" w:rsidP="009F1FD9">
      <w:pPr>
        <w:keepNext/>
        <w:keepLines/>
        <w:spacing w:line="360" w:lineRule="auto"/>
        <w:jc w:val="center"/>
        <w:outlineLvl w:val="5"/>
        <w:rPr>
          <w:rFonts w:eastAsia="MS Gothic"/>
          <w:i/>
          <w:iCs/>
          <w:szCs w:val="28"/>
        </w:rPr>
      </w:pPr>
    </w:p>
    <w:p w14:paraId="0427A074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7F4322CE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  <w:r w:rsidRPr="003F69A6">
        <w:rPr>
          <w:color w:val="000000"/>
          <w:szCs w:val="28"/>
        </w:rPr>
        <w:t>Шапиро Арсений Адольфович</w:t>
      </w:r>
    </w:p>
    <w:p w14:paraId="4D9B4088" w14:textId="77777777" w:rsidR="009F1FD9" w:rsidRPr="003F69A6" w:rsidRDefault="009F1FD9" w:rsidP="009F1FD9">
      <w:pPr>
        <w:spacing w:line="360" w:lineRule="auto"/>
        <w:jc w:val="center"/>
        <w:rPr>
          <w:b/>
          <w:smallCaps/>
          <w:color w:val="000000"/>
          <w:szCs w:val="28"/>
        </w:rPr>
      </w:pPr>
      <w:r w:rsidRPr="009F1FD9">
        <w:rPr>
          <w:b/>
          <w:smallCaps/>
          <w:color w:val="000000"/>
          <w:szCs w:val="28"/>
        </w:rPr>
        <w:t>Критика кантовской философии в контексте дискуссий о роли языка в познании</w:t>
      </w:r>
    </w:p>
    <w:p w14:paraId="58077972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  <w:r w:rsidRPr="003F69A6">
        <w:rPr>
          <w:color w:val="000000"/>
          <w:szCs w:val="28"/>
        </w:rPr>
        <w:t xml:space="preserve"> КУРСОВАЯ РАБОТА</w:t>
      </w:r>
    </w:p>
    <w:p w14:paraId="31CAF4AA" w14:textId="77777777" w:rsidR="009F1FD9" w:rsidRPr="003F69A6" w:rsidRDefault="009F1FD9" w:rsidP="009F1FD9">
      <w:pPr>
        <w:suppressAutoHyphens/>
        <w:jc w:val="center"/>
        <w:rPr>
          <w:szCs w:val="28"/>
          <w:lang w:eastAsia="ar-SA"/>
        </w:rPr>
      </w:pPr>
      <w:r w:rsidRPr="003F69A6">
        <w:rPr>
          <w:color w:val="000000"/>
          <w:szCs w:val="28"/>
        </w:rPr>
        <w:t xml:space="preserve">по направлению </w:t>
      </w:r>
      <w:proofErr w:type="gramStart"/>
      <w:r w:rsidRPr="003F69A6">
        <w:rPr>
          <w:color w:val="000000"/>
          <w:szCs w:val="28"/>
        </w:rPr>
        <w:t xml:space="preserve">подготовки  </w:t>
      </w:r>
      <w:r w:rsidRPr="003F69A6">
        <w:rPr>
          <w:szCs w:val="28"/>
        </w:rPr>
        <w:t>47.03.01</w:t>
      </w:r>
      <w:proofErr w:type="gramEnd"/>
      <w:r w:rsidRPr="003F69A6">
        <w:rPr>
          <w:szCs w:val="28"/>
        </w:rPr>
        <w:t xml:space="preserve"> «</w:t>
      </w:r>
      <w:r w:rsidRPr="003F69A6">
        <w:rPr>
          <w:szCs w:val="28"/>
          <w:lang w:eastAsia="ar-SA"/>
        </w:rPr>
        <w:t>Философия» (квалификация бакалавр)</w:t>
      </w:r>
    </w:p>
    <w:p w14:paraId="5218E6F6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206156F7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  <w:r w:rsidRPr="003F69A6">
        <w:rPr>
          <w:color w:val="000000"/>
          <w:szCs w:val="28"/>
        </w:rPr>
        <w:t>Образовательная программа «</w:t>
      </w:r>
      <w:r w:rsidRPr="003F69A6">
        <w:rPr>
          <w:szCs w:val="28"/>
          <w:lang w:eastAsia="ar-SA"/>
        </w:rPr>
        <w:t>Философия</w:t>
      </w:r>
      <w:r w:rsidRPr="003F69A6">
        <w:rPr>
          <w:color w:val="000000"/>
          <w:szCs w:val="28"/>
        </w:rPr>
        <w:t>»</w:t>
      </w:r>
    </w:p>
    <w:p w14:paraId="51521546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55070C93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0A7A3DB2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0E9D846C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4BEDE3E6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p w14:paraId="004CBF08" w14:textId="77777777" w:rsidR="009F1FD9" w:rsidRPr="003F69A6" w:rsidRDefault="009F1FD9" w:rsidP="009F1FD9">
      <w:pPr>
        <w:spacing w:line="360" w:lineRule="auto"/>
        <w:jc w:val="center"/>
        <w:rPr>
          <w:color w:val="000000"/>
          <w:szCs w:val="28"/>
        </w:rPr>
      </w:pPr>
    </w:p>
    <w:tbl>
      <w:tblPr>
        <w:tblW w:w="9720" w:type="dxa"/>
        <w:tblLayout w:type="fixed"/>
        <w:tblLook w:val="04A0" w:firstRow="1" w:lastRow="0" w:firstColumn="1" w:lastColumn="0" w:noHBand="0" w:noVBand="1"/>
      </w:tblPr>
      <w:tblGrid>
        <w:gridCol w:w="4788"/>
        <w:gridCol w:w="4932"/>
      </w:tblGrid>
      <w:tr w:rsidR="009F1FD9" w:rsidRPr="003F69A6" w14:paraId="5E401C1F" w14:textId="77777777" w:rsidTr="002A3029">
        <w:trPr>
          <w:trHeight w:val="3480"/>
        </w:trPr>
        <w:tc>
          <w:tcPr>
            <w:tcW w:w="4788" w:type="dxa"/>
          </w:tcPr>
          <w:p w14:paraId="1B494C88" w14:textId="77777777" w:rsidR="009F1FD9" w:rsidRPr="003F69A6" w:rsidRDefault="009F1FD9" w:rsidP="002A3029">
            <w:pPr>
              <w:rPr>
                <w:color w:val="000000"/>
                <w:szCs w:val="28"/>
              </w:rPr>
            </w:pPr>
            <w:r w:rsidRPr="003F69A6">
              <w:rPr>
                <w:color w:val="000000"/>
                <w:szCs w:val="28"/>
              </w:rPr>
              <w:t xml:space="preserve"> </w:t>
            </w:r>
          </w:p>
          <w:p w14:paraId="6609C0D7" w14:textId="77777777" w:rsidR="009F1FD9" w:rsidRPr="003F69A6" w:rsidRDefault="009F1FD9" w:rsidP="002A3029">
            <w:pPr>
              <w:rPr>
                <w:color w:val="000000"/>
                <w:szCs w:val="28"/>
              </w:rPr>
            </w:pPr>
          </w:p>
          <w:p w14:paraId="1F37F29E" w14:textId="77777777" w:rsidR="009F1FD9" w:rsidRPr="003F69A6" w:rsidRDefault="009F1FD9" w:rsidP="002A3029">
            <w:pPr>
              <w:rPr>
                <w:color w:val="000000"/>
                <w:szCs w:val="28"/>
              </w:rPr>
            </w:pPr>
          </w:p>
          <w:p w14:paraId="40634A33" w14:textId="77777777" w:rsidR="009F1FD9" w:rsidRPr="003F69A6" w:rsidRDefault="009F1FD9" w:rsidP="002A3029">
            <w:pPr>
              <w:rPr>
                <w:color w:val="000000"/>
                <w:szCs w:val="28"/>
              </w:rPr>
            </w:pPr>
          </w:p>
          <w:p w14:paraId="3C226636" w14:textId="77777777" w:rsidR="009F1FD9" w:rsidRPr="003F69A6" w:rsidRDefault="009F1FD9" w:rsidP="002A3029">
            <w:pPr>
              <w:rPr>
                <w:color w:val="000000"/>
                <w:szCs w:val="28"/>
              </w:rPr>
            </w:pPr>
          </w:p>
          <w:p w14:paraId="0EB7FDBC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</w:p>
          <w:p w14:paraId="438DE026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</w:p>
          <w:p w14:paraId="34DCFD41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</w:p>
          <w:p w14:paraId="1CEC6C39" w14:textId="77777777" w:rsidR="009F1FD9" w:rsidRDefault="009F1FD9" w:rsidP="002A3029">
            <w:pPr>
              <w:rPr>
                <w:color w:val="000000"/>
                <w:szCs w:val="28"/>
              </w:rPr>
            </w:pPr>
          </w:p>
          <w:p w14:paraId="350096BB" w14:textId="77777777" w:rsidR="009F1FD9" w:rsidRPr="003F69A6" w:rsidRDefault="009F1FD9" w:rsidP="002A3029">
            <w:pPr>
              <w:rPr>
                <w:color w:val="000000"/>
                <w:szCs w:val="28"/>
                <w:lang w:val="en-US"/>
              </w:rPr>
            </w:pPr>
          </w:p>
          <w:p w14:paraId="72A35D78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  <w:lang w:val="en-US"/>
              </w:rPr>
            </w:pPr>
          </w:p>
          <w:p w14:paraId="0045C720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  <w:lang w:val="en-US"/>
              </w:rPr>
            </w:pPr>
          </w:p>
          <w:p w14:paraId="0FF4B3ED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  <w:lang w:val="en-US"/>
              </w:rPr>
            </w:pPr>
          </w:p>
          <w:p w14:paraId="39A73F66" w14:textId="77777777" w:rsidR="009F1FD9" w:rsidRPr="003F69A6" w:rsidRDefault="009F1FD9" w:rsidP="009F1FD9">
            <w:pPr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                                                </w:t>
            </w:r>
            <w:r w:rsidRPr="003F69A6">
              <w:rPr>
                <w:color w:val="000000"/>
                <w:szCs w:val="28"/>
              </w:rPr>
              <w:t>Москва 20</w:t>
            </w:r>
            <w:r>
              <w:rPr>
                <w:color w:val="000000"/>
                <w:szCs w:val="28"/>
              </w:rPr>
              <w:t>20</w:t>
            </w:r>
          </w:p>
        </w:tc>
        <w:tc>
          <w:tcPr>
            <w:tcW w:w="4932" w:type="dxa"/>
          </w:tcPr>
          <w:p w14:paraId="60380C04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  <w:r w:rsidRPr="003F69A6">
              <w:rPr>
                <w:color w:val="000000"/>
                <w:szCs w:val="28"/>
              </w:rPr>
              <w:t>Руководитель</w:t>
            </w:r>
          </w:p>
          <w:p w14:paraId="6131F14F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  <w:r w:rsidRPr="003F69A6">
              <w:rPr>
                <w:color w:val="000000"/>
                <w:szCs w:val="28"/>
              </w:rPr>
              <w:t>Кандидат философских наук, доцент</w:t>
            </w:r>
          </w:p>
          <w:p w14:paraId="54034734" w14:textId="77777777" w:rsidR="009F1FD9" w:rsidRPr="003F69A6" w:rsidRDefault="009F1FD9" w:rsidP="002A3029">
            <w:pPr>
              <w:jc w:val="right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Резвых Петр Владиславович</w:t>
            </w:r>
          </w:p>
          <w:p w14:paraId="1CCF7820" w14:textId="77777777" w:rsidR="009F1FD9" w:rsidRPr="003F69A6" w:rsidRDefault="009F1FD9" w:rsidP="002A3029">
            <w:pPr>
              <w:jc w:val="center"/>
              <w:rPr>
                <w:color w:val="000000"/>
                <w:szCs w:val="28"/>
              </w:rPr>
            </w:pPr>
          </w:p>
        </w:tc>
      </w:tr>
    </w:tbl>
    <w:p w14:paraId="5C83A973" w14:textId="77777777" w:rsidR="00B806E5" w:rsidRDefault="00B806E5">
      <w:pPr>
        <w:rPr>
          <w:sz w:val="28"/>
          <w:szCs w:val="28"/>
        </w:rPr>
      </w:pPr>
    </w:p>
    <w:p w14:paraId="420898F6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32"/>
          <w:szCs w:val="32"/>
        </w:rPr>
        <w:id w:val="-128719703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EE0FCB1" w14:textId="77777777" w:rsidR="005A3659" w:rsidRDefault="005A3659" w:rsidP="005A3659">
          <w:pPr>
            <w:pStyle w:val="af4"/>
            <w:spacing w:line="480" w:lineRule="auto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5A3659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14:paraId="784AFEA5" w14:textId="77777777" w:rsidR="005A3659" w:rsidRDefault="005A3659" w:rsidP="005A3659">
          <w:pPr>
            <w:spacing w:line="480" w:lineRule="auto"/>
          </w:pPr>
        </w:p>
        <w:p w14:paraId="7017F2CE" w14:textId="77777777" w:rsidR="005A3659" w:rsidRDefault="005A3659" w:rsidP="005A3659">
          <w:pPr>
            <w:spacing w:line="480" w:lineRule="auto"/>
          </w:pPr>
        </w:p>
        <w:p w14:paraId="61CAB435" w14:textId="77777777" w:rsidR="005A3659" w:rsidRPr="005A3659" w:rsidRDefault="005A3659" w:rsidP="005A3659">
          <w:pPr>
            <w:spacing w:line="480" w:lineRule="auto"/>
          </w:pPr>
        </w:p>
        <w:p w14:paraId="38703A55" w14:textId="77777777" w:rsidR="005A3659" w:rsidRPr="005A3659" w:rsidRDefault="005A3659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r w:rsidRPr="005A3659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begin"/>
          </w:r>
          <w:r w:rsidRPr="005A3659">
            <w:rPr>
              <w:rFonts w:ascii="Times New Roman" w:hAnsi="Times New Roman"/>
              <w:b w:val="0"/>
              <w:caps w:val="0"/>
              <w:sz w:val="28"/>
              <w:szCs w:val="28"/>
            </w:rPr>
            <w:instrText xml:space="preserve"> TOC \o "1-3" \h \z \u </w:instrText>
          </w:r>
          <w:r w:rsidRPr="005A3659">
            <w:rPr>
              <w:rFonts w:ascii="Times New Roman" w:hAnsi="Times New Roman"/>
              <w:b w:val="0"/>
              <w:caps w:val="0"/>
              <w:sz w:val="28"/>
              <w:szCs w:val="28"/>
            </w:rPr>
            <w:fldChar w:fldCharType="separate"/>
          </w:r>
          <w:hyperlink w:anchor="_Toc53343853" w:history="1">
            <w:r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Введение</w:t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_Toc53343853 \h </w:instrText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</w:t>
            </w:r>
            <w:r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7AA9FE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4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1. Вечная лира антитетического параллелизма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_Toc53343854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6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D84A51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5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2. Пуризм чистого разума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_Toc53343855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14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A7E57B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6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3. Язык и схема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_Toc53343856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22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1B9AA4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7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Заключение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_Toc53343857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27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086245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8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Библиография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_Toc53343858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29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E98A2" w14:textId="77777777" w:rsidR="005A3659" w:rsidRPr="005A3659" w:rsidRDefault="00000000" w:rsidP="005A3659">
          <w:pPr>
            <w:pStyle w:val="11"/>
            <w:tabs>
              <w:tab w:val="right" w:leader="hyphen" w:pos="9339"/>
            </w:tabs>
            <w:spacing w:line="480" w:lineRule="auto"/>
            <w:rPr>
              <w:rFonts w:ascii="Times New Roman" w:eastAsiaTheme="minorEastAsia" w:hAnsi="Times New Roman"/>
              <w:b w:val="0"/>
              <w:bCs w:val="0"/>
              <w:caps w:val="0"/>
              <w:noProof/>
              <w:sz w:val="28"/>
              <w:szCs w:val="28"/>
            </w:rPr>
          </w:pPr>
          <w:hyperlink w:anchor="_Toc53343859" w:history="1">
            <w:r w:rsidR="005A3659" w:rsidRPr="005A3659">
              <w:rPr>
                <w:rStyle w:val="af5"/>
                <w:rFonts w:ascii="Times New Roman" w:hAnsi="Times New Roman"/>
                <w:b w:val="0"/>
                <w:noProof/>
                <w:sz w:val="28"/>
                <w:szCs w:val="28"/>
              </w:rPr>
              <w:t>Приложение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ab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instrText xml:space="preserve"> PAGEREF _Toc53343859 \h </w:instrTex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t>31</w:t>
            </w:r>
            <w:r w:rsidR="005A3659" w:rsidRPr="005A3659">
              <w:rPr>
                <w:rFonts w:ascii="Times New Roman" w:hAnsi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22EBB" w14:textId="77777777" w:rsidR="005A3659" w:rsidRPr="005A3659" w:rsidRDefault="005A3659" w:rsidP="005A3659">
          <w:pPr>
            <w:spacing w:line="480" w:lineRule="auto"/>
            <w:rPr>
              <w:sz w:val="32"/>
              <w:szCs w:val="32"/>
            </w:rPr>
          </w:pPr>
          <w:r w:rsidRPr="005A3659">
            <w:rPr>
              <w:caps/>
              <w:sz w:val="28"/>
              <w:szCs w:val="28"/>
            </w:rPr>
            <w:fldChar w:fldCharType="end"/>
          </w:r>
        </w:p>
      </w:sdtContent>
    </w:sdt>
    <w:p w14:paraId="25679866" w14:textId="77777777" w:rsidR="00AB468C" w:rsidRPr="005A3659" w:rsidRDefault="00AB468C" w:rsidP="005A3659">
      <w:pPr>
        <w:spacing w:line="360" w:lineRule="auto"/>
        <w:jc w:val="both"/>
        <w:rPr>
          <w:sz w:val="32"/>
          <w:szCs w:val="32"/>
        </w:rPr>
      </w:pPr>
    </w:p>
    <w:p w14:paraId="124E3A14" w14:textId="77777777" w:rsidR="00AB468C" w:rsidRPr="005A3659" w:rsidRDefault="00AB468C" w:rsidP="005A3659">
      <w:pPr>
        <w:spacing w:line="360" w:lineRule="auto"/>
        <w:rPr>
          <w:sz w:val="32"/>
          <w:szCs w:val="32"/>
        </w:rPr>
      </w:pPr>
      <w:r w:rsidRPr="005A3659">
        <w:rPr>
          <w:sz w:val="32"/>
          <w:szCs w:val="32"/>
        </w:rPr>
        <w:br w:type="page"/>
      </w:r>
    </w:p>
    <w:p w14:paraId="5E16CD82" w14:textId="77777777" w:rsidR="004449EC" w:rsidRDefault="004449EC" w:rsidP="00AB468C">
      <w:pPr>
        <w:pStyle w:val="1"/>
      </w:pPr>
      <w:bookmarkStart w:id="0" w:name="_Toc53343853"/>
      <w:r w:rsidRPr="007A624A">
        <w:rPr>
          <w:rFonts w:eastAsia="Times New Roman"/>
        </w:rPr>
        <w:lastRenderedPageBreak/>
        <w:t>Введение</w:t>
      </w:r>
      <w:bookmarkEnd w:id="0"/>
    </w:p>
    <w:p w14:paraId="2BD6CF91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</w:p>
    <w:p w14:paraId="6AE5B142" w14:textId="77777777" w:rsidR="00F0711E" w:rsidRPr="000F3E90" w:rsidRDefault="00F0711E" w:rsidP="00B806E5">
      <w:pPr>
        <w:spacing w:line="360" w:lineRule="auto"/>
        <w:jc w:val="both"/>
        <w:rPr>
          <w:b/>
          <w:sz w:val="32"/>
          <w:szCs w:val="32"/>
        </w:rPr>
      </w:pPr>
    </w:p>
    <w:p w14:paraId="08CE2B0A" w14:textId="77777777" w:rsidR="004449EC" w:rsidRPr="00B806E5" w:rsidRDefault="004449E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В 1781 с выходом в свет «Критики чистого разума» Иммануил Кант провозгласил начало века критики, </w:t>
      </w:r>
      <w:r w:rsidRPr="00B806E5">
        <w:rPr>
          <w:i/>
          <w:sz w:val="28"/>
          <w:szCs w:val="28"/>
        </w:rPr>
        <w:t>«которой должно подчиняться все»</w:t>
      </w:r>
      <w:r w:rsidR="000571A5" w:rsidRPr="00B806E5">
        <w:rPr>
          <w:rStyle w:val="af0"/>
          <w:sz w:val="28"/>
          <w:szCs w:val="28"/>
        </w:rPr>
        <w:footnoteReference w:id="1"/>
      </w:r>
      <w:r w:rsidRPr="00B806E5">
        <w:rPr>
          <w:sz w:val="28"/>
          <w:szCs w:val="28"/>
        </w:rPr>
        <w:t>. Спустя всего три года, в 1784, другой,</w:t>
      </w:r>
      <w:r w:rsidR="0073306B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менее известный кёнигсбергский философ Иоганн Георг Гаман (</w:t>
      </w:r>
      <w:r w:rsidRPr="00B806E5">
        <w:rPr>
          <w:sz w:val="28"/>
          <w:szCs w:val="28"/>
          <w:lang w:val="de-DE"/>
        </w:rPr>
        <w:t>Johann Georg Hamann</w:t>
      </w:r>
      <w:r w:rsidRPr="00B806E5">
        <w:rPr>
          <w:sz w:val="28"/>
          <w:szCs w:val="28"/>
        </w:rPr>
        <w:t>, 1730-1788) напишет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небольшое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эссе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под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названием</w:t>
      </w:r>
      <w:r w:rsidRPr="00B806E5">
        <w:rPr>
          <w:sz w:val="28"/>
          <w:szCs w:val="28"/>
          <w:lang w:val="de-DE"/>
        </w:rPr>
        <w:t xml:space="preserve"> «</w:t>
      </w:r>
      <w:r w:rsidRPr="00B806E5">
        <w:rPr>
          <w:sz w:val="28"/>
          <w:szCs w:val="28"/>
        </w:rPr>
        <w:t>Метакритика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пуризма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чистого</w:t>
      </w:r>
      <w:r w:rsidRPr="00B806E5">
        <w:rPr>
          <w:sz w:val="28"/>
          <w:szCs w:val="28"/>
          <w:lang w:val="de-DE"/>
        </w:rPr>
        <w:t xml:space="preserve"> </w:t>
      </w:r>
      <w:r w:rsidRPr="00B806E5">
        <w:rPr>
          <w:sz w:val="28"/>
          <w:szCs w:val="28"/>
        </w:rPr>
        <w:t>разума</w:t>
      </w:r>
      <w:r w:rsidRPr="00B806E5">
        <w:rPr>
          <w:sz w:val="28"/>
          <w:szCs w:val="28"/>
          <w:lang w:val="de-DE"/>
        </w:rPr>
        <w:t>» (</w:t>
      </w:r>
      <w:r w:rsidRPr="00B806E5">
        <w:rPr>
          <w:i/>
          <w:sz w:val="28"/>
          <w:szCs w:val="28"/>
          <w:lang w:val="de-DE"/>
        </w:rPr>
        <w:t>«Metakritik über den Purismus der reinen Vernunft»</w:t>
      </w:r>
      <w:r w:rsidRPr="00B806E5">
        <w:rPr>
          <w:sz w:val="28"/>
          <w:szCs w:val="28"/>
          <w:lang w:val="de-DE"/>
        </w:rPr>
        <w:t>)</w:t>
      </w:r>
      <w:r w:rsidRPr="00B806E5">
        <w:rPr>
          <w:sz w:val="28"/>
          <w:szCs w:val="28"/>
        </w:rPr>
        <w:t>, положив начало век</w:t>
      </w:r>
      <w:r w:rsidR="0073306B">
        <w:rPr>
          <w:sz w:val="28"/>
          <w:szCs w:val="28"/>
        </w:rPr>
        <w:t>у</w:t>
      </w:r>
      <w:r w:rsidRPr="00B806E5">
        <w:rPr>
          <w:sz w:val="28"/>
          <w:szCs w:val="28"/>
        </w:rPr>
        <w:t xml:space="preserve"> мета-критики, век</w:t>
      </w:r>
      <w:r w:rsidR="0073306B">
        <w:rPr>
          <w:sz w:val="28"/>
          <w:szCs w:val="28"/>
        </w:rPr>
        <w:t>у</w:t>
      </w:r>
      <w:r w:rsidRPr="00B806E5">
        <w:rPr>
          <w:sz w:val="28"/>
          <w:szCs w:val="28"/>
        </w:rPr>
        <w:t xml:space="preserve"> полемики и дискуссии вокруг кантовской философии, </w:t>
      </w:r>
      <w:r w:rsidRPr="00B806E5">
        <w:rPr>
          <w:color w:val="000000" w:themeColor="text1"/>
          <w:sz w:val="28"/>
          <w:szCs w:val="28"/>
        </w:rPr>
        <w:t>из которого впоследствии выйдут</w:t>
      </w:r>
      <w:r w:rsidRPr="00B806E5">
        <w:rPr>
          <w:sz w:val="28"/>
          <w:szCs w:val="28"/>
        </w:rPr>
        <w:t xml:space="preserve"> И.Г. Фихте, Ф.В.Й. Шеллинг, Г.В.Ф. Гегель и А. Шопенгауэр. Гаман был первым читателем и первым рецензентом «Критики чистого разума»</w:t>
      </w:r>
      <w:r w:rsidR="00376AA0" w:rsidRPr="00B806E5">
        <w:rPr>
          <w:sz w:val="28"/>
          <w:szCs w:val="28"/>
        </w:rPr>
        <w:t>, о</w:t>
      </w:r>
      <w:r w:rsidRPr="00B806E5">
        <w:rPr>
          <w:sz w:val="28"/>
          <w:szCs w:val="28"/>
        </w:rPr>
        <w:t xml:space="preserve">н получил </w:t>
      </w:r>
      <w:r w:rsidR="00376AA0" w:rsidRPr="00B806E5">
        <w:rPr>
          <w:sz w:val="28"/>
          <w:szCs w:val="28"/>
        </w:rPr>
        <w:t>гранки текста ещё до его выхода в свет.</w:t>
      </w:r>
      <w:r w:rsidRPr="00B806E5">
        <w:rPr>
          <w:sz w:val="28"/>
          <w:szCs w:val="28"/>
        </w:rPr>
        <w:t xml:space="preserve"> </w:t>
      </w:r>
      <w:r w:rsidR="00376AA0" w:rsidRPr="00B806E5">
        <w:rPr>
          <w:sz w:val="28"/>
          <w:szCs w:val="28"/>
        </w:rPr>
        <w:t>К тому</w:t>
      </w:r>
      <w:r w:rsidRPr="00B806E5">
        <w:rPr>
          <w:sz w:val="28"/>
          <w:szCs w:val="28"/>
        </w:rPr>
        <w:t xml:space="preserve"> времени, когда М</w:t>
      </w:r>
      <w:r w:rsidR="00376AA0" w:rsidRPr="00B806E5">
        <w:rPr>
          <w:sz w:val="28"/>
          <w:szCs w:val="28"/>
        </w:rPr>
        <w:t xml:space="preserve">. </w:t>
      </w:r>
      <w:r w:rsidRPr="00B806E5">
        <w:rPr>
          <w:sz w:val="28"/>
          <w:szCs w:val="28"/>
        </w:rPr>
        <w:t xml:space="preserve">Мендельсон </w:t>
      </w:r>
      <w:r w:rsidR="00376AA0" w:rsidRPr="00B806E5">
        <w:rPr>
          <w:sz w:val="28"/>
          <w:szCs w:val="28"/>
        </w:rPr>
        <w:t>еще не успеет дочитать</w:t>
      </w:r>
      <w:r w:rsidRPr="00B806E5">
        <w:rPr>
          <w:sz w:val="28"/>
          <w:szCs w:val="28"/>
        </w:rPr>
        <w:t xml:space="preserve"> </w:t>
      </w:r>
      <w:r w:rsidR="00376AA0" w:rsidRPr="00B806E5">
        <w:rPr>
          <w:sz w:val="28"/>
          <w:szCs w:val="28"/>
        </w:rPr>
        <w:t xml:space="preserve">это, по его словам, </w:t>
      </w:r>
      <w:r w:rsidRPr="00B806E5">
        <w:rPr>
          <w:i/>
          <w:sz w:val="28"/>
          <w:szCs w:val="28"/>
        </w:rPr>
        <w:t>«изматывающее произведение</w:t>
      </w:r>
      <w:r w:rsidR="00376AA0" w:rsidRPr="00B806E5">
        <w:rPr>
          <w:i/>
          <w:sz w:val="28"/>
          <w:szCs w:val="28"/>
        </w:rPr>
        <w:t>»</w:t>
      </w:r>
      <w:r w:rsidR="000571A5" w:rsidRPr="00B806E5">
        <w:rPr>
          <w:rStyle w:val="af0"/>
          <w:i/>
          <w:sz w:val="28"/>
          <w:szCs w:val="28"/>
        </w:rPr>
        <w:footnoteReference w:id="2"/>
      </w:r>
      <w:r w:rsidRPr="00B806E5">
        <w:rPr>
          <w:sz w:val="28"/>
          <w:szCs w:val="28"/>
        </w:rPr>
        <w:t>, Гаман уже напишет сво</w:t>
      </w:r>
      <w:r w:rsidR="00376AA0" w:rsidRPr="00B806E5">
        <w:rPr>
          <w:sz w:val="28"/>
          <w:szCs w:val="28"/>
        </w:rPr>
        <w:t>е</w:t>
      </w:r>
      <w:r w:rsidRPr="00B806E5">
        <w:rPr>
          <w:sz w:val="28"/>
          <w:szCs w:val="28"/>
        </w:rPr>
        <w:t xml:space="preserve"> </w:t>
      </w:r>
      <w:r w:rsidR="00376AA0" w:rsidRPr="00B806E5">
        <w:rPr>
          <w:sz w:val="28"/>
          <w:szCs w:val="28"/>
        </w:rPr>
        <w:t>эссе</w:t>
      </w:r>
      <w:r w:rsidRPr="00B806E5">
        <w:rPr>
          <w:sz w:val="28"/>
          <w:szCs w:val="28"/>
        </w:rPr>
        <w:t xml:space="preserve">. </w:t>
      </w:r>
      <w:r w:rsidR="00376AA0" w:rsidRPr="00B806E5">
        <w:rPr>
          <w:sz w:val="28"/>
          <w:szCs w:val="28"/>
        </w:rPr>
        <w:t>О</w:t>
      </w:r>
      <w:r w:rsidRPr="00B806E5">
        <w:rPr>
          <w:sz w:val="28"/>
          <w:szCs w:val="28"/>
        </w:rPr>
        <w:t>тказа</w:t>
      </w:r>
      <w:r w:rsidR="00376AA0" w:rsidRPr="00B806E5">
        <w:rPr>
          <w:sz w:val="28"/>
          <w:szCs w:val="28"/>
        </w:rPr>
        <w:t xml:space="preserve">вшись от </w:t>
      </w:r>
      <w:r w:rsidRPr="00B806E5">
        <w:rPr>
          <w:sz w:val="28"/>
          <w:szCs w:val="28"/>
        </w:rPr>
        <w:t>публикации (чтобы не обидеть Канта),</w:t>
      </w:r>
      <w:r w:rsidR="00376AA0" w:rsidRPr="00B806E5">
        <w:rPr>
          <w:sz w:val="28"/>
          <w:szCs w:val="28"/>
        </w:rPr>
        <w:t xml:space="preserve"> он </w:t>
      </w:r>
      <w:r w:rsidRPr="00B806E5">
        <w:rPr>
          <w:sz w:val="28"/>
          <w:szCs w:val="28"/>
        </w:rPr>
        <w:t>вложил</w:t>
      </w:r>
      <w:r w:rsidR="00376AA0" w:rsidRPr="00B806E5">
        <w:rPr>
          <w:sz w:val="28"/>
          <w:szCs w:val="28"/>
        </w:rPr>
        <w:t xml:space="preserve"> </w:t>
      </w:r>
      <w:r w:rsidR="000571A5" w:rsidRPr="00B806E5">
        <w:rPr>
          <w:sz w:val="28"/>
          <w:szCs w:val="28"/>
        </w:rPr>
        <w:t>его</w:t>
      </w:r>
      <w:r w:rsidRPr="00B806E5">
        <w:rPr>
          <w:sz w:val="28"/>
          <w:szCs w:val="28"/>
        </w:rPr>
        <w:t xml:space="preserve"> в письмо к И.Г. Гердеру, </w:t>
      </w:r>
      <w:r w:rsidR="00D11F8C">
        <w:rPr>
          <w:sz w:val="28"/>
          <w:szCs w:val="28"/>
        </w:rPr>
        <w:t xml:space="preserve">а </w:t>
      </w:r>
      <w:r w:rsidR="008F31DA" w:rsidRPr="00B806E5">
        <w:rPr>
          <w:sz w:val="28"/>
          <w:szCs w:val="28"/>
        </w:rPr>
        <w:t>тот</w:t>
      </w:r>
      <w:r w:rsidRPr="00B806E5">
        <w:rPr>
          <w:sz w:val="28"/>
          <w:szCs w:val="28"/>
        </w:rPr>
        <w:t xml:space="preserve"> </w:t>
      </w:r>
      <w:r w:rsidR="00D11F8C">
        <w:rPr>
          <w:sz w:val="28"/>
          <w:szCs w:val="28"/>
        </w:rPr>
        <w:t>переслал</w:t>
      </w:r>
      <w:r w:rsidRPr="00B806E5">
        <w:rPr>
          <w:sz w:val="28"/>
          <w:szCs w:val="28"/>
        </w:rPr>
        <w:t xml:space="preserve"> Ф.Г. Якоби</w:t>
      </w:r>
      <w:r w:rsidR="000571A5" w:rsidRPr="00B806E5">
        <w:rPr>
          <w:rStyle w:val="af0"/>
          <w:sz w:val="28"/>
          <w:szCs w:val="28"/>
        </w:rPr>
        <w:footnoteReference w:id="3"/>
      </w:r>
      <w:r w:rsidRPr="00B806E5">
        <w:rPr>
          <w:sz w:val="28"/>
          <w:szCs w:val="28"/>
        </w:rPr>
        <w:t>. При жизни Гамана эта работа так и не была опубликована</w:t>
      </w:r>
      <w:r w:rsidR="000571A5" w:rsidRPr="00B806E5">
        <w:rPr>
          <w:rStyle w:val="af0"/>
          <w:sz w:val="28"/>
          <w:szCs w:val="28"/>
        </w:rPr>
        <w:footnoteReference w:id="4"/>
      </w:r>
      <w:r w:rsidRPr="00B806E5">
        <w:rPr>
          <w:sz w:val="28"/>
          <w:szCs w:val="28"/>
        </w:rPr>
        <w:t>.</w:t>
      </w:r>
    </w:p>
    <w:p w14:paraId="6855CE0F" w14:textId="77777777" w:rsidR="004449EC" w:rsidRPr="00B806E5" w:rsidRDefault="004449E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Судьба </w:t>
      </w:r>
      <w:proofErr w:type="spellStart"/>
      <w:r w:rsidRPr="00B806E5">
        <w:rPr>
          <w:sz w:val="28"/>
          <w:szCs w:val="28"/>
        </w:rPr>
        <w:t>гамановского</w:t>
      </w:r>
      <w:proofErr w:type="spellEnd"/>
      <w:r w:rsidRPr="00B806E5">
        <w:rPr>
          <w:sz w:val="28"/>
          <w:szCs w:val="28"/>
        </w:rPr>
        <w:t xml:space="preserve"> наследия сложилась непросто</w:t>
      </w:r>
      <w:r w:rsidR="0010762E" w:rsidRPr="00B806E5">
        <w:rPr>
          <w:sz w:val="28"/>
          <w:szCs w:val="28"/>
        </w:rPr>
        <w:t>. З</w:t>
      </w:r>
      <w:r w:rsidRPr="00B806E5">
        <w:rPr>
          <w:sz w:val="28"/>
          <w:szCs w:val="28"/>
        </w:rPr>
        <w:t xml:space="preserve">а исключением ученых и философов, специально интересующихся </w:t>
      </w:r>
      <w:proofErr w:type="gramStart"/>
      <w:r w:rsidR="00345A90">
        <w:rPr>
          <w:sz w:val="28"/>
          <w:szCs w:val="28"/>
        </w:rPr>
        <w:t>эпохой</w:t>
      </w:r>
      <w:r w:rsidRPr="00B806E5">
        <w:rPr>
          <w:sz w:val="28"/>
          <w:szCs w:val="28"/>
        </w:rPr>
        <w:t xml:space="preserve"> Просвещения</w:t>
      </w:r>
      <w:proofErr w:type="gramEnd"/>
      <w:r w:rsidRPr="00B806E5">
        <w:rPr>
          <w:sz w:val="28"/>
          <w:szCs w:val="28"/>
        </w:rPr>
        <w:t xml:space="preserve"> его читали и читают мало. Гаман, как оригинальный и во многом прогрессивный философ (несмотря на то, что при беглом взгляде может показаться, что он консерватор и даже ретроград), заслуживает большего внимания. Достаточно</w:t>
      </w:r>
      <w:r w:rsidR="008C6E81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указать</w:t>
      </w:r>
      <w:r w:rsidR="008C6E81">
        <w:rPr>
          <w:sz w:val="28"/>
          <w:szCs w:val="28"/>
        </w:rPr>
        <w:t>,</w:t>
      </w:r>
      <w:r w:rsidRPr="00B806E5">
        <w:rPr>
          <w:sz w:val="28"/>
          <w:szCs w:val="28"/>
        </w:rPr>
        <w:t xml:space="preserve"> какое влияние идеи </w:t>
      </w:r>
      <w:r w:rsidR="005D1CE7" w:rsidRPr="00B806E5">
        <w:rPr>
          <w:sz w:val="28"/>
          <w:szCs w:val="28"/>
        </w:rPr>
        <w:t xml:space="preserve">Гамана </w:t>
      </w:r>
      <w:r w:rsidRPr="00B806E5">
        <w:rPr>
          <w:sz w:val="28"/>
          <w:szCs w:val="28"/>
        </w:rPr>
        <w:t xml:space="preserve">оказали на </w:t>
      </w:r>
      <w:r w:rsidRPr="00B806E5">
        <w:rPr>
          <w:color w:val="000000" w:themeColor="text1"/>
          <w:sz w:val="28"/>
          <w:szCs w:val="28"/>
        </w:rPr>
        <w:t>различных</w:t>
      </w:r>
      <w:r w:rsidRPr="00B806E5">
        <w:rPr>
          <w:sz w:val="28"/>
          <w:szCs w:val="28"/>
        </w:rPr>
        <w:t xml:space="preserve"> философов: Гердер являлся его прямым учеником, Шопенгауэр читал и упоминал в своих </w:t>
      </w:r>
      <w:r w:rsidRPr="00B806E5">
        <w:rPr>
          <w:sz w:val="28"/>
          <w:szCs w:val="28"/>
        </w:rPr>
        <w:lastRenderedPageBreak/>
        <w:t>сочинениях</w:t>
      </w:r>
      <w:r w:rsidR="000571A5" w:rsidRPr="00B806E5">
        <w:rPr>
          <w:rStyle w:val="af0"/>
          <w:sz w:val="28"/>
          <w:szCs w:val="28"/>
        </w:rPr>
        <w:footnoteReference w:id="5"/>
      </w:r>
      <w:r w:rsidRPr="00B806E5">
        <w:rPr>
          <w:sz w:val="28"/>
          <w:szCs w:val="28"/>
        </w:rPr>
        <w:t>, Кьеркегор был хорошо знаком с его работами</w:t>
      </w:r>
      <w:r w:rsidR="000571A5" w:rsidRPr="00B806E5">
        <w:rPr>
          <w:rStyle w:val="af0"/>
          <w:sz w:val="28"/>
          <w:szCs w:val="28"/>
        </w:rPr>
        <w:footnoteReference w:id="6"/>
      </w:r>
      <w:r w:rsidRPr="00B806E5">
        <w:rPr>
          <w:sz w:val="28"/>
          <w:szCs w:val="28"/>
        </w:rPr>
        <w:t>, Гегель посвятил ему обширный очерк</w:t>
      </w:r>
      <w:r w:rsidR="000571A5" w:rsidRPr="00B806E5">
        <w:rPr>
          <w:rStyle w:val="af0"/>
          <w:sz w:val="28"/>
          <w:szCs w:val="28"/>
        </w:rPr>
        <w:footnoteReference w:id="7"/>
      </w:r>
      <w:r w:rsidRPr="00B806E5">
        <w:rPr>
          <w:sz w:val="28"/>
          <w:szCs w:val="28"/>
        </w:rPr>
        <w:t xml:space="preserve"> и даже Мартин Хайдеггер читал и цитировал в одной </w:t>
      </w:r>
      <w:r w:rsidR="005D1CE7" w:rsidRPr="00B806E5">
        <w:rPr>
          <w:sz w:val="28"/>
          <w:szCs w:val="28"/>
        </w:rPr>
        <w:t>из своих</w:t>
      </w:r>
      <w:r w:rsidRPr="00B806E5">
        <w:rPr>
          <w:sz w:val="28"/>
          <w:szCs w:val="28"/>
        </w:rPr>
        <w:t xml:space="preserve"> работ</w:t>
      </w:r>
      <w:r w:rsidR="000571A5" w:rsidRPr="00B806E5">
        <w:rPr>
          <w:rStyle w:val="af0"/>
          <w:sz w:val="28"/>
          <w:szCs w:val="28"/>
        </w:rPr>
        <w:footnoteReference w:id="8"/>
      </w:r>
      <w:r w:rsidRPr="00B806E5">
        <w:rPr>
          <w:sz w:val="28"/>
          <w:szCs w:val="28"/>
        </w:rPr>
        <w:t xml:space="preserve">. Самый лестный и одновременно известный отзыв </w:t>
      </w:r>
      <w:r w:rsidR="00604545" w:rsidRPr="00B806E5">
        <w:rPr>
          <w:sz w:val="28"/>
          <w:szCs w:val="28"/>
        </w:rPr>
        <w:t xml:space="preserve">о </w:t>
      </w:r>
      <w:r w:rsidRPr="00B806E5">
        <w:rPr>
          <w:sz w:val="28"/>
          <w:szCs w:val="28"/>
        </w:rPr>
        <w:t xml:space="preserve">Гамане </w:t>
      </w:r>
      <w:r w:rsidR="00604545" w:rsidRPr="00B806E5">
        <w:rPr>
          <w:sz w:val="28"/>
          <w:szCs w:val="28"/>
        </w:rPr>
        <w:t xml:space="preserve">дал </w:t>
      </w:r>
      <w:r w:rsidRPr="00B806E5">
        <w:rPr>
          <w:sz w:val="28"/>
          <w:szCs w:val="28"/>
        </w:rPr>
        <w:t>Гёте, назвав</w:t>
      </w:r>
      <w:r w:rsidR="005D1CE7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«самой светлой головой своего времени»</w:t>
      </w:r>
      <w:r w:rsidR="000571A5" w:rsidRPr="00B806E5">
        <w:rPr>
          <w:rStyle w:val="af0"/>
          <w:sz w:val="28"/>
          <w:szCs w:val="28"/>
        </w:rPr>
        <w:footnoteReference w:id="9"/>
      </w:r>
      <w:r w:rsidRPr="00B806E5">
        <w:rPr>
          <w:sz w:val="28"/>
          <w:szCs w:val="28"/>
        </w:rPr>
        <w:t>.</w:t>
      </w:r>
    </w:p>
    <w:p w14:paraId="3ECF14D4" w14:textId="77777777" w:rsidR="004449EC" w:rsidRPr="00B806E5" w:rsidRDefault="004449EC" w:rsidP="0025667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Задач</w:t>
      </w:r>
      <w:r w:rsidR="00755B29" w:rsidRPr="00B806E5">
        <w:rPr>
          <w:sz w:val="28"/>
          <w:szCs w:val="28"/>
        </w:rPr>
        <w:t>а</w:t>
      </w:r>
      <w:r w:rsidRPr="00B806E5">
        <w:rPr>
          <w:sz w:val="28"/>
          <w:szCs w:val="28"/>
        </w:rPr>
        <w:t xml:space="preserve"> </w:t>
      </w:r>
      <w:r w:rsidR="00755B29" w:rsidRPr="00B806E5">
        <w:rPr>
          <w:sz w:val="28"/>
          <w:szCs w:val="28"/>
        </w:rPr>
        <w:t xml:space="preserve">нашего </w:t>
      </w:r>
      <w:r w:rsidRPr="00B806E5">
        <w:rPr>
          <w:sz w:val="28"/>
          <w:szCs w:val="28"/>
        </w:rPr>
        <w:t xml:space="preserve">исследования </w:t>
      </w:r>
      <w:r w:rsidR="00755B29" w:rsidRPr="00B806E5">
        <w:rPr>
          <w:sz w:val="28"/>
          <w:szCs w:val="28"/>
        </w:rPr>
        <w:t xml:space="preserve">– </w:t>
      </w:r>
      <w:r w:rsidRPr="00B806E5">
        <w:rPr>
          <w:sz w:val="28"/>
          <w:szCs w:val="28"/>
        </w:rPr>
        <w:t>разбор и анализ «Метакритики пуризма чистого разума»</w:t>
      </w:r>
      <w:r w:rsidR="00755B29" w:rsidRPr="00B806E5">
        <w:rPr>
          <w:sz w:val="28"/>
          <w:szCs w:val="28"/>
        </w:rPr>
        <w:t xml:space="preserve"> </w:t>
      </w:r>
      <w:r w:rsidR="00256675" w:rsidRPr="00B806E5">
        <w:rPr>
          <w:sz w:val="28"/>
          <w:szCs w:val="28"/>
        </w:rPr>
        <w:t>–</w:t>
      </w:r>
      <w:r w:rsidR="0025667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полемического</w:t>
      </w:r>
      <w:r w:rsidR="00755B29" w:rsidRPr="00B806E5">
        <w:rPr>
          <w:sz w:val="28"/>
          <w:szCs w:val="28"/>
        </w:rPr>
        <w:t xml:space="preserve"> текста</w:t>
      </w:r>
      <w:r w:rsidRPr="00B806E5">
        <w:rPr>
          <w:sz w:val="28"/>
          <w:szCs w:val="28"/>
        </w:rPr>
        <w:t>,</w:t>
      </w:r>
      <w:r w:rsidR="00755B29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состоящего из критического анализа основных положений кантовской философии. Но </w:t>
      </w:r>
      <w:r w:rsidR="00755B29" w:rsidRPr="00B806E5">
        <w:rPr>
          <w:sz w:val="28"/>
          <w:szCs w:val="28"/>
        </w:rPr>
        <w:t>одним</w:t>
      </w:r>
      <w:r w:rsidRPr="00B806E5">
        <w:rPr>
          <w:sz w:val="28"/>
          <w:szCs w:val="28"/>
        </w:rPr>
        <w:t xml:space="preserve"> негативным отзывом </w:t>
      </w:r>
      <w:r w:rsidR="00755B29" w:rsidRPr="00B806E5">
        <w:rPr>
          <w:sz w:val="28"/>
          <w:szCs w:val="28"/>
        </w:rPr>
        <w:t>Гаман</w:t>
      </w:r>
      <w:r w:rsidRPr="00B806E5">
        <w:rPr>
          <w:sz w:val="28"/>
          <w:szCs w:val="28"/>
        </w:rPr>
        <w:t xml:space="preserve"> не ограничивается: в </w:t>
      </w:r>
      <w:r w:rsidR="00AC2FE4">
        <w:rPr>
          <w:sz w:val="28"/>
          <w:szCs w:val="28"/>
        </w:rPr>
        <w:t>«</w:t>
      </w:r>
      <w:proofErr w:type="spellStart"/>
      <w:r w:rsidR="00AC2FE4">
        <w:rPr>
          <w:sz w:val="28"/>
          <w:szCs w:val="28"/>
        </w:rPr>
        <w:t>Метакритике</w:t>
      </w:r>
      <w:proofErr w:type="spellEnd"/>
      <w:r w:rsidR="00AC2FE4">
        <w:rPr>
          <w:sz w:val="28"/>
          <w:szCs w:val="28"/>
        </w:rPr>
        <w:t>»</w:t>
      </w:r>
      <w:r w:rsidRPr="00B806E5">
        <w:rPr>
          <w:sz w:val="28"/>
          <w:szCs w:val="28"/>
        </w:rPr>
        <w:t xml:space="preserve"> подроб</w:t>
      </w:r>
      <w:r w:rsidR="00755B29" w:rsidRPr="00B806E5">
        <w:rPr>
          <w:sz w:val="28"/>
          <w:szCs w:val="28"/>
        </w:rPr>
        <w:t>нее</w:t>
      </w:r>
      <w:r w:rsidRPr="00B806E5">
        <w:rPr>
          <w:sz w:val="28"/>
          <w:szCs w:val="28"/>
        </w:rPr>
        <w:t xml:space="preserve"> </w:t>
      </w:r>
      <w:r w:rsidR="00755B29" w:rsidRPr="00B806E5">
        <w:rPr>
          <w:sz w:val="28"/>
          <w:szCs w:val="28"/>
        </w:rPr>
        <w:t xml:space="preserve">чем в </w:t>
      </w:r>
      <w:r w:rsidRPr="00B806E5">
        <w:rPr>
          <w:sz w:val="28"/>
          <w:szCs w:val="28"/>
        </w:rPr>
        <w:t>други</w:t>
      </w:r>
      <w:r w:rsidR="00755B29" w:rsidRPr="00B806E5">
        <w:rPr>
          <w:sz w:val="28"/>
          <w:szCs w:val="28"/>
        </w:rPr>
        <w:t>х</w:t>
      </w:r>
      <w:r w:rsidRPr="00B806E5">
        <w:rPr>
          <w:sz w:val="28"/>
          <w:szCs w:val="28"/>
        </w:rPr>
        <w:t xml:space="preserve"> работа</w:t>
      </w:r>
      <w:r w:rsidR="00755B29" w:rsidRPr="00B806E5">
        <w:rPr>
          <w:sz w:val="28"/>
          <w:szCs w:val="28"/>
        </w:rPr>
        <w:t>х</w:t>
      </w:r>
      <w:r w:rsidRPr="00B806E5">
        <w:rPr>
          <w:sz w:val="28"/>
          <w:szCs w:val="28"/>
        </w:rPr>
        <w:t xml:space="preserve">, </w:t>
      </w:r>
      <w:r w:rsidR="00755B29" w:rsidRPr="00B806E5">
        <w:rPr>
          <w:sz w:val="28"/>
          <w:szCs w:val="28"/>
        </w:rPr>
        <w:t xml:space="preserve">обосновывается </w:t>
      </w:r>
      <w:r w:rsidRPr="00B806E5">
        <w:rPr>
          <w:sz w:val="28"/>
          <w:szCs w:val="28"/>
        </w:rPr>
        <w:t xml:space="preserve">оригинальная, и во многом революционная для своего времени концепция языка и его роли в человеческом познании. Язык, согласно Гаману, – важнейший объект философского анализа и ключевой эпистемологический, эстетический и теологический феномен. </w:t>
      </w:r>
    </w:p>
    <w:p w14:paraId="295EDAC4" w14:textId="77777777" w:rsidR="00A51C13" w:rsidRDefault="004449E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Актуальность </w:t>
      </w:r>
      <w:r w:rsidR="001E159A" w:rsidRPr="00B806E5">
        <w:rPr>
          <w:sz w:val="28"/>
          <w:szCs w:val="28"/>
        </w:rPr>
        <w:t>нашего обращения</w:t>
      </w:r>
      <w:r w:rsidRPr="00B806E5">
        <w:rPr>
          <w:sz w:val="28"/>
          <w:szCs w:val="28"/>
        </w:rPr>
        <w:t xml:space="preserve"> </w:t>
      </w:r>
      <w:r w:rsidR="001E159A" w:rsidRPr="00B806E5">
        <w:rPr>
          <w:sz w:val="28"/>
          <w:szCs w:val="28"/>
        </w:rPr>
        <w:t>к этой теме вызвана</w:t>
      </w:r>
      <w:r w:rsidRPr="00B806E5">
        <w:rPr>
          <w:sz w:val="28"/>
          <w:szCs w:val="28"/>
        </w:rPr>
        <w:t xml:space="preserve"> тем обстоятельством, что Гаман остается для русского читателя до сих пор сравнительно неизвестным</w:t>
      </w:r>
      <w:r w:rsidR="001E159A" w:rsidRPr="00B806E5">
        <w:rPr>
          <w:sz w:val="28"/>
          <w:szCs w:val="28"/>
        </w:rPr>
        <w:t>. Б</w:t>
      </w:r>
      <w:r w:rsidRPr="00B806E5">
        <w:rPr>
          <w:sz w:val="28"/>
          <w:szCs w:val="28"/>
        </w:rPr>
        <w:t>ольшинство работ не переведены на русский язык («Метакритика»</w:t>
      </w:r>
      <w:r w:rsidR="001E159A" w:rsidRPr="00B806E5">
        <w:rPr>
          <w:sz w:val="28"/>
          <w:szCs w:val="28"/>
        </w:rPr>
        <w:t xml:space="preserve"> –</w:t>
      </w:r>
      <w:r w:rsidRPr="00B806E5">
        <w:rPr>
          <w:sz w:val="28"/>
          <w:szCs w:val="28"/>
        </w:rPr>
        <w:t xml:space="preserve"> одна из немногих, но плохо переведенных)</w:t>
      </w:r>
      <w:r w:rsidR="001E159A" w:rsidRPr="00B806E5">
        <w:rPr>
          <w:sz w:val="28"/>
          <w:szCs w:val="28"/>
        </w:rPr>
        <w:t>. П</w:t>
      </w:r>
      <w:r w:rsidRPr="00B806E5">
        <w:rPr>
          <w:sz w:val="28"/>
          <w:szCs w:val="28"/>
        </w:rPr>
        <w:t>рактически полностью отсутствуют научные исследования, посвященные его жизни, творчеству и влиянию на последующее развитие философии.</w:t>
      </w:r>
    </w:p>
    <w:p w14:paraId="36FB4B33" w14:textId="77777777" w:rsidR="004449EC" w:rsidRPr="00B806E5" w:rsidRDefault="001E159A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 Однако, положение</w:t>
      </w:r>
      <w:r w:rsidR="004449EC" w:rsidRPr="00B806E5">
        <w:rPr>
          <w:sz w:val="28"/>
          <w:szCs w:val="28"/>
        </w:rPr>
        <w:t xml:space="preserve"> постепенно меняется: за последние десять лет интерес к Гаману в России возрастает. В 2013 вышла в свет монография В.Х. </w:t>
      </w:r>
      <w:proofErr w:type="spellStart"/>
      <w:r w:rsidR="004449EC" w:rsidRPr="00B806E5">
        <w:rPr>
          <w:sz w:val="28"/>
          <w:szCs w:val="28"/>
        </w:rPr>
        <w:t>Гильманова</w:t>
      </w:r>
      <w:proofErr w:type="spellEnd"/>
      <w:r w:rsidR="004449EC" w:rsidRPr="00B806E5">
        <w:rPr>
          <w:sz w:val="28"/>
          <w:szCs w:val="28"/>
        </w:rPr>
        <w:t xml:space="preserve"> (профессора Института гуманитарных наук БФУ им. Канта) «Гаман и Кант: битва за чистый разум», в 2015 был издан перевод книги И. Берлина «Северный Волхв. И.Г. </w:t>
      </w:r>
      <w:proofErr w:type="spellStart"/>
      <w:r w:rsidR="004449EC" w:rsidRPr="00B806E5">
        <w:rPr>
          <w:sz w:val="28"/>
          <w:szCs w:val="28"/>
        </w:rPr>
        <w:t>Хаманн</w:t>
      </w:r>
      <w:proofErr w:type="spellEnd"/>
      <w:r w:rsidR="004449EC" w:rsidRPr="00B806E5">
        <w:rPr>
          <w:sz w:val="28"/>
          <w:szCs w:val="28"/>
        </w:rPr>
        <w:t xml:space="preserve"> и происхождение современного иррационализма», в 2019 А.В. Лызлов (доцент кафедры современных проблем философии философского факультета РГГУ) прочитал курс лекций, </w:t>
      </w:r>
      <w:r w:rsidR="004449EC" w:rsidRPr="00B806E5">
        <w:rPr>
          <w:sz w:val="28"/>
          <w:szCs w:val="28"/>
        </w:rPr>
        <w:lastRenderedPageBreak/>
        <w:t>посвященный его</w:t>
      </w:r>
      <w:r w:rsidR="007C68C7" w:rsidRPr="00B806E5">
        <w:rPr>
          <w:sz w:val="28"/>
          <w:szCs w:val="28"/>
        </w:rPr>
        <w:t xml:space="preserve"> </w:t>
      </w:r>
      <w:r w:rsidR="004449EC" w:rsidRPr="00B806E5">
        <w:rPr>
          <w:sz w:val="28"/>
          <w:szCs w:val="28"/>
        </w:rPr>
        <w:t>философии</w:t>
      </w:r>
      <w:r w:rsidR="00145629" w:rsidRPr="00B806E5">
        <w:rPr>
          <w:rStyle w:val="af0"/>
          <w:sz w:val="28"/>
          <w:szCs w:val="28"/>
        </w:rPr>
        <w:footnoteReference w:id="10"/>
      </w:r>
      <w:r w:rsidR="004449EC" w:rsidRPr="00B806E5">
        <w:rPr>
          <w:sz w:val="28"/>
          <w:szCs w:val="28"/>
        </w:rPr>
        <w:t>.</w:t>
      </w:r>
      <w:r w:rsidR="006E4462">
        <w:rPr>
          <w:sz w:val="28"/>
          <w:szCs w:val="28"/>
        </w:rPr>
        <w:t xml:space="preserve"> </w:t>
      </w:r>
      <w:r w:rsidR="004449EC" w:rsidRPr="00B806E5">
        <w:rPr>
          <w:sz w:val="28"/>
          <w:szCs w:val="28"/>
        </w:rPr>
        <w:t xml:space="preserve">Эта работа – попытка внести </w:t>
      </w:r>
      <w:r w:rsidR="001E59D0" w:rsidRPr="00B806E5">
        <w:rPr>
          <w:sz w:val="28"/>
          <w:szCs w:val="28"/>
        </w:rPr>
        <w:t>некоторый</w:t>
      </w:r>
      <w:r w:rsidR="004449EC" w:rsidRPr="00B806E5">
        <w:rPr>
          <w:sz w:val="28"/>
          <w:szCs w:val="28"/>
        </w:rPr>
        <w:t xml:space="preserve"> вклад в трудное, еще предстоящее для русского культурного пространства</w:t>
      </w:r>
      <w:r w:rsidR="001E59D0" w:rsidRPr="00B806E5">
        <w:rPr>
          <w:sz w:val="28"/>
          <w:szCs w:val="28"/>
        </w:rPr>
        <w:t xml:space="preserve"> </w:t>
      </w:r>
      <w:r w:rsidR="004449EC" w:rsidRPr="00B806E5">
        <w:rPr>
          <w:sz w:val="28"/>
          <w:szCs w:val="28"/>
        </w:rPr>
        <w:t xml:space="preserve">дело – </w:t>
      </w:r>
      <w:r w:rsidR="004D2C16">
        <w:rPr>
          <w:sz w:val="28"/>
          <w:szCs w:val="28"/>
        </w:rPr>
        <w:t>изучение</w:t>
      </w:r>
      <w:r w:rsidR="001E59D0" w:rsidRPr="00B806E5">
        <w:rPr>
          <w:sz w:val="28"/>
          <w:szCs w:val="28"/>
        </w:rPr>
        <w:t xml:space="preserve"> и толкование</w:t>
      </w:r>
      <w:r w:rsidR="004449EC" w:rsidRPr="00B806E5">
        <w:rPr>
          <w:sz w:val="28"/>
          <w:szCs w:val="28"/>
        </w:rPr>
        <w:t xml:space="preserve"> Иоганна Георга Гамана.</w:t>
      </w:r>
    </w:p>
    <w:p w14:paraId="6180ADA1" w14:textId="77777777" w:rsidR="000C7550" w:rsidRPr="00B806E5" w:rsidRDefault="000C7550" w:rsidP="00B806E5">
      <w:pPr>
        <w:spacing w:line="360" w:lineRule="auto"/>
        <w:jc w:val="both"/>
        <w:rPr>
          <w:sz w:val="28"/>
          <w:szCs w:val="28"/>
        </w:rPr>
      </w:pPr>
    </w:p>
    <w:p w14:paraId="2091EBFB" w14:textId="77777777" w:rsidR="00D24FB0" w:rsidRPr="00B806E5" w:rsidRDefault="00D24FB0" w:rsidP="00B806E5">
      <w:pPr>
        <w:spacing w:line="360" w:lineRule="auto"/>
        <w:jc w:val="both"/>
        <w:rPr>
          <w:sz w:val="28"/>
          <w:szCs w:val="28"/>
        </w:rPr>
      </w:pPr>
    </w:p>
    <w:p w14:paraId="1916C4A4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98293DC" w14:textId="77777777" w:rsidR="000C7550" w:rsidRPr="007A624A" w:rsidRDefault="007A624A" w:rsidP="00AB468C">
      <w:pPr>
        <w:pStyle w:val="1"/>
      </w:pPr>
      <w:bookmarkStart w:id="1" w:name="_Toc53343854"/>
      <w:r w:rsidRPr="007A624A">
        <w:lastRenderedPageBreak/>
        <w:t xml:space="preserve">1. </w:t>
      </w:r>
      <w:r w:rsidR="00162820" w:rsidRPr="007A624A">
        <w:t>В</w:t>
      </w:r>
      <w:r w:rsidR="00946555" w:rsidRPr="007A624A">
        <w:t>ечная лира антитетического параллелизм</w:t>
      </w:r>
      <w:r w:rsidR="00922153" w:rsidRPr="007A624A">
        <w:t>а</w:t>
      </w:r>
      <w:bookmarkEnd w:id="1"/>
    </w:p>
    <w:p w14:paraId="416F0EF3" w14:textId="77777777" w:rsidR="007078A8" w:rsidRPr="00B806E5" w:rsidRDefault="007078A8" w:rsidP="00B806E5">
      <w:pPr>
        <w:spacing w:line="360" w:lineRule="auto"/>
        <w:jc w:val="both"/>
        <w:rPr>
          <w:sz w:val="28"/>
          <w:szCs w:val="28"/>
        </w:rPr>
      </w:pPr>
    </w:p>
    <w:p w14:paraId="5C9D6AAD" w14:textId="77777777" w:rsidR="00514EEB" w:rsidRPr="00165145" w:rsidRDefault="00514EEB" w:rsidP="00B806E5">
      <w:pPr>
        <w:spacing w:line="360" w:lineRule="auto"/>
        <w:jc w:val="right"/>
        <w:rPr>
          <w:sz w:val="28"/>
          <w:szCs w:val="28"/>
        </w:rPr>
      </w:pPr>
      <w:r w:rsidRPr="00165145">
        <w:rPr>
          <w:sz w:val="28"/>
          <w:szCs w:val="28"/>
        </w:rPr>
        <w:t>«</w:t>
      </w:r>
      <w:r w:rsidRPr="00B806E5">
        <w:rPr>
          <w:sz w:val="28"/>
          <w:szCs w:val="28"/>
          <w:lang w:val="de-DE"/>
        </w:rPr>
        <w:t>Was Gott zusammengefügt hat</w:t>
      </w:r>
      <w:r w:rsidRPr="00165145">
        <w:rPr>
          <w:sz w:val="28"/>
          <w:szCs w:val="28"/>
        </w:rPr>
        <w:t>,</w:t>
      </w:r>
      <w:r w:rsidRPr="00B806E5">
        <w:rPr>
          <w:sz w:val="28"/>
          <w:szCs w:val="28"/>
          <w:lang w:val="de-DE"/>
        </w:rPr>
        <w:t xml:space="preserve"> kann keine Philosophie scheiden</w:t>
      </w:r>
      <w:r w:rsidR="00F226BC" w:rsidRPr="00165145">
        <w:rPr>
          <w:sz w:val="28"/>
          <w:szCs w:val="28"/>
        </w:rPr>
        <w:t>»</w:t>
      </w:r>
      <w:r w:rsidR="00805034" w:rsidRPr="00B806E5">
        <w:rPr>
          <w:rStyle w:val="af0"/>
          <w:sz w:val="28"/>
          <w:szCs w:val="28"/>
          <w:lang w:val="en-US"/>
        </w:rPr>
        <w:footnoteReference w:id="11"/>
      </w:r>
      <w:r w:rsidR="009C0DE9" w:rsidRPr="00165145">
        <w:rPr>
          <w:sz w:val="28"/>
          <w:szCs w:val="28"/>
        </w:rPr>
        <w:t xml:space="preserve"> [1]</w:t>
      </w:r>
    </w:p>
    <w:p w14:paraId="1E1245FE" w14:textId="77777777" w:rsidR="00514EEB" w:rsidRPr="00165145" w:rsidRDefault="00514EEB" w:rsidP="00B806E5">
      <w:pPr>
        <w:spacing w:line="360" w:lineRule="auto"/>
        <w:jc w:val="right"/>
        <w:rPr>
          <w:sz w:val="28"/>
          <w:szCs w:val="28"/>
        </w:rPr>
      </w:pPr>
      <w:r w:rsidRPr="00B806E5">
        <w:rPr>
          <w:sz w:val="28"/>
          <w:szCs w:val="28"/>
          <w:lang w:val="de-DE"/>
        </w:rPr>
        <w:t>(</w:t>
      </w:r>
      <w:r w:rsidR="006833C8" w:rsidRPr="00B806E5">
        <w:rPr>
          <w:sz w:val="28"/>
          <w:szCs w:val="28"/>
          <w:lang w:val="en-US"/>
        </w:rPr>
        <w:t>Hamann</w:t>
      </w:r>
      <w:r w:rsidR="006833C8" w:rsidRPr="00165145">
        <w:rPr>
          <w:sz w:val="28"/>
          <w:szCs w:val="28"/>
        </w:rPr>
        <w:t xml:space="preserve"> </w:t>
      </w:r>
      <w:r w:rsidRPr="00B806E5">
        <w:rPr>
          <w:sz w:val="28"/>
          <w:szCs w:val="28"/>
          <w:lang w:val="de-DE"/>
        </w:rPr>
        <w:t>an Jacobi am 23.</w:t>
      </w:r>
      <w:r w:rsidRPr="00165145">
        <w:rPr>
          <w:sz w:val="28"/>
          <w:szCs w:val="28"/>
        </w:rPr>
        <w:t>0</w:t>
      </w:r>
      <w:r w:rsidRPr="00B806E5">
        <w:rPr>
          <w:sz w:val="28"/>
          <w:szCs w:val="28"/>
          <w:lang w:val="de-DE"/>
        </w:rPr>
        <w:t>4.1787)</w:t>
      </w:r>
    </w:p>
    <w:p w14:paraId="3E13DE44" w14:textId="77777777" w:rsidR="00514EEB" w:rsidRPr="00165145" w:rsidRDefault="00514EEB" w:rsidP="00B806E5">
      <w:pPr>
        <w:spacing w:line="360" w:lineRule="auto"/>
        <w:jc w:val="both"/>
        <w:rPr>
          <w:sz w:val="28"/>
          <w:szCs w:val="28"/>
        </w:rPr>
      </w:pPr>
    </w:p>
    <w:p w14:paraId="1B42AB00" w14:textId="77777777" w:rsidR="00B50FBB" w:rsidRPr="00165145" w:rsidRDefault="00B50FBB" w:rsidP="00B806E5">
      <w:pPr>
        <w:spacing w:line="360" w:lineRule="auto"/>
        <w:jc w:val="both"/>
        <w:rPr>
          <w:sz w:val="28"/>
          <w:szCs w:val="28"/>
        </w:rPr>
      </w:pPr>
    </w:p>
    <w:p w14:paraId="67A6DFBC" w14:textId="77777777" w:rsidR="00A162FD" w:rsidRPr="00B806E5" w:rsidRDefault="002C5E5D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Рапсодический стиль</w:t>
      </w:r>
      <w:r w:rsidR="00E568BA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Гамана позволяет нам начать </w:t>
      </w:r>
      <w:r w:rsidR="001D52D4" w:rsidRPr="00B806E5">
        <w:rPr>
          <w:sz w:val="28"/>
          <w:szCs w:val="28"/>
        </w:rPr>
        <w:t xml:space="preserve">разбор его текста </w:t>
      </w:r>
      <w:r w:rsidRPr="00B806E5">
        <w:rPr>
          <w:sz w:val="28"/>
          <w:szCs w:val="28"/>
        </w:rPr>
        <w:t>с конца</w:t>
      </w:r>
      <w:r w:rsidR="00B528B4" w:rsidRPr="00B806E5">
        <w:rPr>
          <w:sz w:val="28"/>
          <w:szCs w:val="28"/>
        </w:rPr>
        <w:t xml:space="preserve">. </w:t>
      </w:r>
      <w:r w:rsidR="001D52D4" w:rsidRPr="00B806E5">
        <w:rPr>
          <w:i/>
          <w:sz w:val="28"/>
          <w:szCs w:val="28"/>
          <w:lang w:val="de-DE"/>
        </w:rPr>
        <w:t>«Vielleicht ist aber ein ähnlicher Idealismus die ganze Scheidewand des Juden- und Heidentums. Der Jude hatte das Wort und die Zeichen, der Heide die Vernunft und ihre</w:t>
      </w:r>
      <w:r w:rsidR="00FA03A9" w:rsidRPr="00B806E5">
        <w:rPr>
          <w:i/>
          <w:sz w:val="28"/>
          <w:szCs w:val="28"/>
          <w:lang w:val="de-DE"/>
        </w:rPr>
        <w:t xml:space="preserve"> </w:t>
      </w:r>
      <w:r w:rsidR="001D52D4" w:rsidRPr="00B806E5">
        <w:rPr>
          <w:i/>
          <w:sz w:val="28"/>
          <w:szCs w:val="28"/>
          <w:lang w:val="de-DE"/>
        </w:rPr>
        <w:t>Weisheit</w:t>
      </w:r>
      <w:r w:rsidR="00882EFA" w:rsidRPr="00B806E5">
        <w:rPr>
          <w:i/>
          <w:sz w:val="28"/>
          <w:szCs w:val="28"/>
          <w:lang w:val="de-DE"/>
        </w:rPr>
        <w:t>)</w:t>
      </w:r>
      <w:r w:rsidR="001D52D4" w:rsidRPr="00B806E5">
        <w:rPr>
          <w:i/>
          <w:sz w:val="28"/>
          <w:szCs w:val="28"/>
          <w:lang w:val="de-DE"/>
        </w:rPr>
        <w:t>»</w:t>
      </w:r>
      <w:r w:rsidR="002B3224" w:rsidRPr="00B806E5">
        <w:rPr>
          <w:rStyle w:val="af0"/>
          <w:i/>
          <w:sz w:val="28"/>
          <w:szCs w:val="28"/>
          <w:lang w:val="de-DE"/>
        </w:rPr>
        <w:footnoteReference w:id="12"/>
      </w:r>
      <w:r w:rsidR="009C0DE9" w:rsidRPr="00B806E5">
        <w:rPr>
          <w:i/>
          <w:sz w:val="28"/>
          <w:szCs w:val="28"/>
          <w:lang w:val="de-DE"/>
        </w:rPr>
        <w:t xml:space="preserve"> </w:t>
      </w:r>
      <w:r w:rsidR="009C0DE9" w:rsidRPr="00B806E5">
        <w:rPr>
          <w:sz w:val="28"/>
          <w:szCs w:val="28"/>
          <w:lang w:val="de-DE"/>
        </w:rPr>
        <w:t>[2]</w:t>
      </w:r>
      <w:r w:rsidR="001D52D4" w:rsidRPr="00B806E5">
        <w:rPr>
          <w:sz w:val="28"/>
          <w:szCs w:val="28"/>
          <w:lang w:val="de-DE"/>
        </w:rPr>
        <w:t xml:space="preserve"> </w:t>
      </w:r>
      <w:r w:rsidR="00CE0236" w:rsidRPr="00B806E5">
        <w:rPr>
          <w:sz w:val="28"/>
          <w:szCs w:val="28"/>
          <w:lang w:val="de-DE"/>
        </w:rPr>
        <w:t xml:space="preserve">– </w:t>
      </w:r>
      <w:r w:rsidR="001D52D4" w:rsidRPr="00B806E5">
        <w:rPr>
          <w:sz w:val="28"/>
          <w:szCs w:val="28"/>
        </w:rPr>
        <w:t>заключительный</w:t>
      </w:r>
      <w:r w:rsidR="001D52D4" w:rsidRPr="00B806E5">
        <w:rPr>
          <w:sz w:val="28"/>
          <w:szCs w:val="28"/>
          <w:lang w:val="de-DE"/>
        </w:rPr>
        <w:t xml:space="preserve"> </w:t>
      </w:r>
      <w:r w:rsidR="001D52D4" w:rsidRPr="00B806E5">
        <w:rPr>
          <w:sz w:val="28"/>
          <w:szCs w:val="28"/>
        </w:rPr>
        <w:t>абзац</w:t>
      </w:r>
      <w:r w:rsidR="001D52D4" w:rsidRPr="00B806E5">
        <w:rPr>
          <w:sz w:val="28"/>
          <w:szCs w:val="28"/>
          <w:lang w:val="de-DE"/>
        </w:rPr>
        <w:t xml:space="preserve"> «</w:t>
      </w:r>
      <w:r w:rsidR="001D52D4" w:rsidRPr="00B806E5">
        <w:rPr>
          <w:sz w:val="28"/>
          <w:szCs w:val="28"/>
        </w:rPr>
        <w:t>Метакритики</w:t>
      </w:r>
      <w:r w:rsidR="001D52D4" w:rsidRPr="00B806E5">
        <w:rPr>
          <w:sz w:val="28"/>
          <w:szCs w:val="28"/>
          <w:lang w:val="de-DE"/>
        </w:rPr>
        <w:t xml:space="preserve"> </w:t>
      </w:r>
      <w:r w:rsidR="001D52D4" w:rsidRPr="00B806E5">
        <w:rPr>
          <w:sz w:val="28"/>
          <w:szCs w:val="28"/>
        </w:rPr>
        <w:t>пуризма</w:t>
      </w:r>
      <w:r w:rsidR="001D52D4" w:rsidRPr="00B806E5">
        <w:rPr>
          <w:sz w:val="28"/>
          <w:szCs w:val="28"/>
          <w:lang w:val="de-DE"/>
        </w:rPr>
        <w:t xml:space="preserve"> </w:t>
      </w:r>
      <w:r w:rsidR="001D52D4" w:rsidRPr="00B806E5">
        <w:rPr>
          <w:sz w:val="28"/>
          <w:szCs w:val="28"/>
        </w:rPr>
        <w:t>чистого</w:t>
      </w:r>
      <w:r w:rsidR="001D52D4" w:rsidRPr="00B806E5">
        <w:rPr>
          <w:sz w:val="28"/>
          <w:szCs w:val="28"/>
          <w:lang w:val="de-DE"/>
        </w:rPr>
        <w:t xml:space="preserve"> </w:t>
      </w:r>
      <w:r w:rsidR="001D52D4" w:rsidRPr="00B806E5">
        <w:rPr>
          <w:sz w:val="28"/>
          <w:szCs w:val="28"/>
        </w:rPr>
        <w:t>разума</w:t>
      </w:r>
      <w:r w:rsidR="001D52D4" w:rsidRPr="00B806E5">
        <w:rPr>
          <w:sz w:val="28"/>
          <w:szCs w:val="28"/>
          <w:lang w:val="de-DE"/>
        </w:rPr>
        <w:t>»</w:t>
      </w:r>
      <w:r w:rsidR="00C60C67" w:rsidRPr="00B806E5">
        <w:rPr>
          <w:sz w:val="28"/>
          <w:szCs w:val="28"/>
          <w:lang w:val="de-DE"/>
        </w:rPr>
        <w:t xml:space="preserve">. </w:t>
      </w:r>
      <w:r w:rsidR="00882EFA" w:rsidRPr="00B806E5">
        <w:rPr>
          <w:sz w:val="28"/>
          <w:szCs w:val="28"/>
        </w:rPr>
        <w:t>В</w:t>
      </w:r>
      <w:r w:rsidR="001D52D4" w:rsidRPr="00B806E5">
        <w:rPr>
          <w:sz w:val="28"/>
          <w:szCs w:val="28"/>
          <w:lang w:val="de-DE"/>
        </w:rPr>
        <w:t xml:space="preserve"> </w:t>
      </w:r>
      <w:r w:rsidR="00882EFA" w:rsidRPr="00B806E5">
        <w:rPr>
          <w:sz w:val="28"/>
          <w:szCs w:val="28"/>
        </w:rPr>
        <w:t>единственном</w:t>
      </w:r>
      <w:r w:rsidR="00882EFA" w:rsidRPr="00B806E5">
        <w:rPr>
          <w:sz w:val="28"/>
          <w:szCs w:val="28"/>
          <w:lang w:val="de-DE"/>
        </w:rPr>
        <w:t xml:space="preserve"> </w:t>
      </w:r>
      <w:r w:rsidR="00882EFA" w:rsidRPr="00B806E5">
        <w:rPr>
          <w:sz w:val="28"/>
          <w:szCs w:val="28"/>
        </w:rPr>
        <w:t>существующем</w:t>
      </w:r>
      <w:r w:rsidR="00882EFA" w:rsidRPr="00B806E5">
        <w:rPr>
          <w:sz w:val="28"/>
          <w:szCs w:val="28"/>
          <w:lang w:val="de-DE"/>
        </w:rPr>
        <w:t xml:space="preserve"> </w:t>
      </w:r>
      <w:r w:rsidR="00882EFA" w:rsidRPr="00B806E5">
        <w:rPr>
          <w:sz w:val="28"/>
          <w:szCs w:val="28"/>
        </w:rPr>
        <w:t>переводе</w:t>
      </w:r>
      <w:r w:rsidR="00882EFA" w:rsidRPr="00B806E5">
        <w:rPr>
          <w:sz w:val="28"/>
          <w:szCs w:val="28"/>
          <w:lang w:val="de-DE"/>
        </w:rPr>
        <w:t xml:space="preserve"> </w:t>
      </w:r>
      <w:r w:rsidR="00C81622" w:rsidRPr="00B806E5">
        <w:rPr>
          <w:sz w:val="28"/>
          <w:szCs w:val="28"/>
          <w:lang w:val="de-DE"/>
        </w:rPr>
        <w:t>«</w:t>
      </w:r>
      <w:r w:rsidR="00C81622" w:rsidRPr="00B806E5">
        <w:rPr>
          <w:sz w:val="28"/>
          <w:szCs w:val="28"/>
        </w:rPr>
        <w:t>Метакритики</w:t>
      </w:r>
      <w:r w:rsidR="00C81622" w:rsidRPr="00B806E5">
        <w:rPr>
          <w:sz w:val="28"/>
          <w:szCs w:val="28"/>
          <w:lang w:val="de-DE"/>
        </w:rPr>
        <w:t xml:space="preserve">» </w:t>
      </w:r>
      <w:r w:rsidR="00C81622" w:rsidRPr="00B806E5">
        <w:rPr>
          <w:sz w:val="28"/>
          <w:szCs w:val="28"/>
        </w:rPr>
        <w:t>на</w:t>
      </w:r>
      <w:r w:rsidR="00C81622" w:rsidRPr="00B806E5">
        <w:rPr>
          <w:sz w:val="28"/>
          <w:szCs w:val="28"/>
          <w:lang w:val="de-DE"/>
        </w:rPr>
        <w:t xml:space="preserve"> </w:t>
      </w:r>
      <w:r w:rsidR="00C81622" w:rsidRPr="00B806E5">
        <w:rPr>
          <w:sz w:val="28"/>
          <w:szCs w:val="28"/>
        </w:rPr>
        <w:t>русский</w:t>
      </w:r>
      <w:r w:rsidR="00C81622" w:rsidRPr="00B806E5">
        <w:rPr>
          <w:sz w:val="28"/>
          <w:szCs w:val="28"/>
          <w:lang w:val="de-DE"/>
        </w:rPr>
        <w:t xml:space="preserve"> </w:t>
      </w:r>
      <w:r w:rsidR="00C81622" w:rsidRPr="00B806E5">
        <w:rPr>
          <w:sz w:val="28"/>
          <w:szCs w:val="28"/>
        </w:rPr>
        <w:t>язык</w:t>
      </w:r>
      <w:r w:rsidR="00C81622" w:rsidRPr="00B806E5">
        <w:rPr>
          <w:sz w:val="28"/>
          <w:szCs w:val="28"/>
          <w:lang w:val="de-DE"/>
        </w:rPr>
        <w:t xml:space="preserve"> (</w:t>
      </w:r>
      <w:r w:rsidR="00C81622" w:rsidRPr="00B806E5">
        <w:rPr>
          <w:sz w:val="28"/>
          <w:szCs w:val="28"/>
        </w:rPr>
        <w:t>пер</w:t>
      </w:r>
      <w:r w:rsidR="00C81622" w:rsidRPr="00B806E5">
        <w:rPr>
          <w:sz w:val="28"/>
          <w:szCs w:val="28"/>
          <w:lang w:val="de-DE"/>
        </w:rPr>
        <w:t xml:space="preserve">. </w:t>
      </w:r>
      <w:r w:rsidR="00C81622" w:rsidRPr="00B806E5">
        <w:rPr>
          <w:sz w:val="28"/>
          <w:szCs w:val="28"/>
        </w:rPr>
        <w:t xml:space="preserve">В.Х. </w:t>
      </w:r>
      <w:proofErr w:type="spellStart"/>
      <w:r w:rsidR="00C81622" w:rsidRPr="00B806E5">
        <w:rPr>
          <w:sz w:val="28"/>
          <w:szCs w:val="28"/>
        </w:rPr>
        <w:t>Гильманова</w:t>
      </w:r>
      <w:proofErr w:type="spellEnd"/>
      <w:r w:rsidR="00C81622" w:rsidRPr="00B806E5">
        <w:rPr>
          <w:sz w:val="28"/>
          <w:szCs w:val="28"/>
        </w:rPr>
        <w:t>) эти два предложения отсутствуют</w:t>
      </w:r>
      <w:r w:rsidR="00A162FD" w:rsidRPr="00B806E5">
        <w:rPr>
          <w:sz w:val="28"/>
          <w:szCs w:val="28"/>
        </w:rPr>
        <w:t>. В</w:t>
      </w:r>
      <w:r w:rsidR="00C81622" w:rsidRPr="00B806E5">
        <w:rPr>
          <w:sz w:val="28"/>
          <w:szCs w:val="28"/>
        </w:rPr>
        <w:t>место</w:t>
      </w:r>
      <w:r w:rsidR="00BB4DE7" w:rsidRPr="00B806E5">
        <w:rPr>
          <w:sz w:val="28"/>
          <w:szCs w:val="28"/>
        </w:rPr>
        <w:t xml:space="preserve"> них </w:t>
      </w:r>
      <w:r w:rsidR="0076574A" w:rsidRPr="00B806E5">
        <w:rPr>
          <w:sz w:val="28"/>
          <w:szCs w:val="28"/>
        </w:rPr>
        <w:t xml:space="preserve">в конце текста стоит </w:t>
      </w:r>
      <w:r w:rsidR="00BB4DE7" w:rsidRPr="00B806E5">
        <w:rPr>
          <w:sz w:val="28"/>
          <w:szCs w:val="28"/>
        </w:rPr>
        <w:t>многоточие</w:t>
      </w:r>
      <w:r w:rsidR="001E397E" w:rsidRPr="00B806E5">
        <w:rPr>
          <w:rStyle w:val="af0"/>
          <w:sz w:val="28"/>
          <w:szCs w:val="28"/>
        </w:rPr>
        <w:footnoteReference w:id="13"/>
      </w:r>
      <w:r w:rsidR="00BB4DE7" w:rsidRPr="00B806E5">
        <w:rPr>
          <w:sz w:val="28"/>
          <w:szCs w:val="28"/>
        </w:rPr>
        <w:t>, которое</w:t>
      </w:r>
      <w:r w:rsidR="00F54898" w:rsidRPr="00B806E5">
        <w:rPr>
          <w:sz w:val="28"/>
          <w:szCs w:val="28"/>
        </w:rPr>
        <w:t xml:space="preserve"> кажется подходящим для завершения </w:t>
      </w:r>
      <w:r w:rsidR="00F54898" w:rsidRPr="00B806E5">
        <w:rPr>
          <w:color w:val="000000" w:themeColor="text1"/>
          <w:sz w:val="28"/>
          <w:szCs w:val="28"/>
        </w:rPr>
        <w:t>такого текста</w:t>
      </w:r>
      <w:r w:rsidR="00F54898" w:rsidRPr="00B806E5">
        <w:rPr>
          <w:sz w:val="28"/>
          <w:szCs w:val="28"/>
        </w:rPr>
        <w:t xml:space="preserve">, </w:t>
      </w:r>
      <w:r w:rsidR="00A162FD" w:rsidRPr="00B806E5">
        <w:rPr>
          <w:sz w:val="28"/>
          <w:szCs w:val="28"/>
        </w:rPr>
        <w:t xml:space="preserve">однако </w:t>
      </w:r>
      <w:r w:rsidR="00FE2B74" w:rsidRPr="00B806E5">
        <w:rPr>
          <w:sz w:val="28"/>
          <w:szCs w:val="28"/>
        </w:rPr>
        <w:t>все</w:t>
      </w:r>
      <w:r w:rsidR="001733DB" w:rsidRPr="00B806E5">
        <w:rPr>
          <w:sz w:val="28"/>
          <w:szCs w:val="28"/>
        </w:rPr>
        <w:t>-</w:t>
      </w:r>
      <w:r w:rsidR="00FE2B74" w:rsidRPr="00B806E5">
        <w:rPr>
          <w:sz w:val="28"/>
          <w:szCs w:val="28"/>
        </w:rPr>
        <w:t xml:space="preserve">таки проигрывает оригиналу </w:t>
      </w:r>
      <w:r w:rsidR="00014102">
        <w:rPr>
          <w:sz w:val="28"/>
          <w:szCs w:val="28"/>
        </w:rPr>
        <w:t>в</w:t>
      </w:r>
      <w:r w:rsidR="00FE2B74" w:rsidRPr="00B806E5">
        <w:rPr>
          <w:sz w:val="28"/>
          <w:szCs w:val="28"/>
        </w:rPr>
        <w:t xml:space="preserve"> многознач</w:t>
      </w:r>
      <w:r w:rsidR="00430C95" w:rsidRPr="00B806E5">
        <w:rPr>
          <w:sz w:val="28"/>
          <w:szCs w:val="28"/>
        </w:rPr>
        <w:t>ност</w:t>
      </w:r>
      <w:r w:rsidR="00014102">
        <w:rPr>
          <w:sz w:val="28"/>
          <w:szCs w:val="28"/>
        </w:rPr>
        <w:t>и</w:t>
      </w:r>
      <w:r w:rsidR="00FE2B74" w:rsidRPr="00B806E5">
        <w:rPr>
          <w:sz w:val="28"/>
          <w:szCs w:val="28"/>
        </w:rPr>
        <w:t xml:space="preserve">. </w:t>
      </w:r>
      <w:r w:rsidR="0087545B" w:rsidRPr="00B806E5">
        <w:rPr>
          <w:sz w:val="28"/>
          <w:szCs w:val="28"/>
        </w:rPr>
        <w:t xml:space="preserve">Исходные для русского читателя </w:t>
      </w:r>
      <w:r w:rsidR="00AA5661" w:rsidRPr="00B806E5">
        <w:rPr>
          <w:sz w:val="28"/>
          <w:szCs w:val="28"/>
          <w:lang w:val="de-DE"/>
        </w:rPr>
        <w:t>Fortführungspunkte</w:t>
      </w:r>
      <w:r w:rsidR="0087545B" w:rsidRPr="00B806E5">
        <w:rPr>
          <w:sz w:val="28"/>
          <w:szCs w:val="28"/>
        </w:rPr>
        <w:t xml:space="preserve"> оказ</w:t>
      </w:r>
      <w:r w:rsidR="00890B55" w:rsidRPr="00B806E5">
        <w:rPr>
          <w:sz w:val="28"/>
          <w:szCs w:val="28"/>
        </w:rPr>
        <w:t>ываются</w:t>
      </w:r>
      <w:r w:rsidR="0087545B" w:rsidRPr="00B806E5">
        <w:rPr>
          <w:sz w:val="28"/>
          <w:szCs w:val="28"/>
        </w:rPr>
        <w:t xml:space="preserve"> на проверку </w:t>
      </w:r>
      <w:r w:rsidR="0087545B" w:rsidRPr="00B806E5">
        <w:rPr>
          <w:sz w:val="28"/>
          <w:szCs w:val="28"/>
          <w:lang w:val="de-DE"/>
        </w:rPr>
        <w:t>Auslassungspunkte</w:t>
      </w:r>
      <w:r w:rsidR="0087545B" w:rsidRPr="00B806E5">
        <w:rPr>
          <w:sz w:val="28"/>
          <w:szCs w:val="28"/>
        </w:rPr>
        <w:t>, пропуском</w:t>
      </w:r>
      <w:r w:rsidR="00DA51CF" w:rsidRPr="00B806E5">
        <w:rPr>
          <w:sz w:val="28"/>
          <w:szCs w:val="28"/>
        </w:rPr>
        <w:t xml:space="preserve">. </w:t>
      </w:r>
      <w:r w:rsidR="00A162FD" w:rsidRPr="00B806E5">
        <w:rPr>
          <w:sz w:val="28"/>
          <w:szCs w:val="28"/>
        </w:rPr>
        <w:t xml:space="preserve">В </w:t>
      </w:r>
      <w:r w:rsidR="00210BA1">
        <w:rPr>
          <w:sz w:val="28"/>
          <w:szCs w:val="28"/>
        </w:rPr>
        <w:t>упущенном переводчиком</w:t>
      </w:r>
      <w:r w:rsidR="00A162FD" w:rsidRPr="00B806E5">
        <w:rPr>
          <w:sz w:val="28"/>
          <w:szCs w:val="28"/>
        </w:rPr>
        <w:t xml:space="preserve"> фрагменте в сжатой форме выражена одна из центральных </w:t>
      </w:r>
      <w:proofErr w:type="spellStart"/>
      <w:r w:rsidR="00A162FD" w:rsidRPr="00B806E5">
        <w:rPr>
          <w:sz w:val="28"/>
          <w:szCs w:val="28"/>
        </w:rPr>
        <w:t>гамановских</w:t>
      </w:r>
      <w:proofErr w:type="spellEnd"/>
      <w:r w:rsidR="00A162FD" w:rsidRPr="00B806E5">
        <w:rPr>
          <w:sz w:val="28"/>
          <w:szCs w:val="28"/>
        </w:rPr>
        <w:t xml:space="preserve"> идей, которая станет ядром </w:t>
      </w:r>
      <w:r w:rsidR="00A162FD" w:rsidRPr="00B806E5">
        <w:rPr>
          <w:color w:val="000000" w:themeColor="text1"/>
          <w:sz w:val="28"/>
          <w:szCs w:val="28"/>
        </w:rPr>
        <w:t>его</w:t>
      </w:r>
      <w:r w:rsidR="00A162FD" w:rsidRPr="00B806E5">
        <w:rPr>
          <w:sz w:val="28"/>
          <w:szCs w:val="28"/>
        </w:rPr>
        <w:t xml:space="preserve"> полемики с Кантом и </w:t>
      </w:r>
      <w:r w:rsidR="00A162FD" w:rsidRPr="00B806E5">
        <w:rPr>
          <w:color w:val="000000" w:themeColor="text1"/>
          <w:sz w:val="28"/>
          <w:szCs w:val="28"/>
        </w:rPr>
        <w:t>философией</w:t>
      </w:r>
      <w:r w:rsidR="00A162FD" w:rsidRPr="00B806E5">
        <w:rPr>
          <w:sz w:val="28"/>
          <w:szCs w:val="28"/>
        </w:rPr>
        <w:t xml:space="preserve"> Просвещения в целом. Поэтому его отсутствие в русском переводе существенно сужает смысл текста</w:t>
      </w:r>
      <w:r w:rsidR="002F4E74" w:rsidRPr="00B806E5">
        <w:rPr>
          <w:sz w:val="28"/>
          <w:szCs w:val="28"/>
        </w:rPr>
        <w:t>.</w:t>
      </w:r>
    </w:p>
    <w:p w14:paraId="07E22D1B" w14:textId="77777777" w:rsidR="00F87463" w:rsidRPr="00B806E5" w:rsidRDefault="00C845DA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i/>
          <w:sz w:val="28"/>
          <w:szCs w:val="28"/>
          <w:lang w:val="en-US"/>
        </w:rPr>
        <w:t>Die</w:t>
      </w:r>
      <w:r w:rsidRPr="00B806E5">
        <w:rPr>
          <w:i/>
          <w:sz w:val="28"/>
          <w:szCs w:val="28"/>
        </w:rPr>
        <w:t xml:space="preserve"> </w:t>
      </w:r>
      <w:r w:rsidRPr="00B806E5">
        <w:rPr>
          <w:i/>
          <w:sz w:val="28"/>
          <w:szCs w:val="28"/>
          <w:lang w:val="de-DE"/>
        </w:rPr>
        <w:t>Scheidewand</w:t>
      </w:r>
      <w:r w:rsidRPr="00B806E5">
        <w:rPr>
          <w:sz w:val="28"/>
          <w:szCs w:val="28"/>
        </w:rPr>
        <w:t xml:space="preserve"> – преграда, «разделительная стена», </w:t>
      </w:r>
      <w:r w:rsidR="00B27658" w:rsidRPr="00B806E5">
        <w:rPr>
          <w:sz w:val="28"/>
          <w:szCs w:val="28"/>
        </w:rPr>
        <w:t xml:space="preserve">– </w:t>
      </w:r>
      <w:r w:rsidR="003771AD" w:rsidRPr="00B806E5">
        <w:rPr>
          <w:sz w:val="28"/>
          <w:szCs w:val="28"/>
        </w:rPr>
        <w:t>так Гаман называет критический идеализм</w:t>
      </w:r>
      <w:r w:rsidR="00FA03A9" w:rsidRPr="00B806E5">
        <w:rPr>
          <w:sz w:val="28"/>
          <w:szCs w:val="28"/>
        </w:rPr>
        <w:t>.</w:t>
      </w:r>
      <w:r w:rsidR="00B27658" w:rsidRPr="00B806E5">
        <w:rPr>
          <w:sz w:val="28"/>
          <w:szCs w:val="28"/>
        </w:rPr>
        <w:t xml:space="preserve"> </w:t>
      </w:r>
      <w:r w:rsidR="0063527F" w:rsidRPr="00B806E5">
        <w:rPr>
          <w:sz w:val="28"/>
          <w:szCs w:val="28"/>
        </w:rPr>
        <w:t xml:space="preserve">Остановимся на этом образе. </w:t>
      </w:r>
      <w:r w:rsidR="00C33754" w:rsidRPr="00B806E5">
        <w:rPr>
          <w:sz w:val="28"/>
          <w:szCs w:val="28"/>
        </w:rPr>
        <w:t xml:space="preserve">«Критика чистого разума» - система, которая на каждом этапе своего развертывания предлагает </w:t>
      </w:r>
      <w:r w:rsidR="009B633A" w:rsidRPr="00B806E5">
        <w:rPr>
          <w:sz w:val="28"/>
          <w:szCs w:val="28"/>
        </w:rPr>
        <w:t xml:space="preserve">пару </w:t>
      </w:r>
      <w:r w:rsidR="000249E3" w:rsidRPr="00B806E5">
        <w:rPr>
          <w:sz w:val="28"/>
          <w:szCs w:val="28"/>
        </w:rPr>
        <w:t>противолежащих понятий</w:t>
      </w:r>
      <w:r w:rsidR="00702A87" w:rsidRPr="00B806E5">
        <w:rPr>
          <w:sz w:val="28"/>
          <w:szCs w:val="28"/>
        </w:rPr>
        <w:t>. Н</w:t>
      </w:r>
      <w:r w:rsidR="000249E3" w:rsidRPr="00B806E5">
        <w:rPr>
          <w:sz w:val="28"/>
          <w:szCs w:val="28"/>
        </w:rPr>
        <w:t xml:space="preserve">ачиная с </w:t>
      </w:r>
      <w:r w:rsidR="00586C3D" w:rsidRPr="00B806E5">
        <w:rPr>
          <w:sz w:val="28"/>
          <w:szCs w:val="28"/>
        </w:rPr>
        <w:t>композиции работы и заканчивая таблицей категорий (</w:t>
      </w:r>
      <w:r w:rsidR="00A340D4" w:rsidRPr="00B806E5">
        <w:rPr>
          <w:sz w:val="28"/>
          <w:szCs w:val="28"/>
        </w:rPr>
        <w:t xml:space="preserve">первые две категории каждого класса противоположны друг другу, третья категория возникает путем объединения </w:t>
      </w:r>
      <w:r w:rsidR="00A340D4" w:rsidRPr="00B806E5">
        <w:rPr>
          <w:sz w:val="28"/>
          <w:szCs w:val="28"/>
        </w:rPr>
        <w:lastRenderedPageBreak/>
        <w:t>первых двух)</w:t>
      </w:r>
      <w:r w:rsidR="00702A87" w:rsidRPr="00B806E5">
        <w:rPr>
          <w:sz w:val="28"/>
          <w:szCs w:val="28"/>
        </w:rPr>
        <w:t xml:space="preserve">, </w:t>
      </w:r>
      <w:r w:rsidR="00DB615F" w:rsidRPr="00B806E5">
        <w:rPr>
          <w:sz w:val="28"/>
          <w:szCs w:val="28"/>
        </w:rPr>
        <w:t xml:space="preserve">мы везде сталкивается с </w:t>
      </w:r>
      <w:proofErr w:type="spellStart"/>
      <w:r w:rsidR="00DB615F" w:rsidRPr="00B806E5">
        <w:rPr>
          <w:sz w:val="28"/>
          <w:szCs w:val="28"/>
        </w:rPr>
        <w:t>противополаганием</w:t>
      </w:r>
      <w:proofErr w:type="spellEnd"/>
      <w:r w:rsidR="005734BA" w:rsidRPr="00B806E5">
        <w:rPr>
          <w:sz w:val="28"/>
          <w:szCs w:val="28"/>
        </w:rPr>
        <w:t>, разделением (</w:t>
      </w:r>
      <w:r w:rsidR="004B341E" w:rsidRPr="00B806E5">
        <w:rPr>
          <w:sz w:val="28"/>
          <w:szCs w:val="28"/>
        </w:rPr>
        <w:t>«</w:t>
      </w:r>
      <w:r w:rsidR="005734BA" w:rsidRPr="00B806E5">
        <w:rPr>
          <w:i/>
          <w:sz w:val="28"/>
          <w:szCs w:val="28"/>
          <w:lang w:val="de-DE"/>
        </w:rPr>
        <w:t>Scheidung</w:t>
      </w:r>
      <w:r w:rsidR="004B341E" w:rsidRPr="00B806E5">
        <w:rPr>
          <w:i/>
          <w:sz w:val="28"/>
          <w:szCs w:val="28"/>
        </w:rPr>
        <w:t>»</w:t>
      </w:r>
      <w:r w:rsidR="005734BA" w:rsidRPr="00B806E5">
        <w:rPr>
          <w:sz w:val="28"/>
          <w:szCs w:val="28"/>
        </w:rPr>
        <w:t>)</w:t>
      </w:r>
      <w:r w:rsidR="00DB615F" w:rsidRPr="00B806E5">
        <w:rPr>
          <w:sz w:val="28"/>
          <w:szCs w:val="28"/>
        </w:rPr>
        <w:t xml:space="preserve">. </w:t>
      </w:r>
      <w:r w:rsidR="00294DC6" w:rsidRPr="00B806E5">
        <w:rPr>
          <w:sz w:val="28"/>
          <w:szCs w:val="28"/>
        </w:rPr>
        <w:t>Что мы знаем из текста «Критики» о</w:t>
      </w:r>
      <w:r w:rsidR="00816271" w:rsidRPr="00B806E5">
        <w:rPr>
          <w:sz w:val="28"/>
          <w:szCs w:val="28"/>
        </w:rPr>
        <w:t xml:space="preserve">б одном из главных понятий кантовской эпистемологии, о </w:t>
      </w:r>
      <w:r w:rsidR="00B920E5" w:rsidRPr="00B806E5">
        <w:rPr>
          <w:sz w:val="28"/>
          <w:szCs w:val="28"/>
        </w:rPr>
        <w:t>«</w:t>
      </w:r>
      <w:r w:rsidR="00816271" w:rsidRPr="00B806E5">
        <w:rPr>
          <w:sz w:val="28"/>
          <w:szCs w:val="28"/>
        </w:rPr>
        <w:t>вещи самой по себе</w:t>
      </w:r>
      <w:r w:rsidR="00B920E5" w:rsidRPr="00B806E5">
        <w:rPr>
          <w:sz w:val="28"/>
          <w:szCs w:val="28"/>
        </w:rPr>
        <w:t>»</w:t>
      </w:r>
      <w:r w:rsidR="00816271" w:rsidRPr="00B806E5">
        <w:rPr>
          <w:sz w:val="28"/>
          <w:szCs w:val="28"/>
        </w:rPr>
        <w:t>? Только то, что он</w:t>
      </w:r>
      <w:r w:rsidR="008F3BA9" w:rsidRPr="00B806E5">
        <w:rPr>
          <w:sz w:val="28"/>
          <w:szCs w:val="28"/>
        </w:rPr>
        <w:t>о</w:t>
      </w:r>
      <w:r w:rsidR="00816271" w:rsidRPr="00B806E5">
        <w:rPr>
          <w:sz w:val="28"/>
          <w:szCs w:val="28"/>
        </w:rPr>
        <w:t xml:space="preserve"> может быть понят</w:t>
      </w:r>
      <w:r w:rsidR="008F3BA9" w:rsidRPr="00B806E5">
        <w:rPr>
          <w:sz w:val="28"/>
          <w:szCs w:val="28"/>
        </w:rPr>
        <w:t>о</w:t>
      </w:r>
      <w:r w:rsidR="00816271" w:rsidRPr="00B806E5">
        <w:rPr>
          <w:sz w:val="28"/>
          <w:szCs w:val="28"/>
        </w:rPr>
        <w:t xml:space="preserve"> «исключительно лишь в негативном смысле»</w:t>
      </w:r>
      <w:r w:rsidR="002B3224" w:rsidRPr="00B806E5">
        <w:rPr>
          <w:rStyle w:val="af0"/>
          <w:sz w:val="28"/>
          <w:szCs w:val="28"/>
        </w:rPr>
        <w:footnoteReference w:id="14"/>
      </w:r>
      <w:r w:rsidR="00700103" w:rsidRPr="00B806E5">
        <w:rPr>
          <w:sz w:val="28"/>
          <w:szCs w:val="28"/>
        </w:rPr>
        <w:t xml:space="preserve">, то есть </w:t>
      </w:r>
      <w:r w:rsidR="004B341E" w:rsidRPr="00B806E5">
        <w:rPr>
          <w:sz w:val="28"/>
          <w:szCs w:val="28"/>
        </w:rPr>
        <w:t>необходимо</w:t>
      </w:r>
      <w:r w:rsidR="00700103" w:rsidRPr="00B806E5">
        <w:rPr>
          <w:sz w:val="28"/>
          <w:szCs w:val="28"/>
        </w:rPr>
        <w:t xml:space="preserve"> в первую очередь для того, чтобы обосновать и обозначить границы понятия «явление». Так </w:t>
      </w:r>
      <w:r w:rsidR="004B341E" w:rsidRPr="00B806E5">
        <w:rPr>
          <w:sz w:val="28"/>
          <w:szCs w:val="28"/>
        </w:rPr>
        <w:t>многие</w:t>
      </w:r>
      <w:r w:rsidR="00700103" w:rsidRPr="00B806E5">
        <w:rPr>
          <w:sz w:val="28"/>
          <w:szCs w:val="28"/>
        </w:rPr>
        <w:t xml:space="preserve"> кантовск</w:t>
      </w:r>
      <w:r w:rsidR="004B341E" w:rsidRPr="00B806E5">
        <w:rPr>
          <w:sz w:val="28"/>
          <w:szCs w:val="28"/>
        </w:rPr>
        <w:t>ие</w:t>
      </w:r>
      <w:r w:rsidR="00700103" w:rsidRPr="00B806E5">
        <w:rPr>
          <w:sz w:val="28"/>
          <w:szCs w:val="28"/>
        </w:rPr>
        <w:t xml:space="preserve"> </w:t>
      </w:r>
      <w:r w:rsidR="00700103" w:rsidRPr="00B806E5">
        <w:rPr>
          <w:color w:val="000000" w:themeColor="text1"/>
          <w:sz w:val="28"/>
          <w:szCs w:val="28"/>
        </w:rPr>
        <w:t>поняти</w:t>
      </w:r>
      <w:r w:rsidR="004B341E" w:rsidRPr="00B806E5">
        <w:rPr>
          <w:color w:val="000000" w:themeColor="text1"/>
          <w:sz w:val="28"/>
          <w:szCs w:val="28"/>
        </w:rPr>
        <w:t>я</w:t>
      </w:r>
      <w:r w:rsidR="004B341E" w:rsidRPr="00B806E5">
        <w:rPr>
          <w:color w:val="C00000"/>
          <w:sz w:val="28"/>
          <w:szCs w:val="28"/>
        </w:rPr>
        <w:t xml:space="preserve"> </w:t>
      </w:r>
      <w:r w:rsidR="00700103" w:rsidRPr="00B806E5">
        <w:rPr>
          <w:sz w:val="28"/>
          <w:szCs w:val="28"/>
        </w:rPr>
        <w:t>объясня</w:t>
      </w:r>
      <w:r w:rsidR="004B341E" w:rsidRPr="00B806E5">
        <w:rPr>
          <w:sz w:val="28"/>
          <w:szCs w:val="28"/>
        </w:rPr>
        <w:t>ю</w:t>
      </w:r>
      <w:r w:rsidR="00700103" w:rsidRPr="00B806E5">
        <w:rPr>
          <w:sz w:val="28"/>
          <w:szCs w:val="28"/>
        </w:rPr>
        <w:t>тся через свою пару</w:t>
      </w:r>
      <w:r w:rsidR="001543F2" w:rsidRPr="00B806E5">
        <w:rPr>
          <w:sz w:val="28"/>
          <w:szCs w:val="28"/>
        </w:rPr>
        <w:t xml:space="preserve">, внутри которой </w:t>
      </w:r>
      <w:r w:rsidR="00D95730" w:rsidRPr="00B806E5">
        <w:rPr>
          <w:color w:val="000000" w:themeColor="text1"/>
          <w:sz w:val="28"/>
          <w:szCs w:val="28"/>
        </w:rPr>
        <w:t>каждое</w:t>
      </w:r>
      <w:r w:rsidR="001543F2" w:rsidRPr="00B806E5">
        <w:rPr>
          <w:sz w:val="28"/>
          <w:szCs w:val="28"/>
        </w:rPr>
        <w:t xml:space="preserve"> </w:t>
      </w:r>
      <w:r w:rsidR="004B341E" w:rsidRPr="00B806E5">
        <w:rPr>
          <w:sz w:val="28"/>
          <w:szCs w:val="28"/>
        </w:rPr>
        <w:t>из них</w:t>
      </w:r>
      <w:r w:rsidR="001543F2" w:rsidRPr="00B806E5">
        <w:rPr>
          <w:sz w:val="28"/>
          <w:szCs w:val="28"/>
        </w:rPr>
        <w:t xml:space="preserve"> </w:t>
      </w:r>
      <w:r w:rsidR="0073261D" w:rsidRPr="00B806E5">
        <w:rPr>
          <w:sz w:val="28"/>
          <w:szCs w:val="28"/>
        </w:rPr>
        <w:t>выступа</w:t>
      </w:r>
      <w:r w:rsidR="009859C7" w:rsidRPr="00B806E5">
        <w:rPr>
          <w:sz w:val="28"/>
          <w:szCs w:val="28"/>
        </w:rPr>
        <w:t>е</w:t>
      </w:r>
      <w:r w:rsidR="0073261D" w:rsidRPr="00B806E5">
        <w:rPr>
          <w:sz w:val="28"/>
          <w:szCs w:val="28"/>
        </w:rPr>
        <w:t>т носител</w:t>
      </w:r>
      <w:r w:rsidR="00D95730" w:rsidRPr="00B806E5">
        <w:rPr>
          <w:sz w:val="28"/>
          <w:szCs w:val="28"/>
        </w:rPr>
        <w:t>ем</w:t>
      </w:r>
      <w:r w:rsidR="0073261D" w:rsidRPr="00B806E5">
        <w:rPr>
          <w:sz w:val="28"/>
          <w:szCs w:val="28"/>
        </w:rPr>
        <w:t xml:space="preserve"> </w:t>
      </w:r>
      <w:r w:rsidR="001543F2" w:rsidRPr="00B806E5">
        <w:rPr>
          <w:sz w:val="28"/>
          <w:szCs w:val="28"/>
        </w:rPr>
        <w:t>и позитивн</w:t>
      </w:r>
      <w:r w:rsidR="0073261D" w:rsidRPr="00B806E5">
        <w:rPr>
          <w:sz w:val="28"/>
          <w:szCs w:val="28"/>
        </w:rPr>
        <w:t>ого</w:t>
      </w:r>
      <w:r w:rsidR="00AC5611" w:rsidRPr="00B806E5">
        <w:rPr>
          <w:sz w:val="28"/>
          <w:szCs w:val="28"/>
        </w:rPr>
        <w:t>,</w:t>
      </w:r>
      <w:r w:rsidR="001543F2" w:rsidRPr="00B806E5">
        <w:rPr>
          <w:sz w:val="28"/>
          <w:szCs w:val="28"/>
        </w:rPr>
        <w:t xml:space="preserve"> и негативн</w:t>
      </w:r>
      <w:r w:rsidR="0073261D" w:rsidRPr="00B806E5">
        <w:rPr>
          <w:sz w:val="28"/>
          <w:szCs w:val="28"/>
        </w:rPr>
        <w:t>ого</w:t>
      </w:r>
      <w:r w:rsidR="001543F2" w:rsidRPr="00B806E5">
        <w:rPr>
          <w:sz w:val="28"/>
          <w:szCs w:val="28"/>
        </w:rPr>
        <w:t xml:space="preserve"> смысл</w:t>
      </w:r>
      <w:r w:rsidR="0073261D" w:rsidRPr="00B806E5">
        <w:rPr>
          <w:sz w:val="28"/>
          <w:szCs w:val="28"/>
        </w:rPr>
        <w:t>ов.</w:t>
      </w:r>
      <w:r w:rsidR="00E719F6" w:rsidRPr="00B806E5">
        <w:rPr>
          <w:sz w:val="28"/>
          <w:szCs w:val="28"/>
        </w:rPr>
        <w:t xml:space="preserve"> </w:t>
      </w:r>
      <w:r w:rsidR="00637C81" w:rsidRPr="00B806E5">
        <w:rPr>
          <w:color w:val="000000" w:themeColor="text1"/>
          <w:sz w:val="28"/>
          <w:szCs w:val="28"/>
        </w:rPr>
        <w:t>«Критика чистого разума»</w:t>
      </w:r>
      <w:r w:rsidR="00637C81" w:rsidRPr="00B806E5">
        <w:rPr>
          <w:sz w:val="28"/>
          <w:szCs w:val="28"/>
        </w:rPr>
        <w:t xml:space="preserve"> полна подобных </w:t>
      </w:r>
      <w:r w:rsidR="000E2189" w:rsidRPr="00B806E5">
        <w:rPr>
          <w:sz w:val="28"/>
          <w:szCs w:val="28"/>
        </w:rPr>
        <w:t>бинарных оппозиций</w:t>
      </w:r>
      <w:r w:rsidR="00637C81" w:rsidRPr="00B806E5">
        <w:rPr>
          <w:sz w:val="28"/>
          <w:szCs w:val="28"/>
        </w:rPr>
        <w:t>: чистое-эмпирическое, априорное-апостериорное, аналитическое-синтетическое, чувственное-рассудочное</w:t>
      </w:r>
      <w:r w:rsidR="0057402B" w:rsidRPr="00B806E5">
        <w:rPr>
          <w:sz w:val="28"/>
          <w:szCs w:val="28"/>
        </w:rPr>
        <w:t>, рецептивное-спонтанное</w:t>
      </w:r>
      <w:r w:rsidR="00190930" w:rsidRPr="00B806E5">
        <w:rPr>
          <w:sz w:val="28"/>
          <w:szCs w:val="28"/>
        </w:rPr>
        <w:t xml:space="preserve"> и т.</w:t>
      </w:r>
      <w:r w:rsidR="00CF04B7" w:rsidRPr="00B806E5">
        <w:rPr>
          <w:sz w:val="28"/>
          <w:szCs w:val="28"/>
        </w:rPr>
        <w:t>д.</w:t>
      </w:r>
    </w:p>
    <w:p w14:paraId="0AE91750" w14:textId="77777777" w:rsidR="00DF77AC" w:rsidRPr="00B806E5" w:rsidRDefault="005A200E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«Метакритика» пытается собрать воедино то, что Кант предлагает читателю в уже разделенном на части</w:t>
      </w:r>
      <w:r w:rsidR="007B3F8B">
        <w:rPr>
          <w:sz w:val="28"/>
          <w:szCs w:val="28"/>
        </w:rPr>
        <w:t>,</w:t>
      </w:r>
      <w:r w:rsidRPr="00B806E5">
        <w:rPr>
          <w:sz w:val="28"/>
          <w:szCs w:val="28"/>
        </w:rPr>
        <w:t xml:space="preserve"> </w:t>
      </w:r>
      <w:r w:rsidR="00076427" w:rsidRPr="00B806E5">
        <w:rPr>
          <w:color w:val="000000" w:themeColor="text1"/>
          <w:sz w:val="28"/>
          <w:szCs w:val="28"/>
        </w:rPr>
        <w:t>дифференцированном</w:t>
      </w:r>
      <w:r w:rsidR="00076427" w:rsidRPr="00B806E5">
        <w:rPr>
          <w:sz w:val="28"/>
          <w:szCs w:val="28"/>
        </w:rPr>
        <w:t xml:space="preserve"> </w:t>
      </w:r>
      <w:r w:rsidR="00F87463" w:rsidRPr="00B806E5">
        <w:rPr>
          <w:sz w:val="28"/>
          <w:szCs w:val="28"/>
        </w:rPr>
        <w:t>виде</w:t>
      </w:r>
      <w:r w:rsidRPr="00B806E5">
        <w:rPr>
          <w:sz w:val="28"/>
          <w:szCs w:val="28"/>
        </w:rPr>
        <w:t xml:space="preserve">. </w:t>
      </w:r>
      <w:r w:rsidR="000514A0" w:rsidRPr="00B806E5">
        <w:rPr>
          <w:sz w:val="28"/>
          <w:szCs w:val="28"/>
        </w:rPr>
        <w:t>Эт</w:t>
      </w:r>
      <w:r w:rsidR="0035414B" w:rsidRPr="00B806E5">
        <w:rPr>
          <w:sz w:val="28"/>
          <w:szCs w:val="28"/>
        </w:rPr>
        <w:t>ому</w:t>
      </w:r>
      <w:r w:rsidR="000514A0" w:rsidRPr="00B806E5">
        <w:rPr>
          <w:sz w:val="28"/>
          <w:szCs w:val="28"/>
        </w:rPr>
        <w:t xml:space="preserve"> </w:t>
      </w:r>
      <w:r w:rsidR="00F23907" w:rsidRPr="00B806E5">
        <w:rPr>
          <w:sz w:val="28"/>
          <w:szCs w:val="28"/>
        </w:rPr>
        <w:t>феномен</w:t>
      </w:r>
      <w:r w:rsidR="0035414B" w:rsidRPr="00B806E5">
        <w:rPr>
          <w:sz w:val="28"/>
          <w:szCs w:val="28"/>
        </w:rPr>
        <w:t>у</w:t>
      </w:r>
      <w:r w:rsidR="00F23907" w:rsidRPr="00B806E5">
        <w:rPr>
          <w:sz w:val="28"/>
          <w:szCs w:val="28"/>
        </w:rPr>
        <w:t xml:space="preserve"> кантовской философии, склонност</w:t>
      </w:r>
      <w:r w:rsidR="0035414B" w:rsidRPr="00B806E5">
        <w:rPr>
          <w:sz w:val="28"/>
          <w:szCs w:val="28"/>
        </w:rPr>
        <w:t>и</w:t>
      </w:r>
      <w:r w:rsidR="00F23907" w:rsidRPr="00B806E5">
        <w:rPr>
          <w:sz w:val="28"/>
          <w:szCs w:val="28"/>
        </w:rPr>
        <w:t xml:space="preserve"> к постоянному</w:t>
      </w:r>
      <w:r w:rsidR="00CE258D" w:rsidRPr="00B806E5">
        <w:rPr>
          <w:sz w:val="28"/>
          <w:szCs w:val="28"/>
        </w:rPr>
        <w:t xml:space="preserve"> </w:t>
      </w:r>
      <w:r w:rsidR="00F23907" w:rsidRPr="00B806E5">
        <w:rPr>
          <w:sz w:val="28"/>
          <w:szCs w:val="28"/>
        </w:rPr>
        <w:t>классифицированию</w:t>
      </w:r>
      <w:r w:rsidR="000F7CC6" w:rsidRPr="00B806E5">
        <w:rPr>
          <w:sz w:val="28"/>
          <w:szCs w:val="28"/>
        </w:rPr>
        <w:t>,</w:t>
      </w:r>
      <w:r w:rsidR="00C41C3E" w:rsidRPr="00B806E5">
        <w:rPr>
          <w:sz w:val="28"/>
          <w:szCs w:val="28"/>
        </w:rPr>
        <w:t xml:space="preserve"> </w:t>
      </w:r>
      <w:r w:rsidR="00FA03A9" w:rsidRPr="00B806E5">
        <w:rPr>
          <w:sz w:val="28"/>
          <w:szCs w:val="28"/>
        </w:rPr>
        <w:t xml:space="preserve">Гаман дает другое название: </w:t>
      </w:r>
      <w:r w:rsidR="0035414B" w:rsidRPr="00B806E5">
        <w:rPr>
          <w:sz w:val="28"/>
          <w:szCs w:val="28"/>
        </w:rPr>
        <w:t>«</w:t>
      </w:r>
      <w:r w:rsidR="00355F01" w:rsidRPr="00B806E5">
        <w:rPr>
          <w:sz w:val="28"/>
          <w:szCs w:val="28"/>
        </w:rPr>
        <w:t xml:space="preserve">вечная </w:t>
      </w:r>
      <w:r w:rsidR="0035414B" w:rsidRPr="00B806E5">
        <w:rPr>
          <w:sz w:val="28"/>
          <w:szCs w:val="28"/>
        </w:rPr>
        <w:t>лира антитетического параллелизма» (</w:t>
      </w:r>
      <w:r w:rsidR="00FA03A9" w:rsidRPr="00B806E5">
        <w:rPr>
          <w:i/>
          <w:sz w:val="28"/>
          <w:szCs w:val="28"/>
        </w:rPr>
        <w:t>«</w:t>
      </w:r>
      <w:r w:rsidR="0035414B" w:rsidRPr="00B806E5">
        <w:rPr>
          <w:i/>
          <w:sz w:val="28"/>
          <w:szCs w:val="28"/>
          <w:lang w:val="de-DE"/>
        </w:rPr>
        <w:t>die ewige Leier des antithetischen Parallelismus</w:t>
      </w:r>
      <w:r w:rsidR="00FA03A9" w:rsidRPr="00B806E5">
        <w:rPr>
          <w:i/>
          <w:sz w:val="28"/>
          <w:szCs w:val="28"/>
        </w:rPr>
        <w:t>»</w:t>
      </w:r>
      <w:r w:rsidR="009F59C7" w:rsidRPr="00B806E5">
        <w:rPr>
          <w:rStyle w:val="af0"/>
          <w:i/>
          <w:sz w:val="28"/>
          <w:szCs w:val="28"/>
        </w:rPr>
        <w:footnoteReference w:id="15"/>
      </w:r>
      <w:r w:rsidR="0035414B" w:rsidRPr="00B806E5">
        <w:rPr>
          <w:sz w:val="28"/>
          <w:szCs w:val="28"/>
        </w:rPr>
        <w:t>)</w:t>
      </w:r>
      <w:r w:rsidR="006A7491" w:rsidRPr="00B806E5">
        <w:rPr>
          <w:sz w:val="28"/>
          <w:szCs w:val="28"/>
        </w:rPr>
        <w:t xml:space="preserve">. </w:t>
      </w:r>
      <w:r w:rsidR="009363BC" w:rsidRPr="00B806E5">
        <w:rPr>
          <w:sz w:val="28"/>
          <w:szCs w:val="28"/>
        </w:rPr>
        <w:t>В том, что «Критика»</w:t>
      </w:r>
      <w:r w:rsidRPr="00B806E5">
        <w:rPr>
          <w:sz w:val="28"/>
          <w:szCs w:val="28"/>
        </w:rPr>
        <w:t xml:space="preserve"> </w:t>
      </w:r>
      <w:r w:rsidR="009363BC" w:rsidRPr="00B806E5">
        <w:rPr>
          <w:sz w:val="28"/>
          <w:szCs w:val="28"/>
        </w:rPr>
        <w:t>представ</w:t>
      </w:r>
      <w:r w:rsidR="00DE5554" w:rsidRPr="00B806E5">
        <w:rPr>
          <w:sz w:val="28"/>
          <w:szCs w:val="28"/>
        </w:rPr>
        <w:t>ила</w:t>
      </w:r>
      <w:r w:rsidR="009363BC" w:rsidRPr="00B806E5">
        <w:rPr>
          <w:sz w:val="28"/>
          <w:szCs w:val="28"/>
        </w:rPr>
        <w:t xml:space="preserve"> в качестве антитезы, «Метакритика» видит </w:t>
      </w:r>
      <w:r w:rsidR="00410A51" w:rsidRPr="00B806E5">
        <w:rPr>
          <w:sz w:val="28"/>
          <w:szCs w:val="28"/>
        </w:rPr>
        <w:t>параллелизм</w:t>
      </w:r>
      <w:r w:rsidR="00F86E64" w:rsidRPr="00B806E5">
        <w:rPr>
          <w:sz w:val="28"/>
          <w:szCs w:val="28"/>
        </w:rPr>
        <w:t xml:space="preserve"> – </w:t>
      </w:r>
      <w:r w:rsidR="00410A51" w:rsidRPr="00B806E5">
        <w:rPr>
          <w:sz w:val="28"/>
          <w:szCs w:val="28"/>
        </w:rPr>
        <w:t>каждая из частей</w:t>
      </w:r>
      <w:r w:rsidR="00F86E64" w:rsidRPr="00B806E5">
        <w:rPr>
          <w:sz w:val="28"/>
          <w:szCs w:val="28"/>
        </w:rPr>
        <w:t xml:space="preserve"> </w:t>
      </w:r>
      <w:r w:rsidR="00410A51" w:rsidRPr="00B806E5">
        <w:rPr>
          <w:sz w:val="28"/>
          <w:szCs w:val="28"/>
        </w:rPr>
        <w:t>не исключает другую по определенному основанию, но образует дополняющее её отражение.</w:t>
      </w:r>
      <w:r w:rsidR="00CF78AC" w:rsidRPr="00B806E5">
        <w:rPr>
          <w:sz w:val="28"/>
          <w:szCs w:val="28"/>
        </w:rPr>
        <w:t xml:space="preserve"> Это означает</w:t>
      </w:r>
      <w:r w:rsidR="00F86E64" w:rsidRPr="00B806E5">
        <w:rPr>
          <w:sz w:val="28"/>
          <w:szCs w:val="28"/>
        </w:rPr>
        <w:t xml:space="preserve"> – </w:t>
      </w:r>
      <w:r w:rsidR="00CF78AC" w:rsidRPr="00B806E5">
        <w:rPr>
          <w:sz w:val="28"/>
          <w:szCs w:val="28"/>
        </w:rPr>
        <w:t>Кант искусственно разделил и противопоставил друг другу то, что, напротив,</w:t>
      </w:r>
      <w:r w:rsidR="008A133E" w:rsidRPr="00B806E5">
        <w:rPr>
          <w:sz w:val="28"/>
          <w:szCs w:val="28"/>
        </w:rPr>
        <w:t xml:space="preserve"> могло быть объяснено только как момен</w:t>
      </w:r>
      <w:r w:rsidR="00D2086A" w:rsidRPr="00B806E5">
        <w:rPr>
          <w:sz w:val="28"/>
          <w:szCs w:val="28"/>
        </w:rPr>
        <w:t>ты единого целого, корни одного ствола</w:t>
      </w:r>
      <w:r w:rsidR="00DE5554" w:rsidRPr="00B806E5">
        <w:rPr>
          <w:sz w:val="28"/>
          <w:szCs w:val="28"/>
        </w:rPr>
        <w:t>. Прежде всего это относится к антитезе рассудка (</w:t>
      </w:r>
      <w:r w:rsidR="00DE5554" w:rsidRPr="00B806E5">
        <w:rPr>
          <w:i/>
          <w:sz w:val="28"/>
          <w:szCs w:val="28"/>
          <w:lang w:val="de-DE"/>
        </w:rPr>
        <w:t>Verstand</w:t>
      </w:r>
      <w:r w:rsidR="00DE5554" w:rsidRPr="00B806E5">
        <w:rPr>
          <w:sz w:val="28"/>
          <w:szCs w:val="28"/>
        </w:rPr>
        <w:t>) и чувственности (</w:t>
      </w:r>
      <w:r w:rsidR="00DE5554" w:rsidRPr="00B806E5">
        <w:rPr>
          <w:i/>
          <w:sz w:val="28"/>
          <w:szCs w:val="28"/>
          <w:lang w:val="de-DE"/>
        </w:rPr>
        <w:t>Sinnlichkeit</w:t>
      </w:r>
      <w:r w:rsidR="00DE5554" w:rsidRPr="00B806E5">
        <w:rPr>
          <w:sz w:val="28"/>
          <w:szCs w:val="28"/>
        </w:rPr>
        <w:t xml:space="preserve">), которая будет играть в нашем последующем рассмотрении </w:t>
      </w:r>
      <w:r w:rsidR="008214CE" w:rsidRPr="00B806E5">
        <w:rPr>
          <w:sz w:val="28"/>
          <w:szCs w:val="28"/>
        </w:rPr>
        <w:t>важную</w:t>
      </w:r>
      <w:r w:rsidR="00DE5554" w:rsidRPr="00B806E5">
        <w:rPr>
          <w:sz w:val="28"/>
          <w:szCs w:val="28"/>
        </w:rPr>
        <w:t xml:space="preserve"> роль.</w:t>
      </w:r>
      <w:r w:rsidR="009C5D5D" w:rsidRPr="00B806E5">
        <w:rPr>
          <w:sz w:val="28"/>
          <w:szCs w:val="28"/>
        </w:rPr>
        <w:t xml:space="preserve"> </w:t>
      </w:r>
      <w:r w:rsidR="009552E9" w:rsidRPr="00B806E5">
        <w:rPr>
          <w:sz w:val="28"/>
          <w:szCs w:val="28"/>
        </w:rPr>
        <w:t>Так п</w:t>
      </w:r>
      <w:r w:rsidR="00DF77AC" w:rsidRPr="00B806E5">
        <w:rPr>
          <w:sz w:val="28"/>
          <w:szCs w:val="28"/>
        </w:rPr>
        <w:t>ознание, по Канту</w:t>
      </w:r>
      <w:r w:rsidR="00F86E64" w:rsidRPr="00B806E5">
        <w:rPr>
          <w:sz w:val="28"/>
          <w:szCs w:val="28"/>
        </w:rPr>
        <w:t xml:space="preserve">, </w:t>
      </w:r>
      <w:r w:rsidR="00DF77AC" w:rsidRPr="00B806E5">
        <w:rPr>
          <w:sz w:val="28"/>
          <w:szCs w:val="28"/>
        </w:rPr>
        <w:t>подобно музыкальному инструменту</w:t>
      </w:r>
      <w:r w:rsidR="00F86E64" w:rsidRPr="00B806E5">
        <w:rPr>
          <w:sz w:val="28"/>
          <w:szCs w:val="28"/>
        </w:rPr>
        <w:t xml:space="preserve"> – </w:t>
      </w:r>
      <w:r w:rsidR="00D35D05" w:rsidRPr="00B806E5">
        <w:rPr>
          <w:color w:val="000000" w:themeColor="text1"/>
          <w:sz w:val="28"/>
          <w:szCs w:val="28"/>
        </w:rPr>
        <w:t>лире</w:t>
      </w:r>
      <w:r w:rsidR="00D35D05" w:rsidRPr="00B806E5">
        <w:rPr>
          <w:sz w:val="28"/>
          <w:szCs w:val="28"/>
        </w:rPr>
        <w:t xml:space="preserve">, </w:t>
      </w:r>
      <w:r w:rsidR="00DF77AC" w:rsidRPr="00B806E5">
        <w:rPr>
          <w:sz w:val="28"/>
          <w:szCs w:val="28"/>
        </w:rPr>
        <w:t xml:space="preserve">чьи </w:t>
      </w:r>
      <w:r w:rsidR="004848B1" w:rsidRPr="00B806E5">
        <w:rPr>
          <w:sz w:val="28"/>
          <w:szCs w:val="28"/>
        </w:rPr>
        <w:t>три</w:t>
      </w:r>
      <w:r w:rsidR="003933E0" w:rsidRPr="00B806E5">
        <w:rPr>
          <w:sz w:val="28"/>
          <w:szCs w:val="28"/>
        </w:rPr>
        <w:t xml:space="preserve"> </w:t>
      </w:r>
      <w:r w:rsidR="00DF77AC" w:rsidRPr="00B806E5">
        <w:rPr>
          <w:sz w:val="28"/>
          <w:szCs w:val="28"/>
        </w:rPr>
        <w:t>никогда не пересекающиеся струны</w:t>
      </w:r>
      <w:r w:rsidR="006D2035" w:rsidRPr="00B806E5">
        <w:rPr>
          <w:sz w:val="28"/>
          <w:szCs w:val="28"/>
        </w:rPr>
        <w:t xml:space="preserve"> (эстетика, логика, диалектика)</w:t>
      </w:r>
      <w:r w:rsidR="00DF77AC" w:rsidRPr="00B806E5">
        <w:rPr>
          <w:sz w:val="28"/>
          <w:szCs w:val="28"/>
        </w:rPr>
        <w:t xml:space="preserve">, каждая извлекает свой </w:t>
      </w:r>
      <w:r w:rsidR="004848B1" w:rsidRPr="00B806E5">
        <w:rPr>
          <w:sz w:val="28"/>
          <w:szCs w:val="28"/>
        </w:rPr>
        <w:t xml:space="preserve">определенный </w:t>
      </w:r>
      <w:r w:rsidR="00DF77AC" w:rsidRPr="00B806E5">
        <w:rPr>
          <w:sz w:val="28"/>
          <w:szCs w:val="28"/>
        </w:rPr>
        <w:t>звук</w:t>
      </w:r>
      <w:r w:rsidR="00F86E64" w:rsidRPr="00B806E5">
        <w:rPr>
          <w:sz w:val="28"/>
          <w:szCs w:val="28"/>
        </w:rPr>
        <w:t>.</w:t>
      </w:r>
      <w:r w:rsidR="006D2035" w:rsidRPr="00B806E5">
        <w:rPr>
          <w:sz w:val="28"/>
          <w:szCs w:val="28"/>
        </w:rPr>
        <w:t xml:space="preserve"> </w:t>
      </w:r>
      <w:r w:rsidR="00F86E64" w:rsidRPr="00B806E5">
        <w:rPr>
          <w:sz w:val="28"/>
          <w:szCs w:val="28"/>
        </w:rPr>
        <w:t>М</w:t>
      </w:r>
      <w:r w:rsidR="004848B1" w:rsidRPr="00B806E5">
        <w:rPr>
          <w:sz w:val="28"/>
          <w:szCs w:val="28"/>
        </w:rPr>
        <w:t>анера исполнения – воображение, а уровень мастерства – способность суждения.</w:t>
      </w:r>
    </w:p>
    <w:p w14:paraId="2B301BE0" w14:textId="77777777" w:rsidR="00E357A4" w:rsidRPr="00B806E5" w:rsidRDefault="004E01D2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lastRenderedPageBreak/>
        <w:t xml:space="preserve">Вернемся к </w:t>
      </w:r>
      <w:r w:rsidR="00F86E64" w:rsidRPr="00B806E5">
        <w:rPr>
          <w:sz w:val="28"/>
          <w:szCs w:val="28"/>
        </w:rPr>
        <w:t>выше</w:t>
      </w:r>
      <w:r w:rsidRPr="00B806E5">
        <w:rPr>
          <w:sz w:val="28"/>
          <w:szCs w:val="28"/>
        </w:rPr>
        <w:t>приведенному абзацу</w:t>
      </w:r>
      <w:r w:rsidR="00205D2B" w:rsidRPr="00B806E5">
        <w:rPr>
          <w:sz w:val="28"/>
          <w:szCs w:val="28"/>
        </w:rPr>
        <w:t>. Что</w:t>
      </w:r>
      <w:r w:rsidR="00CE515A" w:rsidRPr="00B806E5">
        <w:rPr>
          <w:sz w:val="28"/>
          <w:szCs w:val="28"/>
        </w:rPr>
        <w:t xml:space="preserve"> разделяет</w:t>
      </w:r>
      <w:r w:rsidR="00205D2B" w:rsidRPr="00B806E5">
        <w:rPr>
          <w:sz w:val="28"/>
          <w:szCs w:val="28"/>
        </w:rPr>
        <w:t xml:space="preserve"> собой </w:t>
      </w:r>
      <w:r w:rsidR="00A00BEA" w:rsidRPr="00B806E5">
        <w:rPr>
          <w:color w:val="000000" w:themeColor="text1"/>
          <w:sz w:val="28"/>
          <w:szCs w:val="28"/>
        </w:rPr>
        <w:t>(«преграждает»</w:t>
      </w:r>
      <w:r w:rsidR="00A00BEA" w:rsidRPr="00B806E5">
        <w:rPr>
          <w:sz w:val="28"/>
          <w:szCs w:val="28"/>
        </w:rPr>
        <w:t xml:space="preserve">) </w:t>
      </w:r>
      <w:r w:rsidR="00205D2B" w:rsidRPr="00B806E5">
        <w:rPr>
          <w:sz w:val="28"/>
          <w:szCs w:val="28"/>
        </w:rPr>
        <w:t>критический идеализм?</w:t>
      </w:r>
      <w:r w:rsidR="00F86E64" w:rsidRPr="00B806E5">
        <w:rPr>
          <w:sz w:val="28"/>
          <w:szCs w:val="28"/>
        </w:rPr>
        <w:t xml:space="preserve"> З</w:t>
      </w:r>
      <w:r w:rsidR="000640A9" w:rsidRPr="00B806E5">
        <w:rPr>
          <w:sz w:val="28"/>
          <w:szCs w:val="28"/>
        </w:rPr>
        <w:t xml:space="preserve">десь </w:t>
      </w:r>
      <w:r w:rsidR="00F86E64" w:rsidRPr="00B806E5">
        <w:rPr>
          <w:sz w:val="28"/>
          <w:szCs w:val="28"/>
        </w:rPr>
        <w:t>«</w:t>
      </w:r>
      <w:r w:rsidR="000640A9" w:rsidRPr="00B806E5">
        <w:rPr>
          <w:sz w:val="28"/>
          <w:szCs w:val="28"/>
        </w:rPr>
        <w:t>лира антитетического параллелизма</w:t>
      </w:r>
      <w:r w:rsidR="00F86E64" w:rsidRPr="00B806E5">
        <w:rPr>
          <w:sz w:val="28"/>
          <w:szCs w:val="28"/>
        </w:rPr>
        <w:t>»</w:t>
      </w:r>
      <w:r w:rsidR="000640A9" w:rsidRPr="00B806E5">
        <w:rPr>
          <w:sz w:val="28"/>
          <w:szCs w:val="28"/>
        </w:rPr>
        <w:t xml:space="preserve"> издает свой самый</w:t>
      </w:r>
      <w:r w:rsidR="00C54BD0" w:rsidRPr="00B806E5">
        <w:rPr>
          <w:sz w:val="28"/>
          <w:szCs w:val="28"/>
        </w:rPr>
        <w:t xml:space="preserve"> </w:t>
      </w:r>
      <w:r w:rsidR="00051429" w:rsidRPr="00B806E5">
        <w:rPr>
          <w:sz w:val="28"/>
          <w:szCs w:val="28"/>
        </w:rPr>
        <w:t xml:space="preserve">пронзительный </w:t>
      </w:r>
      <w:r w:rsidR="000640A9" w:rsidRPr="00B806E5">
        <w:rPr>
          <w:sz w:val="28"/>
          <w:szCs w:val="28"/>
        </w:rPr>
        <w:t>аккорд</w:t>
      </w:r>
      <w:r w:rsidR="00927FBF" w:rsidRPr="00B806E5">
        <w:rPr>
          <w:sz w:val="28"/>
          <w:szCs w:val="28"/>
        </w:rPr>
        <w:t xml:space="preserve">: разделенными оказываются </w:t>
      </w:r>
      <w:r w:rsidR="00C2227E" w:rsidRPr="00B806E5">
        <w:rPr>
          <w:sz w:val="28"/>
          <w:szCs w:val="28"/>
        </w:rPr>
        <w:t>иудейская и языческая традиции</w:t>
      </w:r>
      <w:r w:rsidR="00C54BD0" w:rsidRPr="00B806E5">
        <w:rPr>
          <w:sz w:val="28"/>
          <w:szCs w:val="28"/>
        </w:rPr>
        <w:t>, за которыми стоят язык («слово и знаки») и разум</w:t>
      </w:r>
      <w:r w:rsidR="00B01CFC" w:rsidRPr="00B806E5">
        <w:rPr>
          <w:sz w:val="28"/>
          <w:szCs w:val="28"/>
        </w:rPr>
        <w:t>.</w:t>
      </w:r>
      <w:r w:rsidR="00E357A4" w:rsidRPr="00B806E5">
        <w:rPr>
          <w:sz w:val="28"/>
          <w:szCs w:val="28"/>
        </w:rPr>
        <w:t xml:space="preserve"> </w:t>
      </w:r>
    </w:p>
    <w:p w14:paraId="6FAA229C" w14:textId="77777777" w:rsidR="00E357A4" w:rsidRPr="00B806E5" w:rsidRDefault="00E357A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Иудаизм</w:t>
      </w:r>
      <w:r w:rsidR="008C3EF3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есть религия книги, религия текста, слова и «знака» (</w:t>
      </w:r>
      <w:r w:rsidRPr="00B806E5">
        <w:rPr>
          <w:i/>
          <w:sz w:val="28"/>
          <w:szCs w:val="28"/>
          <w:lang w:val="de-DE"/>
        </w:rPr>
        <w:t>Zeichen</w:t>
      </w:r>
      <w:r w:rsidRPr="00B806E5">
        <w:rPr>
          <w:sz w:val="28"/>
          <w:szCs w:val="28"/>
        </w:rPr>
        <w:t xml:space="preserve"> – знак, </w:t>
      </w:r>
      <w:r w:rsidRPr="00B806E5">
        <w:rPr>
          <w:i/>
          <w:sz w:val="28"/>
          <w:szCs w:val="28"/>
          <w:lang w:val="de-DE"/>
        </w:rPr>
        <w:t>Vorzeichen</w:t>
      </w:r>
      <w:r w:rsidRPr="00B806E5">
        <w:rPr>
          <w:sz w:val="28"/>
          <w:szCs w:val="28"/>
        </w:rPr>
        <w:t xml:space="preserve"> – знамение, </w:t>
      </w:r>
      <w:r w:rsidRPr="00B806E5">
        <w:rPr>
          <w:i/>
          <w:sz w:val="28"/>
          <w:szCs w:val="28"/>
          <w:lang w:val="de-DE"/>
        </w:rPr>
        <w:t>Anzeichen</w:t>
      </w:r>
      <w:r w:rsidRPr="00B806E5">
        <w:rPr>
          <w:sz w:val="28"/>
          <w:szCs w:val="28"/>
        </w:rPr>
        <w:t xml:space="preserve"> – предзнаменование), заповеди и завета. Иудейский Бог не просто «сотворил», он </w:t>
      </w:r>
      <w:r w:rsidRPr="00B806E5">
        <w:rPr>
          <w:i/>
          <w:sz w:val="28"/>
          <w:szCs w:val="28"/>
        </w:rPr>
        <w:t>«сказал»</w:t>
      </w:r>
      <w:r w:rsidRPr="00B806E5">
        <w:rPr>
          <w:sz w:val="28"/>
          <w:szCs w:val="28"/>
        </w:rPr>
        <w:t xml:space="preserve">, </w:t>
      </w:r>
      <w:r w:rsidRPr="00B806E5">
        <w:rPr>
          <w:i/>
          <w:sz w:val="28"/>
          <w:szCs w:val="28"/>
        </w:rPr>
        <w:t>«назвал»</w:t>
      </w:r>
      <w:r w:rsidRPr="00B806E5">
        <w:rPr>
          <w:sz w:val="28"/>
          <w:szCs w:val="28"/>
        </w:rPr>
        <w:t xml:space="preserve"> и </w:t>
      </w:r>
      <w:r w:rsidRPr="00B806E5">
        <w:rPr>
          <w:i/>
          <w:sz w:val="28"/>
          <w:szCs w:val="28"/>
        </w:rPr>
        <w:t>«благословил»</w:t>
      </w:r>
      <w:r w:rsidRPr="00B806E5">
        <w:rPr>
          <w:sz w:val="28"/>
          <w:szCs w:val="28"/>
        </w:rPr>
        <w:t xml:space="preserve">. Так истинная </w:t>
      </w:r>
      <w:r w:rsidRPr="00B806E5">
        <w:rPr>
          <w:color w:val="000000" w:themeColor="text1"/>
          <w:sz w:val="28"/>
          <w:szCs w:val="28"/>
        </w:rPr>
        <w:t>история</w:t>
      </w:r>
      <w:r w:rsidRPr="00B806E5">
        <w:rPr>
          <w:sz w:val="28"/>
          <w:szCs w:val="28"/>
        </w:rPr>
        <w:t xml:space="preserve"> человеческого рода</w:t>
      </w:r>
      <w:r w:rsidR="0039719A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начинается не тогда, когда «прах земной» стал </w:t>
      </w:r>
      <w:r w:rsidRPr="00B806E5">
        <w:rPr>
          <w:i/>
          <w:sz w:val="28"/>
          <w:szCs w:val="28"/>
        </w:rPr>
        <w:t>«</w:t>
      </w:r>
      <w:proofErr w:type="spellStart"/>
      <w:r w:rsidRPr="00B806E5">
        <w:rPr>
          <w:i/>
          <w:sz w:val="28"/>
          <w:szCs w:val="28"/>
        </w:rPr>
        <w:t>душею</w:t>
      </w:r>
      <w:proofErr w:type="spellEnd"/>
      <w:r w:rsidRPr="00B806E5">
        <w:rPr>
          <w:i/>
          <w:sz w:val="28"/>
          <w:szCs w:val="28"/>
        </w:rPr>
        <w:t xml:space="preserve"> живою»</w:t>
      </w:r>
      <w:r w:rsidR="009F59C7" w:rsidRPr="00B806E5">
        <w:rPr>
          <w:rStyle w:val="af0"/>
          <w:i/>
          <w:sz w:val="28"/>
          <w:szCs w:val="28"/>
        </w:rPr>
        <w:footnoteReference w:id="16"/>
      </w:r>
      <w:r w:rsidR="0039719A" w:rsidRPr="00B806E5">
        <w:rPr>
          <w:sz w:val="28"/>
          <w:szCs w:val="28"/>
        </w:rPr>
        <w:t>. А</w:t>
      </w:r>
      <w:r w:rsidRPr="00B806E5">
        <w:rPr>
          <w:sz w:val="28"/>
          <w:szCs w:val="28"/>
        </w:rPr>
        <w:t xml:space="preserve"> когда</w:t>
      </w:r>
      <w:r w:rsidR="0039719A" w:rsidRPr="00B806E5">
        <w:rPr>
          <w:sz w:val="28"/>
          <w:szCs w:val="28"/>
        </w:rPr>
        <w:t>, быть может,</w:t>
      </w:r>
      <w:r w:rsidRPr="00B806E5">
        <w:rPr>
          <w:sz w:val="28"/>
          <w:szCs w:val="28"/>
        </w:rPr>
        <w:t xml:space="preserve"> первый человек-</w:t>
      </w:r>
      <w:proofErr w:type="spellStart"/>
      <w:r w:rsidRPr="00B806E5">
        <w:rPr>
          <w:sz w:val="28"/>
          <w:szCs w:val="28"/>
        </w:rPr>
        <w:t>ономатет</w:t>
      </w:r>
      <w:proofErr w:type="spellEnd"/>
      <w:r w:rsidRPr="00B806E5">
        <w:rPr>
          <w:sz w:val="28"/>
          <w:szCs w:val="28"/>
        </w:rPr>
        <w:t xml:space="preserve"> (</w:t>
      </w:r>
      <w:r w:rsidRPr="00B806E5">
        <w:rPr>
          <w:i/>
          <w:sz w:val="28"/>
          <w:szCs w:val="28"/>
        </w:rPr>
        <w:t>«</w:t>
      </w:r>
      <w:proofErr w:type="spellStart"/>
      <w:r w:rsidRPr="00B806E5">
        <w:rPr>
          <w:i/>
          <w:sz w:val="28"/>
          <w:szCs w:val="28"/>
        </w:rPr>
        <w:t>ὀνομ</w:t>
      </w:r>
      <w:proofErr w:type="spellEnd"/>
      <w:r w:rsidRPr="00B806E5">
        <w:rPr>
          <w:i/>
          <w:sz w:val="28"/>
          <w:szCs w:val="28"/>
        </w:rPr>
        <w:t>α</w:t>
      </w:r>
      <w:proofErr w:type="spellStart"/>
      <w:r w:rsidRPr="00B806E5">
        <w:rPr>
          <w:i/>
          <w:sz w:val="28"/>
          <w:szCs w:val="28"/>
        </w:rPr>
        <w:t>τοθέτης</w:t>
      </w:r>
      <w:proofErr w:type="spellEnd"/>
      <w:r w:rsidRPr="00B806E5">
        <w:rPr>
          <w:i/>
          <w:sz w:val="28"/>
          <w:szCs w:val="28"/>
        </w:rPr>
        <w:t>»</w:t>
      </w:r>
      <w:r w:rsidRPr="00B806E5">
        <w:rPr>
          <w:sz w:val="28"/>
          <w:szCs w:val="28"/>
        </w:rPr>
        <w:t xml:space="preserve">) </w:t>
      </w:r>
      <w:r w:rsidRPr="00B806E5">
        <w:rPr>
          <w:i/>
          <w:sz w:val="28"/>
          <w:szCs w:val="28"/>
        </w:rPr>
        <w:t>«нарек имена всем скотам и птицам небесным и всем зверям полевым»</w:t>
      </w:r>
      <w:r w:rsidR="009F59C7" w:rsidRPr="00B806E5">
        <w:rPr>
          <w:rStyle w:val="af0"/>
          <w:i/>
          <w:sz w:val="28"/>
          <w:szCs w:val="28"/>
        </w:rPr>
        <w:footnoteReference w:id="17"/>
      </w:r>
      <w:r w:rsidRPr="00B806E5">
        <w:rPr>
          <w:sz w:val="28"/>
          <w:szCs w:val="28"/>
        </w:rPr>
        <w:t>, не найдя среди них себе помощника и оставшись навсегда единственным носителем слова и разума (</w:t>
      </w:r>
      <w:proofErr w:type="spellStart"/>
      <w:r w:rsidRPr="00B806E5">
        <w:rPr>
          <w:i/>
          <w:sz w:val="28"/>
          <w:szCs w:val="28"/>
        </w:rPr>
        <w:t>λόγος</w:t>
      </w:r>
      <w:proofErr w:type="spellEnd"/>
      <w:r w:rsidRPr="00B806E5">
        <w:rPr>
          <w:sz w:val="28"/>
          <w:szCs w:val="28"/>
        </w:rPr>
        <w:t xml:space="preserve">). </w:t>
      </w:r>
      <w:r w:rsidR="0039719A" w:rsidRPr="00B806E5">
        <w:rPr>
          <w:sz w:val="28"/>
          <w:szCs w:val="28"/>
        </w:rPr>
        <w:t>Бог в</w:t>
      </w:r>
      <w:r w:rsidRPr="00B806E5">
        <w:rPr>
          <w:sz w:val="28"/>
          <w:szCs w:val="28"/>
        </w:rPr>
        <w:t>о времена царей и пророков</w:t>
      </w:r>
      <w:r w:rsidR="0039719A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обращался к человеку</w:t>
      </w:r>
      <w:r w:rsidR="0039719A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исключительно посредством языка; а единственный </w:t>
      </w:r>
      <w:r w:rsidR="0039719A" w:rsidRPr="00B806E5">
        <w:rPr>
          <w:sz w:val="28"/>
          <w:szCs w:val="28"/>
        </w:rPr>
        <w:t xml:space="preserve">допустимый </w:t>
      </w:r>
      <w:r w:rsidRPr="00B806E5">
        <w:rPr>
          <w:color w:val="000000" w:themeColor="text1"/>
          <w:sz w:val="28"/>
          <w:szCs w:val="28"/>
        </w:rPr>
        <w:t>его</w:t>
      </w:r>
      <w:r w:rsidRPr="00B806E5">
        <w:rPr>
          <w:sz w:val="28"/>
          <w:szCs w:val="28"/>
        </w:rPr>
        <w:t xml:space="preserve"> образ – это имя, на любые другие внеязыковые изображения наложен запрет, они – кумиры, золотые тельцы. Бог «живет» в слове, он и есть </w:t>
      </w:r>
      <w:r w:rsidRPr="00B806E5">
        <w:rPr>
          <w:i/>
          <w:sz w:val="28"/>
          <w:szCs w:val="28"/>
        </w:rPr>
        <w:t>«слово»</w:t>
      </w:r>
      <w:r w:rsidRPr="00B806E5">
        <w:rPr>
          <w:sz w:val="28"/>
          <w:szCs w:val="28"/>
        </w:rPr>
        <w:t xml:space="preserve">. Примечательно, что на </w:t>
      </w:r>
      <w:r w:rsidRPr="00B806E5">
        <w:rPr>
          <w:color w:val="000000" w:themeColor="text1"/>
          <w:sz w:val="28"/>
          <w:szCs w:val="28"/>
        </w:rPr>
        <w:t>это</w:t>
      </w:r>
      <w:r w:rsidRPr="00B806E5">
        <w:rPr>
          <w:sz w:val="28"/>
          <w:szCs w:val="28"/>
        </w:rPr>
        <w:t xml:space="preserve"> обращает внимание Кант в «Критике способности суждения» (в «Аналитике возвышенного»), </w:t>
      </w:r>
      <w:r w:rsidRPr="00B806E5">
        <w:rPr>
          <w:color w:val="000000" w:themeColor="text1"/>
          <w:sz w:val="28"/>
          <w:szCs w:val="28"/>
        </w:rPr>
        <w:t>он</w:t>
      </w:r>
      <w:r w:rsidRPr="00B806E5">
        <w:rPr>
          <w:color w:val="C00000"/>
          <w:sz w:val="28"/>
          <w:szCs w:val="28"/>
        </w:rPr>
        <w:t xml:space="preserve"> </w:t>
      </w:r>
      <w:r w:rsidRPr="00B806E5">
        <w:rPr>
          <w:color w:val="000000" w:themeColor="text1"/>
          <w:sz w:val="28"/>
          <w:szCs w:val="28"/>
        </w:rPr>
        <w:t>пишет</w:t>
      </w:r>
      <w:r w:rsidRPr="00B806E5">
        <w:rPr>
          <w:sz w:val="28"/>
          <w:szCs w:val="28"/>
        </w:rPr>
        <w:t>: «</w:t>
      </w:r>
      <w:r w:rsidRPr="00B806E5">
        <w:rPr>
          <w:i/>
          <w:sz w:val="28"/>
          <w:szCs w:val="28"/>
        </w:rPr>
        <w:t>Одна эта заповедь может объяснить энтузиазм, который еврейский народ в эпоху развития своей нравственной культуры испытывал к своей религии, когда он сравнивал себя с другими народами»</w:t>
      </w:r>
      <w:r w:rsidR="009F59C7" w:rsidRPr="00B806E5">
        <w:rPr>
          <w:rStyle w:val="af0"/>
          <w:i/>
          <w:sz w:val="28"/>
          <w:szCs w:val="28"/>
        </w:rPr>
        <w:footnoteReference w:id="18"/>
      </w:r>
      <w:r w:rsidRPr="00B806E5">
        <w:rPr>
          <w:sz w:val="28"/>
          <w:szCs w:val="28"/>
        </w:rPr>
        <w:t>. Для Канта это положение лишь пример одной эстетической категории</w:t>
      </w:r>
      <w:r w:rsidR="0039719A" w:rsidRPr="00B806E5">
        <w:rPr>
          <w:sz w:val="28"/>
          <w:szCs w:val="28"/>
        </w:rPr>
        <w:t xml:space="preserve">, оно </w:t>
      </w:r>
      <w:r w:rsidRPr="00B806E5">
        <w:rPr>
          <w:sz w:val="28"/>
          <w:szCs w:val="28"/>
        </w:rPr>
        <w:t>разве что способно повлиять на «нравственную культуру»</w:t>
      </w:r>
      <w:r w:rsidR="0039719A" w:rsidRPr="00B806E5">
        <w:rPr>
          <w:sz w:val="28"/>
          <w:szCs w:val="28"/>
        </w:rPr>
        <w:t xml:space="preserve">. </w:t>
      </w:r>
      <w:r w:rsidRPr="00B806E5">
        <w:rPr>
          <w:sz w:val="28"/>
          <w:szCs w:val="28"/>
        </w:rPr>
        <w:t>Гаман</w:t>
      </w:r>
      <w:r w:rsidRPr="00B806E5">
        <w:rPr>
          <w:sz w:val="28"/>
          <w:szCs w:val="28"/>
          <w:lang w:val="en-US"/>
        </w:rPr>
        <w:t xml:space="preserve"> </w:t>
      </w:r>
      <w:r w:rsidRPr="00B806E5">
        <w:rPr>
          <w:sz w:val="28"/>
          <w:szCs w:val="28"/>
        </w:rPr>
        <w:t>же</w:t>
      </w:r>
      <w:r w:rsidRPr="00B806E5">
        <w:rPr>
          <w:sz w:val="28"/>
          <w:szCs w:val="28"/>
          <w:lang w:val="en-US"/>
        </w:rPr>
        <w:t xml:space="preserve"> </w:t>
      </w:r>
      <w:r w:rsidR="008E4DE1">
        <w:rPr>
          <w:sz w:val="28"/>
          <w:szCs w:val="28"/>
        </w:rPr>
        <w:t>говорит</w:t>
      </w:r>
      <w:r w:rsidRPr="00B806E5">
        <w:rPr>
          <w:sz w:val="28"/>
          <w:szCs w:val="28"/>
          <w:lang w:val="en-US"/>
        </w:rPr>
        <w:t xml:space="preserve">: </w:t>
      </w:r>
      <w:r w:rsidRPr="00B806E5">
        <w:rPr>
          <w:i/>
          <w:sz w:val="28"/>
          <w:szCs w:val="28"/>
          <w:lang w:val="de-DE"/>
        </w:rPr>
        <w:t>«Jede Erscheinung der Natur war ein Wort […] Alles, was der Mensch am Anfange hörte, […] war ein lebendiges Wort; denn Gott war das Wort»</w:t>
      </w:r>
      <w:r w:rsidR="009F59C7" w:rsidRPr="00B806E5">
        <w:rPr>
          <w:rStyle w:val="af0"/>
          <w:i/>
          <w:sz w:val="28"/>
          <w:szCs w:val="28"/>
          <w:lang w:val="de-DE"/>
        </w:rPr>
        <w:footnoteReference w:id="19"/>
      </w:r>
      <w:r w:rsidR="009C0DE9" w:rsidRPr="00B806E5">
        <w:rPr>
          <w:i/>
          <w:sz w:val="28"/>
          <w:szCs w:val="28"/>
          <w:lang w:val="de-DE"/>
        </w:rPr>
        <w:t xml:space="preserve"> </w:t>
      </w:r>
      <w:r w:rsidR="009C0DE9" w:rsidRPr="00B806E5">
        <w:rPr>
          <w:sz w:val="28"/>
          <w:szCs w:val="28"/>
          <w:lang w:val="en-US"/>
        </w:rPr>
        <w:t>[3]</w:t>
      </w:r>
      <w:r w:rsidRPr="00B806E5">
        <w:rPr>
          <w:sz w:val="28"/>
          <w:szCs w:val="28"/>
          <w:lang w:val="en-US"/>
        </w:rPr>
        <w:t xml:space="preserve">. </w:t>
      </w:r>
      <w:r w:rsidRPr="00B806E5">
        <w:rPr>
          <w:sz w:val="28"/>
          <w:szCs w:val="28"/>
        </w:rPr>
        <w:t xml:space="preserve">«Язык» здесь уже не просто альтернатива языческому разуму </w:t>
      </w:r>
      <w:r w:rsidR="0039719A" w:rsidRPr="00B806E5">
        <w:rPr>
          <w:sz w:val="28"/>
          <w:szCs w:val="28"/>
        </w:rPr>
        <w:t xml:space="preserve">и </w:t>
      </w:r>
      <w:r w:rsidRPr="00B806E5">
        <w:rPr>
          <w:sz w:val="28"/>
          <w:szCs w:val="28"/>
        </w:rPr>
        <w:t>его мудрост</w:t>
      </w:r>
      <w:r w:rsidR="0039719A" w:rsidRPr="00B806E5">
        <w:rPr>
          <w:sz w:val="28"/>
          <w:szCs w:val="28"/>
        </w:rPr>
        <w:t>и</w:t>
      </w:r>
      <w:r w:rsidRPr="00B806E5">
        <w:rPr>
          <w:sz w:val="28"/>
          <w:szCs w:val="28"/>
        </w:rPr>
        <w:t xml:space="preserve">, не просто источник и граница </w:t>
      </w:r>
      <w:r w:rsidRPr="00B806E5">
        <w:rPr>
          <w:sz w:val="28"/>
          <w:szCs w:val="28"/>
        </w:rPr>
        <w:lastRenderedPageBreak/>
        <w:t>человеческого познания</w:t>
      </w:r>
      <w:r w:rsidR="0039719A" w:rsidRPr="00B806E5">
        <w:rPr>
          <w:sz w:val="28"/>
          <w:szCs w:val="28"/>
        </w:rPr>
        <w:t>. Э</w:t>
      </w:r>
      <w:r w:rsidRPr="00B806E5">
        <w:rPr>
          <w:sz w:val="28"/>
          <w:szCs w:val="28"/>
        </w:rPr>
        <w:t xml:space="preserve">то </w:t>
      </w:r>
      <w:r w:rsidRPr="00B806E5">
        <w:rPr>
          <w:color w:val="000000" w:themeColor="text1"/>
          <w:sz w:val="28"/>
          <w:szCs w:val="28"/>
        </w:rPr>
        <w:t>краеугольный камень</w:t>
      </w:r>
      <w:r w:rsidRPr="00B806E5">
        <w:rPr>
          <w:sz w:val="28"/>
          <w:szCs w:val="28"/>
        </w:rPr>
        <w:t>, котор</w:t>
      </w:r>
      <w:r w:rsidR="0039719A" w:rsidRPr="00B806E5">
        <w:rPr>
          <w:sz w:val="28"/>
          <w:szCs w:val="28"/>
        </w:rPr>
        <w:t>ый</w:t>
      </w:r>
      <w:r w:rsidRPr="00B806E5">
        <w:rPr>
          <w:sz w:val="28"/>
          <w:szCs w:val="28"/>
        </w:rPr>
        <w:t xml:space="preserve"> долж</w:t>
      </w:r>
      <w:r w:rsidR="0039719A" w:rsidRPr="00B806E5">
        <w:rPr>
          <w:sz w:val="28"/>
          <w:szCs w:val="28"/>
        </w:rPr>
        <w:t>ен</w:t>
      </w:r>
      <w:r w:rsidRPr="00B806E5">
        <w:rPr>
          <w:sz w:val="28"/>
          <w:szCs w:val="28"/>
        </w:rPr>
        <w:t xml:space="preserve"> быть </w:t>
      </w:r>
      <w:r w:rsidR="0039719A" w:rsidRPr="00B806E5">
        <w:rPr>
          <w:color w:val="000000" w:themeColor="text1"/>
          <w:sz w:val="28"/>
          <w:szCs w:val="28"/>
        </w:rPr>
        <w:t>основой</w:t>
      </w:r>
      <w:r w:rsidRPr="00B806E5">
        <w:rPr>
          <w:sz w:val="28"/>
          <w:szCs w:val="28"/>
        </w:rPr>
        <w:t xml:space="preserve"> вс</w:t>
      </w:r>
      <w:r w:rsidR="00F36540" w:rsidRPr="00B806E5">
        <w:rPr>
          <w:sz w:val="28"/>
          <w:szCs w:val="28"/>
        </w:rPr>
        <w:t>его</w:t>
      </w:r>
      <w:r w:rsidR="0039719A" w:rsidRPr="00B806E5">
        <w:rPr>
          <w:sz w:val="28"/>
          <w:szCs w:val="28"/>
        </w:rPr>
        <w:t xml:space="preserve"> – </w:t>
      </w:r>
      <w:r w:rsidRPr="00B806E5">
        <w:rPr>
          <w:sz w:val="28"/>
          <w:szCs w:val="28"/>
        </w:rPr>
        <w:t>эпистемологи</w:t>
      </w:r>
      <w:r w:rsidR="0039719A" w:rsidRPr="00B806E5">
        <w:rPr>
          <w:sz w:val="28"/>
          <w:szCs w:val="28"/>
        </w:rPr>
        <w:t xml:space="preserve">и </w:t>
      </w:r>
      <w:r w:rsidRPr="00B806E5">
        <w:rPr>
          <w:sz w:val="28"/>
          <w:szCs w:val="28"/>
        </w:rPr>
        <w:t>и онтологи</w:t>
      </w:r>
      <w:r w:rsidR="0039719A" w:rsidRPr="00B806E5">
        <w:rPr>
          <w:sz w:val="28"/>
          <w:szCs w:val="28"/>
        </w:rPr>
        <w:t>и</w:t>
      </w:r>
      <w:r w:rsidRPr="00B806E5">
        <w:rPr>
          <w:sz w:val="28"/>
          <w:szCs w:val="28"/>
        </w:rPr>
        <w:t>, теологи</w:t>
      </w:r>
      <w:r w:rsidR="0039719A" w:rsidRPr="00B806E5">
        <w:rPr>
          <w:sz w:val="28"/>
          <w:szCs w:val="28"/>
        </w:rPr>
        <w:t>и</w:t>
      </w:r>
      <w:r w:rsidRPr="00B806E5">
        <w:rPr>
          <w:sz w:val="28"/>
          <w:szCs w:val="28"/>
        </w:rPr>
        <w:t xml:space="preserve"> и натурфилософи</w:t>
      </w:r>
      <w:r w:rsidR="0039719A" w:rsidRPr="00B806E5">
        <w:rPr>
          <w:sz w:val="28"/>
          <w:szCs w:val="28"/>
        </w:rPr>
        <w:t>и</w:t>
      </w:r>
      <w:r w:rsidRPr="00B806E5">
        <w:rPr>
          <w:sz w:val="28"/>
          <w:szCs w:val="28"/>
        </w:rPr>
        <w:t>.</w:t>
      </w:r>
    </w:p>
    <w:p w14:paraId="6CFEAA63" w14:textId="77777777" w:rsidR="00723354" w:rsidRPr="00B806E5" w:rsidRDefault="0015232D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i/>
          <w:sz w:val="28"/>
          <w:szCs w:val="28"/>
          <w:lang w:val="de-DE"/>
        </w:rPr>
        <w:t xml:space="preserve">«Hamann setzt gegen Kants ,,Scheidekunst" die </w:t>
      </w:r>
      <w:proofErr w:type="spellStart"/>
      <w:r w:rsidRPr="00B806E5">
        <w:rPr>
          <w:i/>
          <w:sz w:val="28"/>
          <w:szCs w:val="28"/>
          <w:lang w:val="de-DE"/>
        </w:rPr>
        <w:t>Ehekunst</w:t>
      </w:r>
      <w:proofErr w:type="spellEnd"/>
      <w:r w:rsidRPr="00B806E5">
        <w:rPr>
          <w:i/>
          <w:sz w:val="28"/>
          <w:szCs w:val="28"/>
          <w:lang w:val="de-DE"/>
        </w:rPr>
        <w:t>»</w:t>
      </w:r>
      <w:r w:rsidR="00C95F82" w:rsidRPr="00B806E5">
        <w:rPr>
          <w:rStyle w:val="af0"/>
          <w:i/>
          <w:sz w:val="28"/>
          <w:szCs w:val="28"/>
          <w:lang w:val="de-DE"/>
        </w:rPr>
        <w:footnoteReference w:id="20"/>
      </w:r>
      <w:r w:rsidRPr="00B806E5">
        <w:rPr>
          <w:sz w:val="28"/>
          <w:szCs w:val="28"/>
        </w:rPr>
        <w:t xml:space="preserve"> </w:t>
      </w:r>
      <w:r w:rsidR="009C0DE9" w:rsidRPr="00B806E5">
        <w:rPr>
          <w:sz w:val="28"/>
          <w:szCs w:val="28"/>
        </w:rPr>
        <w:t xml:space="preserve">[4] </w:t>
      </w:r>
      <w:r w:rsidRPr="00B806E5">
        <w:rPr>
          <w:sz w:val="28"/>
          <w:szCs w:val="28"/>
        </w:rPr>
        <w:t xml:space="preserve">– пишет </w:t>
      </w:r>
      <w:r w:rsidR="008267B7" w:rsidRPr="00B806E5">
        <w:rPr>
          <w:sz w:val="28"/>
          <w:szCs w:val="28"/>
        </w:rPr>
        <w:t xml:space="preserve">Освальд </w:t>
      </w:r>
      <w:r w:rsidRPr="00B806E5">
        <w:rPr>
          <w:sz w:val="28"/>
          <w:szCs w:val="28"/>
        </w:rPr>
        <w:t>Байер,</w:t>
      </w:r>
      <w:r w:rsidR="00532795" w:rsidRPr="00B806E5">
        <w:rPr>
          <w:sz w:val="28"/>
          <w:szCs w:val="28"/>
        </w:rPr>
        <w:t xml:space="preserve"> </w:t>
      </w:r>
      <w:r w:rsidR="008267B7" w:rsidRPr="00B806E5">
        <w:rPr>
          <w:sz w:val="28"/>
          <w:szCs w:val="28"/>
        </w:rPr>
        <w:t>один из основных исследователей Гамана. Ч</w:t>
      </w:r>
      <w:r w:rsidR="0048792B" w:rsidRPr="00B806E5">
        <w:rPr>
          <w:sz w:val="28"/>
          <w:szCs w:val="28"/>
        </w:rPr>
        <w:t>то же противостоит критическому идеализму, который есть «преграда» между языческой мудростью и иудейской внимательностью к языку</w:t>
      </w:r>
      <w:r w:rsidR="008267B7" w:rsidRPr="00B806E5">
        <w:rPr>
          <w:sz w:val="28"/>
          <w:szCs w:val="28"/>
        </w:rPr>
        <w:t>,</w:t>
      </w:r>
      <w:r w:rsidR="0048792B" w:rsidRPr="00B806E5">
        <w:rPr>
          <w:sz w:val="28"/>
          <w:szCs w:val="28"/>
        </w:rPr>
        <w:t xml:space="preserve"> т.е. что объединяет в себе эти два начала </w:t>
      </w:r>
      <w:r w:rsidRPr="00B806E5">
        <w:rPr>
          <w:sz w:val="28"/>
          <w:szCs w:val="28"/>
        </w:rPr>
        <w:t>(«</w:t>
      </w:r>
      <w:proofErr w:type="spellStart"/>
      <w:r w:rsidRPr="00B806E5">
        <w:rPr>
          <w:i/>
          <w:sz w:val="28"/>
          <w:szCs w:val="28"/>
          <w:lang w:val="de-DE"/>
        </w:rPr>
        <w:t>Ehekunst</w:t>
      </w:r>
      <w:proofErr w:type="spellEnd"/>
      <w:r w:rsidRPr="00B806E5">
        <w:rPr>
          <w:sz w:val="28"/>
          <w:szCs w:val="28"/>
        </w:rPr>
        <w:t>»)</w:t>
      </w:r>
      <w:r w:rsidR="003416DF">
        <w:rPr>
          <w:sz w:val="28"/>
          <w:szCs w:val="28"/>
        </w:rPr>
        <w:t>?</w:t>
      </w:r>
      <w:r w:rsidRPr="00B806E5">
        <w:rPr>
          <w:sz w:val="28"/>
          <w:szCs w:val="28"/>
        </w:rPr>
        <w:t xml:space="preserve"> </w:t>
      </w:r>
      <w:r w:rsidR="0048792B" w:rsidRPr="00B806E5">
        <w:rPr>
          <w:sz w:val="28"/>
          <w:szCs w:val="28"/>
        </w:rPr>
        <w:t>Это христианство, а еще точнее – протестантизм</w:t>
      </w:r>
      <w:r w:rsidR="005D1947" w:rsidRPr="00B806E5">
        <w:rPr>
          <w:sz w:val="28"/>
          <w:szCs w:val="28"/>
        </w:rPr>
        <w:t xml:space="preserve">, который в определенной степени </w:t>
      </w:r>
      <w:r w:rsidR="00C71099" w:rsidRPr="00B806E5">
        <w:rPr>
          <w:sz w:val="28"/>
          <w:szCs w:val="28"/>
        </w:rPr>
        <w:t xml:space="preserve">есть попытка </w:t>
      </w:r>
      <w:proofErr w:type="spellStart"/>
      <w:r w:rsidR="00C71099" w:rsidRPr="00B806E5">
        <w:rPr>
          <w:sz w:val="28"/>
          <w:szCs w:val="28"/>
        </w:rPr>
        <w:t>иудаизации</w:t>
      </w:r>
      <w:proofErr w:type="spellEnd"/>
      <w:r w:rsidR="00C71099" w:rsidRPr="00B806E5">
        <w:rPr>
          <w:sz w:val="28"/>
          <w:szCs w:val="28"/>
        </w:rPr>
        <w:t xml:space="preserve"> </w:t>
      </w:r>
      <w:r w:rsidR="00462CF2" w:rsidRPr="00B806E5">
        <w:rPr>
          <w:sz w:val="28"/>
          <w:szCs w:val="28"/>
        </w:rPr>
        <w:t>христианства</w:t>
      </w:r>
      <w:r w:rsidR="00C71099" w:rsidRPr="00B806E5">
        <w:rPr>
          <w:sz w:val="28"/>
          <w:szCs w:val="28"/>
        </w:rPr>
        <w:t xml:space="preserve">. </w:t>
      </w:r>
      <w:r w:rsidR="00DD2DD6" w:rsidRPr="00B806E5">
        <w:rPr>
          <w:sz w:val="28"/>
          <w:szCs w:val="28"/>
        </w:rPr>
        <w:t>От основной доктрины («</w:t>
      </w:r>
      <w:proofErr w:type="spellStart"/>
      <w:r w:rsidR="00DD2DD6" w:rsidRPr="00B806E5">
        <w:rPr>
          <w:sz w:val="28"/>
          <w:szCs w:val="28"/>
        </w:rPr>
        <w:t>Sola</w:t>
      </w:r>
      <w:proofErr w:type="spellEnd"/>
      <w:r w:rsidR="00DD2DD6" w:rsidRPr="00B806E5">
        <w:rPr>
          <w:sz w:val="28"/>
          <w:szCs w:val="28"/>
        </w:rPr>
        <w:t xml:space="preserve"> </w:t>
      </w:r>
      <w:proofErr w:type="spellStart"/>
      <w:r w:rsidR="00DD2DD6" w:rsidRPr="00B806E5">
        <w:rPr>
          <w:sz w:val="28"/>
          <w:szCs w:val="28"/>
        </w:rPr>
        <w:t>scriptura</w:t>
      </w:r>
      <w:proofErr w:type="spellEnd"/>
      <w:r w:rsidR="00DD2DD6" w:rsidRPr="00B806E5">
        <w:rPr>
          <w:sz w:val="28"/>
          <w:szCs w:val="28"/>
        </w:rPr>
        <w:t xml:space="preserve">») до убранства церкви (достаточно </w:t>
      </w:r>
      <w:r w:rsidR="003416DF">
        <w:rPr>
          <w:sz w:val="28"/>
          <w:szCs w:val="28"/>
        </w:rPr>
        <w:t>зайти в</w:t>
      </w:r>
      <w:r w:rsidR="00DD2DD6" w:rsidRPr="00B806E5">
        <w:rPr>
          <w:sz w:val="28"/>
          <w:szCs w:val="28"/>
        </w:rPr>
        <w:t xml:space="preserve"> любую кирху, чтобы увидеть, что Реформация оставила от храма: слово (проповедник) и музыку</w:t>
      </w:r>
      <w:r w:rsidR="00B9257F" w:rsidRPr="00B806E5">
        <w:rPr>
          <w:rStyle w:val="af0"/>
          <w:sz w:val="28"/>
          <w:szCs w:val="28"/>
        </w:rPr>
        <w:footnoteReference w:id="21"/>
      </w:r>
      <w:r w:rsidR="00DD2DD6" w:rsidRPr="00B806E5">
        <w:rPr>
          <w:sz w:val="28"/>
          <w:szCs w:val="28"/>
        </w:rPr>
        <w:t xml:space="preserve"> (орган)</w:t>
      </w:r>
      <w:r w:rsidR="00837F30" w:rsidRPr="00B806E5">
        <w:rPr>
          <w:sz w:val="28"/>
          <w:szCs w:val="28"/>
        </w:rPr>
        <w:t>)</w:t>
      </w:r>
      <w:r w:rsidR="00DD2DD6" w:rsidRPr="00B806E5">
        <w:rPr>
          <w:sz w:val="28"/>
          <w:szCs w:val="28"/>
        </w:rPr>
        <w:t xml:space="preserve"> – мы везде сталкиваемся с текстом и «словом»</w:t>
      </w:r>
      <w:r w:rsidR="00877A42" w:rsidRPr="00B806E5">
        <w:rPr>
          <w:sz w:val="28"/>
          <w:szCs w:val="28"/>
        </w:rPr>
        <w:t>, с таинством языка (</w:t>
      </w:r>
      <w:r w:rsidR="00877A42" w:rsidRPr="00B806E5">
        <w:rPr>
          <w:i/>
          <w:sz w:val="28"/>
          <w:szCs w:val="28"/>
          <w:lang w:val="de-DE"/>
        </w:rPr>
        <w:t>«Sakrament der Sprache»</w:t>
      </w:r>
      <w:r w:rsidR="00C506CB" w:rsidRPr="00B806E5">
        <w:rPr>
          <w:rStyle w:val="af0"/>
          <w:i/>
          <w:sz w:val="28"/>
          <w:szCs w:val="28"/>
          <w:lang w:val="de-DE"/>
        </w:rPr>
        <w:footnoteReference w:id="22"/>
      </w:r>
      <w:r w:rsidR="00877A42" w:rsidRPr="00B806E5">
        <w:rPr>
          <w:sz w:val="28"/>
          <w:szCs w:val="28"/>
        </w:rPr>
        <w:t>).</w:t>
      </w:r>
      <w:r w:rsidR="001823F3" w:rsidRPr="00B806E5">
        <w:rPr>
          <w:sz w:val="28"/>
          <w:szCs w:val="28"/>
        </w:rPr>
        <w:t xml:space="preserve"> </w:t>
      </w:r>
      <w:r w:rsidR="00650275" w:rsidRPr="00B806E5">
        <w:rPr>
          <w:sz w:val="28"/>
          <w:szCs w:val="28"/>
        </w:rPr>
        <w:t>З</w:t>
      </w:r>
      <w:r w:rsidR="001823F3" w:rsidRPr="00B806E5">
        <w:rPr>
          <w:sz w:val="28"/>
          <w:szCs w:val="28"/>
        </w:rPr>
        <w:t xml:space="preserve">десь </w:t>
      </w:r>
      <w:r w:rsidR="009B116C" w:rsidRPr="00B806E5">
        <w:rPr>
          <w:sz w:val="28"/>
          <w:szCs w:val="28"/>
        </w:rPr>
        <w:t>устами</w:t>
      </w:r>
      <w:r w:rsidR="001823F3" w:rsidRPr="00B806E5">
        <w:rPr>
          <w:sz w:val="28"/>
          <w:szCs w:val="28"/>
        </w:rPr>
        <w:t xml:space="preserve"> Гамана говорит протестантское </w:t>
      </w:r>
      <w:proofErr w:type="spellStart"/>
      <w:r w:rsidR="001823F3" w:rsidRPr="00B806E5">
        <w:rPr>
          <w:sz w:val="28"/>
          <w:szCs w:val="28"/>
        </w:rPr>
        <w:t>бого-словие</w:t>
      </w:r>
      <w:proofErr w:type="spellEnd"/>
      <w:r w:rsidR="001823F3" w:rsidRPr="00B806E5">
        <w:rPr>
          <w:sz w:val="28"/>
          <w:szCs w:val="28"/>
        </w:rPr>
        <w:t>, готовое противостоять</w:t>
      </w:r>
      <w:r w:rsidR="00650275" w:rsidRPr="00B806E5">
        <w:rPr>
          <w:sz w:val="28"/>
          <w:szCs w:val="28"/>
        </w:rPr>
        <w:t xml:space="preserve"> новому «духу разделения», кантианству.</w:t>
      </w:r>
      <w:r w:rsidR="00723354" w:rsidRPr="00B806E5">
        <w:rPr>
          <w:sz w:val="28"/>
          <w:szCs w:val="28"/>
        </w:rPr>
        <w:t xml:space="preserve"> Достаточно</w:t>
      </w:r>
      <w:r w:rsidR="009B116C" w:rsidRPr="00B806E5">
        <w:rPr>
          <w:sz w:val="28"/>
          <w:szCs w:val="28"/>
        </w:rPr>
        <w:t xml:space="preserve"> </w:t>
      </w:r>
      <w:r w:rsidR="00723354" w:rsidRPr="00B806E5">
        <w:rPr>
          <w:sz w:val="28"/>
          <w:szCs w:val="28"/>
        </w:rPr>
        <w:t>указать, что текст</w:t>
      </w:r>
      <w:r w:rsidR="007724F3" w:rsidRPr="00B806E5">
        <w:rPr>
          <w:sz w:val="28"/>
          <w:szCs w:val="28"/>
        </w:rPr>
        <w:t xml:space="preserve"> </w:t>
      </w:r>
      <w:r w:rsidR="00723354" w:rsidRPr="00B806E5">
        <w:rPr>
          <w:sz w:val="28"/>
          <w:szCs w:val="28"/>
        </w:rPr>
        <w:t>«Метакритики» полон аллюзий на Священное Писание, а весь предпоследний абзац</w:t>
      </w:r>
      <w:r w:rsidR="008214CE" w:rsidRPr="00B806E5">
        <w:rPr>
          <w:sz w:val="28"/>
          <w:szCs w:val="28"/>
        </w:rPr>
        <w:t xml:space="preserve">, </w:t>
      </w:r>
      <w:r w:rsidR="00723354" w:rsidRPr="00B806E5">
        <w:rPr>
          <w:sz w:val="28"/>
          <w:szCs w:val="28"/>
        </w:rPr>
        <w:t>по мнению Байера, пародия на перевод Лютера «Послания к Коринфянам» апостола Павла</w:t>
      </w:r>
      <w:r w:rsidR="00C506CB" w:rsidRPr="00B806E5">
        <w:rPr>
          <w:rStyle w:val="af0"/>
          <w:sz w:val="28"/>
          <w:szCs w:val="28"/>
        </w:rPr>
        <w:footnoteReference w:id="23"/>
      </w:r>
      <w:r w:rsidR="00723354" w:rsidRPr="00B806E5">
        <w:rPr>
          <w:sz w:val="28"/>
          <w:szCs w:val="28"/>
        </w:rPr>
        <w:t>.</w:t>
      </w:r>
    </w:p>
    <w:p w14:paraId="00DB9194" w14:textId="77777777" w:rsidR="00B301BF" w:rsidRPr="00B806E5" w:rsidRDefault="00E54E32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Примечательно, что философия Канта сравнивается Гаманом не с язычеством, а с «католичеством и деспотизмом»</w:t>
      </w:r>
      <w:r w:rsidR="00267ECF" w:rsidRPr="00B806E5">
        <w:rPr>
          <w:sz w:val="28"/>
          <w:szCs w:val="28"/>
        </w:rPr>
        <w:t xml:space="preserve">: </w:t>
      </w:r>
      <w:r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  <w:lang w:val="en-US"/>
        </w:rPr>
        <w:t>Die</w:t>
      </w:r>
      <w:r w:rsidRPr="00B806E5">
        <w:rPr>
          <w:i/>
          <w:sz w:val="28"/>
          <w:szCs w:val="28"/>
        </w:rPr>
        <w:t xml:space="preserve"> </w:t>
      </w:r>
      <w:r w:rsidRPr="00B806E5">
        <w:rPr>
          <w:i/>
          <w:sz w:val="28"/>
          <w:szCs w:val="28"/>
          <w:lang w:val="de-DE"/>
        </w:rPr>
        <w:t>Vernunft</w:t>
      </w:r>
      <w:r w:rsidRPr="00B806E5">
        <w:rPr>
          <w:i/>
          <w:sz w:val="28"/>
          <w:szCs w:val="28"/>
        </w:rPr>
        <w:t xml:space="preserve"> </w:t>
      </w:r>
      <w:r w:rsidRPr="00B806E5">
        <w:rPr>
          <w:i/>
          <w:sz w:val="28"/>
          <w:szCs w:val="28"/>
          <w:lang w:val="de-DE"/>
        </w:rPr>
        <w:t>[…] verspricht auch mit eben so viel Trotz den ungeduldigen Zeitverwandten – und zwar in kurzer Zeit – jenen allgemeinen und zum Katholizismus und Despotismus notwendigen und unfehlbaren Stein der Weisen…</w:t>
      </w:r>
      <w:r w:rsidRPr="00B806E5">
        <w:rPr>
          <w:i/>
          <w:sz w:val="28"/>
          <w:szCs w:val="28"/>
        </w:rPr>
        <w:t>»</w:t>
      </w:r>
      <w:r w:rsidR="00282E53" w:rsidRPr="00B806E5">
        <w:rPr>
          <w:rStyle w:val="af0"/>
          <w:i/>
          <w:sz w:val="28"/>
          <w:szCs w:val="28"/>
        </w:rPr>
        <w:footnoteReference w:id="24"/>
      </w:r>
      <w:r w:rsidR="00B301BF" w:rsidRPr="00B806E5">
        <w:rPr>
          <w:sz w:val="28"/>
          <w:szCs w:val="28"/>
        </w:rPr>
        <w:t>.</w:t>
      </w:r>
      <w:r w:rsidR="00501526" w:rsidRPr="00B806E5">
        <w:rPr>
          <w:sz w:val="28"/>
          <w:szCs w:val="28"/>
        </w:rPr>
        <w:t xml:space="preserve"> </w:t>
      </w:r>
      <w:r w:rsidR="00B301BF" w:rsidRPr="00B806E5">
        <w:rPr>
          <w:sz w:val="28"/>
          <w:szCs w:val="28"/>
        </w:rPr>
        <w:t>П</w:t>
      </w:r>
      <w:r w:rsidR="00501526" w:rsidRPr="00B806E5">
        <w:rPr>
          <w:sz w:val="28"/>
          <w:szCs w:val="28"/>
        </w:rPr>
        <w:t xml:space="preserve">одобно Сократу-софисту в «Облаках» Аристофана, </w:t>
      </w:r>
      <w:r w:rsidR="000D7706" w:rsidRPr="00B806E5">
        <w:rPr>
          <w:sz w:val="28"/>
          <w:szCs w:val="28"/>
        </w:rPr>
        <w:t>«Критика», борющаяся с догматизмом, видится Гаману просто</w:t>
      </w:r>
      <w:r w:rsidR="00004428" w:rsidRPr="00B806E5">
        <w:rPr>
          <w:sz w:val="28"/>
          <w:szCs w:val="28"/>
        </w:rPr>
        <w:t xml:space="preserve"> </w:t>
      </w:r>
      <w:r w:rsidR="000D7706" w:rsidRPr="00B806E5">
        <w:rPr>
          <w:sz w:val="28"/>
          <w:szCs w:val="28"/>
        </w:rPr>
        <w:t>формой нового догматизма, который, подобно католической церкви, верит, что он единственный носитель истины</w:t>
      </w:r>
      <w:r w:rsidR="00004428" w:rsidRPr="00B806E5">
        <w:rPr>
          <w:sz w:val="28"/>
          <w:szCs w:val="28"/>
        </w:rPr>
        <w:t>,</w:t>
      </w:r>
      <w:r w:rsidR="00B301BF" w:rsidRPr="00B806E5">
        <w:rPr>
          <w:sz w:val="28"/>
          <w:szCs w:val="28"/>
        </w:rPr>
        <w:t xml:space="preserve"> </w:t>
      </w:r>
      <w:r w:rsidR="00004428" w:rsidRPr="00B806E5">
        <w:rPr>
          <w:sz w:val="28"/>
          <w:szCs w:val="28"/>
        </w:rPr>
        <w:t>обладатель философского камня (</w:t>
      </w:r>
      <w:r w:rsidR="00004428" w:rsidRPr="00B806E5">
        <w:rPr>
          <w:i/>
          <w:sz w:val="28"/>
          <w:szCs w:val="28"/>
          <w:lang w:val="de-DE"/>
        </w:rPr>
        <w:t>«Stein der Weisen»</w:t>
      </w:r>
      <w:r w:rsidR="00004428" w:rsidRPr="00B806E5">
        <w:rPr>
          <w:sz w:val="28"/>
          <w:szCs w:val="28"/>
        </w:rPr>
        <w:t>).</w:t>
      </w:r>
      <w:r w:rsidR="00501526" w:rsidRPr="00B806E5">
        <w:rPr>
          <w:sz w:val="28"/>
          <w:szCs w:val="28"/>
        </w:rPr>
        <w:t xml:space="preserve"> </w:t>
      </w:r>
    </w:p>
    <w:p w14:paraId="026C86C1" w14:textId="77777777" w:rsidR="000B0545" w:rsidRPr="00B806E5" w:rsidRDefault="00203DF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lastRenderedPageBreak/>
        <w:t xml:space="preserve">Стоит отметить, что эта же мысль появится спустя почти 15 лет у близкого друга и корреспондента Гамана, И.Г. Гердера, в его версии «Метакритики» («Метакритика критики чистого разума» – </w:t>
      </w:r>
      <w:r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  <w:lang w:val="de-DE"/>
        </w:rPr>
        <w:t>Metakritik zur Kritik der reinen Vernunft</w:t>
      </w:r>
      <w:r w:rsidRPr="00B806E5">
        <w:rPr>
          <w:i/>
          <w:sz w:val="28"/>
          <w:szCs w:val="28"/>
        </w:rPr>
        <w:t>»</w:t>
      </w:r>
      <w:r w:rsidRPr="00B806E5">
        <w:rPr>
          <w:sz w:val="28"/>
          <w:szCs w:val="28"/>
        </w:rPr>
        <w:t xml:space="preserve">, </w:t>
      </w:r>
      <w:r w:rsidRPr="00B806E5">
        <w:rPr>
          <w:i/>
          <w:sz w:val="28"/>
          <w:szCs w:val="28"/>
        </w:rPr>
        <w:t>1799</w:t>
      </w:r>
      <w:r w:rsidRPr="00B806E5">
        <w:rPr>
          <w:sz w:val="28"/>
          <w:szCs w:val="28"/>
        </w:rPr>
        <w:t xml:space="preserve">), он напишет: </w:t>
      </w:r>
      <w:r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  <w:u w:val="single"/>
          <w:lang w:val="de-DE"/>
        </w:rPr>
        <w:t>Protestantismus ist also die «Metakritik»</w:t>
      </w:r>
      <w:r w:rsidRPr="00B806E5">
        <w:rPr>
          <w:i/>
          <w:sz w:val="28"/>
          <w:szCs w:val="28"/>
          <w:lang w:val="de-DE"/>
        </w:rPr>
        <w:t xml:space="preserve">; sie protestiert gegen jedes der Vernunft und Sprache ebenso unkritisch als </w:t>
      </w:r>
      <w:proofErr w:type="spellStart"/>
      <w:r w:rsidRPr="00B806E5">
        <w:rPr>
          <w:i/>
          <w:sz w:val="28"/>
          <w:szCs w:val="28"/>
          <w:lang w:val="de-DE"/>
        </w:rPr>
        <w:t>unphilosophisch</w:t>
      </w:r>
      <w:proofErr w:type="spellEnd"/>
      <w:r w:rsidRPr="00B806E5">
        <w:rPr>
          <w:i/>
          <w:sz w:val="28"/>
          <w:szCs w:val="28"/>
          <w:lang w:val="de-DE"/>
        </w:rPr>
        <w:t xml:space="preserve"> aufgedrängte Satzungspapsttum»</w:t>
      </w:r>
      <w:r w:rsidR="00BA552B" w:rsidRPr="00B806E5">
        <w:rPr>
          <w:rStyle w:val="af0"/>
          <w:i/>
          <w:sz w:val="28"/>
          <w:szCs w:val="28"/>
          <w:lang w:val="de-DE"/>
        </w:rPr>
        <w:footnoteReference w:id="25"/>
      </w:r>
      <w:r w:rsidR="002B0DBD" w:rsidRPr="00B806E5">
        <w:rPr>
          <w:sz w:val="28"/>
          <w:szCs w:val="28"/>
        </w:rPr>
        <w:t>[5]</w:t>
      </w:r>
      <w:r w:rsidR="00D55D29">
        <w:rPr>
          <w:sz w:val="28"/>
          <w:szCs w:val="28"/>
        </w:rPr>
        <w:t>.</w:t>
      </w:r>
      <w:r w:rsidR="00303D94" w:rsidRPr="00B806E5">
        <w:rPr>
          <w:sz w:val="28"/>
          <w:szCs w:val="28"/>
        </w:rPr>
        <w:t xml:space="preserve"> </w:t>
      </w:r>
      <w:r w:rsidR="00D55D29">
        <w:rPr>
          <w:sz w:val="28"/>
          <w:szCs w:val="28"/>
        </w:rPr>
        <w:t>В</w:t>
      </w:r>
      <w:r w:rsidR="00303D94" w:rsidRPr="00B806E5">
        <w:rPr>
          <w:sz w:val="28"/>
          <w:szCs w:val="28"/>
        </w:rPr>
        <w:t xml:space="preserve"> другом месте он, следуя за Гаманом, сравнит кантианство и католичество: </w:t>
      </w:r>
      <w:r w:rsidR="00303D94" w:rsidRPr="00B806E5">
        <w:rPr>
          <w:i/>
          <w:sz w:val="28"/>
          <w:szCs w:val="28"/>
          <w:lang w:val="de-DE"/>
        </w:rPr>
        <w:t xml:space="preserve">«Mit </w:t>
      </w:r>
      <w:proofErr w:type="spellStart"/>
      <w:r w:rsidR="00303D94" w:rsidRPr="00B806E5">
        <w:rPr>
          <w:i/>
          <w:sz w:val="28"/>
          <w:szCs w:val="28"/>
          <w:lang w:val="de-DE"/>
        </w:rPr>
        <w:t>Protestationen</w:t>
      </w:r>
      <w:proofErr w:type="spellEnd"/>
      <w:r w:rsidR="00303D94" w:rsidRPr="00B806E5">
        <w:rPr>
          <w:i/>
          <w:sz w:val="28"/>
          <w:szCs w:val="28"/>
          <w:lang w:val="de-DE"/>
        </w:rPr>
        <w:t xml:space="preserve"> gegen allen Dogmatismus ist sie [kritische Philosophie] die </w:t>
      </w:r>
      <w:proofErr w:type="spellStart"/>
      <w:r w:rsidR="00303D94" w:rsidRPr="00B806E5">
        <w:rPr>
          <w:i/>
          <w:sz w:val="28"/>
          <w:szCs w:val="28"/>
          <w:lang w:val="de-DE"/>
        </w:rPr>
        <w:t>absprechendste</w:t>
      </w:r>
      <w:proofErr w:type="spellEnd"/>
      <w:r w:rsidR="00303D94" w:rsidRPr="00B806E5">
        <w:rPr>
          <w:i/>
          <w:sz w:val="28"/>
          <w:szCs w:val="28"/>
          <w:lang w:val="de-DE"/>
        </w:rPr>
        <w:t xml:space="preserve"> Gebieterin in einer Sprache worden, die sich vorher keine Schule erlaubte. Außer ihr ist kein Heil»</w:t>
      </w:r>
      <w:r w:rsidR="00097836" w:rsidRPr="00B806E5">
        <w:rPr>
          <w:rStyle w:val="af0"/>
          <w:i/>
          <w:sz w:val="28"/>
          <w:szCs w:val="28"/>
          <w:lang w:val="de-DE"/>
        </w:rPr>
        <w:footnoteReference w:id="26"/>
      </w:r>
      <w:r w:rsidR="002B0DBD" w:rsidRPr="00B806E5">
        <w:rPr>
          <w:i/>
          <w:sz w:val="28"/>
          <w:szCs w:val="28"/>
          <w:lang w:val="de-DE"/>
        </w:rPr>
        <w:t xml:space="preserve"> </w:t>
      </w:r>
      <w:r w:rsidR="002B0DBD" w:rsidRPr="00165145">
        <w:rPr>
          <w:sz w:val="28"/>
          <w:szCs w:val="28"/>
          <w:lang w:val="de-DE"/>
        </w:rPr>
        <w:t>[6]</w:t>
      </w:r>
      <w:r w:rsidR="00193121" w:rsidRPr="00B806E5">
        <w:rPr>
          <w:sz w:val="28"/>
          <w:szCs w:val="28"/>
          <w:lang w:val="de-DE"/>
        </w:rPr>
        <w:t>.</w:t>
      </w:r>
      <w:r w:rsidR="000B0545" w:rsidRPr="00B806E5">
        <w:rPr>
          <w:sz w:val="28"/>
          <w:szCs w:val="28"/>
          <w:lang w:val="de-DE"/>
        </w:rPr>
        <w:t xml:space="preserve"> </w:t>
      </w:r>
      <w:r w:rsidR="007D1B55" w:rsidRPr="00B806E5">
        <w:rPr>
          <w:sz w:val="28"/>
          <w:szCs w:val="28"/>
        </w:rPr>
        <w:t>В</w:t>
      </w:r>
      <w:r w:rsidR="00193121" w:rsidRPr="00B806E5">
        <w:rPr>
          <w:sz w:val="28"/>
          <w:szCs w:val="28"/>
          <w:lang w:val="de-DE"/>
        </w:rPr>
        <w:t xml:space="preserve"> </w:t>
      </w:r>
      <w:r w:rsidR="00193121" w:rsidRPr="00B806E5">
        <w:rPr>
          <w:sz w:val="28"/>
          <w:szCs w:val="28"/>
        </w:rPr>
        <w:t>последнем</w:t>
      </w:r>
      <w:r w:rsidR="00193121" w:rsidRPr="00B806E5">
        <w:rPr>
          <w:sz w:val="28"/>
          <w:szCs w:val="28"/>
          <w:lang w:val="de-DE"/>
        </w:rPr>
        <w:t xml:space="preserve"> </w:t>
      </w:r>
      <w:r w:rsidR="00193121" w:rsidRPr="00B806E5">
        <w:rPr>
          <w:sz w:val="28"/>
          <w:szCs w:val="28"/>
        </w:rPr>
        <w:t>предложении</w:t>
      </w:r>
      <w:r w:rsidR="00AB2F3A" w:rsidRPr="00B806E5">
        <w:rPr>
          <w:sz w:val="28"/>
          <w:szCs w:val="28"/>
          <w:lang w:val="de-DE"/>
        </w:rPr>
        <w:t>,</w:t>
      </w:r>
      <w:r w:rsidR="00193121" w:rsidRPr="00B806E5">
        <w:rPr>
          <w:sz w:val="28"/>
          <w:szCs w:val="28"/>
          <w:lang w:val="de-DE"/>
        </w:rPr>
        <w:t xml:space="preserve"> </w:t>
      </w:r>
      <w:r w:rsidR="00193121" w:rsidRPr="00B806E5">
        <w:rPr>
          <w:sz w:val="28"/>
          <w:szCs w:val="28"/>
        </w:rPr>
        <w:t>Гердер</w:t>
      </w:r>
      <w:r w:rsidR="00193121" w:rsidRPr="00B806E5">
        <w:rPr>
          <w:sz w:val="28"/>
          <w:szCs w:val="28"/>
          <w:lang w:val="de-DE"/>
        </w:rPr>
        <w:t xml:space="preserve"> </w:t>
      </w:r>
      <w:r w:rsidR="00193121" w:rsidRPr="00B806E5">
        <w:rPr>
          <w:sz w:val="28"/>
          <w:szCs w:val="28"/>
        </w:rPr>
        <w:t>пародирует</w:t>
      </w:r>
      <w:r w:rsidR="00097836" w:rsidRPr="00B806E5">
        <w:rPr>
          <w:rStyle w:val="af0"/>
          <w:sz w:val="28"/>
          <w:szCs w:val="28"/>
        </w:rPr>
        <w:footnoteReference w:id="27"/>
      </w:r>
      <w:r w:rsidR="00193121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знаменитую</w:t>
      </w:r>
      <w:r w:rsidR="00AB2F3A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католическую</w:t>
      </w:r>
      <w:r w:rsidR="00AB2F3A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догму</w:t>
      </w:r>
      <w:r w:rsidR="00AB2F3A" w:rsidRPr="00B806E5">
        <w:rPr>
          <w:sz w:val="28"/>
          <w:szCs w:val="28"/>
          <w:lang w:val="de-DE"/>
        </w:rPr>
        <w:t xml:space="preserve"> «</w:t>
      </w:r>
      <w:r w:rsidR="00551215" w:rsidRPr="00B806E5">
        <w:rPr>
          <w:sz w:val="28"/>
          <w:szCs w:val="28"/>
          <w:lang w:val="de-DE"/>
        </w:rPr>
        <w:t xml:space="preserve">extra </w:t>
      </w:r>
      <w:proofErr w:type="spellStart"/>
      <w:r w:rsidR="00551215" w:rsidRPr="00B806E5">
        <w:rPr>
          <w:sz w:val="28"/>
          <w:szCs w:val="28"/>
          <w:lang w:val="de-DE"/>
        </w:rPr>
        <w:t>Ecclesiam</w:t>
      </w:r>
      <w:proofErr w:type="spellEnd"/>
      <w:r w:rsidR="00551215" w:rsidRPr="00B806E5">
        <w:rPr>
          <w:sz w:val="28"/>
          <w:szCs w:val="28"/>
          <w:lang w:val="de-DE"/>
        </w:rPr>
        <w:t xml:space="preserve"> nulla </w:t>
      </w:r>
      <w:proofErr w:type="spellStart"/>
      <w:r w:rsidR="00551215" w:rsidRPr="00B806E5">
        <w:rPr>
          <w:sz w:val="28"/>
          <w:szCs w:val="28"/>
          <w:lang w:val="de-DE"/>
        </w:rPr>
        <w:t>salus</w:t>
      </w:r>
      <w:proofErr w:type="spellEnd"/>
      <w:r w:rsidR="00AB2F3A" w:rsidRPr="00B806E5">
        <w:rPr>
          <w:sz w:val="28"/>
          <w:szCs w:val="28"/>
          <w:lang w:val="de-DE"/>
        </w:rPr>
        <w:t>» – «</w:t>
      </w:r>
      <w:r w:rsidR="00AB2F3A" w:rsidRPr="00B806E5">
        <w:rPr>
          <w:sz w:val="28"/>
          <w:szCs w:val="28"/>
        </w:rPr>
        <w:t>вне</w:t>
      </w:r>
      <w:r w:rsidR="00AB2F3A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церкви</w:t>
      </w:r>
      <w:r w:rsidR="00AB2F3A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нет</w:t>
      </w:r>
      <w:r w:rsidR="00AB2F3A" w:rsidRPr="00B806E5">
        <w:rPr>
          <w:sz w:val="28"/>
          <w:szCs w:val="28"/>
          <w:lang w:val="de-DE"/>
        </w:rPr>
        <w:t xml:space="preserve"> </w:t>
      </w:r>
      <w:r w:rsidR="00AB2F3A" w:rsidRPr="00B806E5">
        <w:rPr>
          <w:sz w:val="28"/>
          <w:szCs w:val="28"/>
        </w:rPr>
        <w:t>спасения</w:t>
      </w:r>
      <w:r w:rsidR="00AB2F3A" w:rsidRPr="00B806E5">
        <w:rPr>
          <w:sz w:val="28"/>
          <w:szCs w:val="28"/>
          <w:lang w:val="de-DE"/>
        </w:rPr>
        <w:t xml:space="preserve">» </w:t>
      </w:r>
      <w:r w:rsidR="00551215" w:rsidRPr="00B806E5">
        <w:rPr>
          <w:sz w:val="28"/>
          <w:szCs w:val="28"/>
          <w:lang w:val="de-DE"/>
        </w:rPr>
        <w:t>(</w:t>
      </w:r>
      <w:r w:rsidR="00551215" w:rsidRPr="00B806E5">
        <w:rPr>
          <w:i/>
          <w:sz w:val="28"/>
          <w:szCs w:val="28"/>
          <w:lang w:val="de-DE"/>
        </w:rPr>
        <w:t>«Außerhalb der Kirche [gibt es] kein Heil</w:t>
      </w:r>
      <w:r w:rsidR="00551215" w:rsidRPr="00B806E5">
        <w:rPr>
          <w:i/>
          <w:color w:val="000000" w:themeColor="text1"/>
          <w:sz w:val="28"/>
          <w:szCs w:val="28"/>
          <w:lang w:val="de-DE"/>
        </w:rPr>
        <w:t>»</w:t>
      </w:r>
      <w:r w:rsidR="00551215" w:rsidRPr="00B806E5">
        <w:rPr>
          <w:color w:val="000000" w:themeColor="text1"/>
          <w:sz w:val="28"/>
          <w:szCs w:val="28"/>
          <w:lang w:val="de-DE"/>
        </w:rPr>
        <w:t>)</w:t>
      </w:r>
      <w:r w:rsidR="000B0545" w:rsidRPr="00B806E5">
        <w:rPr>
          <w:color w:val="000000" w:themeColor="text1"/>
          <w:sz w:val="28"/>
          <w:szCs w:val="28"/>
          <w:lang w:val="de-DE"/>
        </w:rPr>
        <w:t>.</w:t>
      </w:r>
      <w:r w:rsidR="00027224" w:rsidRPr="00027224">
        <w:rPr>
          <w:color w:val="C00000"/>
          <w:sz w:val="28"/>
          <w:szCs w:val="28"/>
          <w:lang w:val="de-DE"/>
        </w:rPr>
        <w:t xml:space="preserve"> </w:t>
      </w:r>
      <w:r w:rsidR="00027224">
        <w:rPr>
          <w:color w:val="000000" w:themeColor="text1"/>
          <w:sz w:val="28"/>
          <w:szCs w:val="28"/>
        </w:rPr>
        <w:t>К</w:t>
      </w:r>
      <w:r w:rsidR="00771954" w:rsidRPr="00B806E5">
        <w:rPr>
          <w:color w:val="000000" w:themeColor="text1"/>
          <w:sz w:val="28"/>
          <w:szCs w:val="28"/>
        </w:rPr>
        <w:t xml:space="preserve">расноречивее </w:t>
      </w:r>
      <w:r w:rsidR="000B0545" w:rsidRPr="00B806E5">
        <w:rPr>
          <w:color w:val="000000" w:themeColor="text1"/>
          <w:sz w:val="28"/>
          <w:szCs w:val="28"/>
        </w:rPr>
        <w:t xml:space="preserve">любого комментария будет цитата из предисловия к первому изданию «Критики»: </w:t>
      </w:r>
      <w:r w:rsidR="000B0545" w:rsidRPr="00B806E5">
        <w:rPr>
          <w:i/>
          <w:sz w:val="28"/>
          <w:szCs w:val="28"/>
        </w:rPr>
        <w:t>«Я не знаю других исследований, которые для познания способности, называемой нами рассудком, и вместе с тем для установления правил и границ ее применения были бы важнее, чем исследования, проведенные мной во второй главе "Трансцендентальной аналитики" под заглавием "Дедукция чистых рассудочных понятий"»</w:t>
      </w:r>
      <w:r w:rsidR="00B9257F" w:rsidRPr="00B806E5">
        <w:rPr>
          <w:rStyle w:val="af0"/>
          <w:i/>
          <w:sz w:val="28"/>
          <w:szCs w:val="28"/>
        </w:rPr>
        <w:footnoteReference w:id="28"/>
      </w:r>
      <w:r w:rsidR="000B0545" w:rsidRPr="00B806E5">
        <w:rPr>
          <w:sz w:val="28"/>
          <w:szCs w:val="28"/>
        </w:rPr>
        <w:t>.</w:t>
      </w:r>
    </w:p>
    <w:p w14:paraId="187A3F22" w14:textId="77777777" w:rsidR="0034771F" w:rsidRPr="00B806E5" w:rsidRDefault="003E5902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color w:val="000000" w:themeColor="text1"/>
          <w:sz w:val="28"/>
          <w:szCs w:val="28"/>
        </w:rPr>
        <w:t xml:space="preserve">Вернемся </w:t>
      </w:r>
      <w:r w:rsidR="00771954" w:rsidRPr="00B806E5">
        <w:rPr>
          <w:color w:val="000000" w:themeColor="text1"/>
          <w:sz w:val="28"/>
          <w:szCs w:val="28"/>
        </w:rPr>
        <w:t xml:space="preserve">вновь </w:t>
      </w:r>
      <w:r w:rsidRPr="00B806E5">
        <w:rPr>
          <w:color w:val="000000" w:themeColor="text1"/>
          <w:sz w:val="28"/>
          <w:szCs w:val="28"/>
        </w:rPr>
        <w:t xml:space="preserve">к </w:t>
      </w:r>
      <w:r w:rsidR="00DE678D" w:rsidRPr="00B806E5">
        <w:rPr>
          <w:color w:val="000000" w:themeColor="text1"/>
          <w:sz w:val="28"/>
          <w:szCs w:val="28"/>
        </w:rPr>
        <w:t>работе</w:t>
      </w:r>
      <w:r w:rsidR="002379A7" w:rsidRPr="00B806E5">
        <w:rPr>
          <w:color w:val="000000" w:themeColor="text1"/>
          <w:sz w:val="28"/>
          <w:szCs w:val="28"/>
        </w:rPr>
        <w:t xml:space="preserve"> Гамана</w:t>
      </w:r>
      <w:r w:rsidR="00771954" w:rsidRPr="00B806E5">
        <w:rPr>
          <w:color w:val="000000" w:themeColor="text1"/>
          <w:sz w:val="28"/>
          <w:szCs w:val="28"/>
        </w:rPr>
        <w:t xml:space="preserve">. </w:t>
      </w:r>
      <w:r w:rsidR="00E357A4" w:rsidRPr="00B806E5">
        <w:rPr>
          <w:sz w:val="28"/>
          <w:szCs w:val="28"/>
        </w:rPr>
        <w:t>«Метакритика пуризма чистого разума»</w:t>
      </w:r>
      <w:r w:rsidR="00D24FB0" w:rsidRPr="00B806E5">
        <w:rPr>
          <w:sz w:val="28"/>
          <w:szCs w:val="28"/>
        </w:rPr>
        <w:t xml:space="preserve">, как и все другие его </w:t>
      </w:r>
      <w:r w:rsidR="00DE678D" w:rsidRPr="00B806E5">
        <w:rPr>
          <w:sz w:val="28"/>
          <w:szCs w:val="28"/>
        </w:rPr>
        <w:t>тексты</w:t>
      </w:r>
      <w:r w:rsidR="00D24FB0" w:rsidRPr="00B806E5">
        <w:rPr>
          <w:sz w:val="28"/>
          <w:szCs w:val="28"/>
        </w:rPr>
        <w:t>,</w:t>
      </w:r>
      <w:r w:rsidR="00E357A4" w:rsidRPr="00B806E5">
        <w:rPr>
          <w:sz w:val="28"/>
          <w:szCs w:val="28"/>
        </w:rPr>
        <w:t xml:space="preserve"> антисистемна по своей форме. </w:t>
      </w:r>
      <w:r w:rsidR="00D24FB0" w:rsidRPr="00B806E5">
        <w:rPr>
          <w:sz w:val="28"/>
          <w:szCs w:val="28"/>
        </w:rPr>
        <w:t>Она</w:t>
      </w:r>
      <w:r w:rsidR="00E357A4" w:rsidRPr="00B806E5">
        <w:rPr>
          <w:sz w:val="28"/>
          <w:szCs w:val="28"/>
        </w:rPr>
        <w:t xml:space="preserve"> являет собой полную противоположность сложноорганизованной, поэтапной и строго последовательной «Критики чистого разума», </w:t>
      </w:r>
      <w:r w:rsidR="00E357A4" w:rsidRPr="00165145">
        <w:rPr>
          <w:sz w:val="28"/>
          <w:szCs w:val="28"/>
          <w:highlight w:val="yellow"/>
        </w:rPr>
        <w:t>которая есть результат древнего формообразующего инстинкта, уходящего корнями к Аристотелю</w:t>
      </w:r>
      <w:r w:rsidR="00E357A4" w:rsidRPr="00B806E5">
        <w:rPr>
          <w:sz w:val="28"/>
          <w:szCs w:val="28"/>
        </w:rPr>
        <w:t>.</w:t>
      </w:r>
      <w:r w:rsidR="0059368A" w:rsidRPr="00B806E5">
        <w:rPr>
          <w:sz w:val="28"/>
          <w:szCs w:val="28"/>
        </w:rPr>
        <w:t xml:space="preserve"> В последней главе «Критики» содержится напутствие будущим философам: </w:t>
      </w:r>
      <w:r w:rsidR="0059368A" w:rsidRPr="00B806E5">
        <w:rPr>
          <w:i/>
          <w:sz w:val="28"/>
          <w:szCs w:val="28"/>
        </w:rPr>
        <w:t xml:space="preserve">«Что касается сторонников научного метода, то перед ними выбор: действовать либо догматически, либо скептически, но они при всех случаях </w:t>
      </w:r>
      <w:r w:rsidR="0059368A" w:rsidRPr="00B806E5">
        <w:rPr>
          <w:i/>
          <w:sz w:val="28"/>
          <w:szCs w:val="28"/>
        </w:rPr>
        <w:lastRenderedPageBreak/>
        <w:t>обязаны быть систематичными»</w:t>
      </w:r>
      <w:r w:rsidR="00B302DE" w:rsidRPr="00B806E5">
        <w:rPr>
          <w:rStyle w:val="af0"/>
          <w:i/>
          <w:sz w:val="28"/>
          <w:szCs w:val="28"/>
        </w:rPr>
        <w:footnoteReference w:id="29"/>
      </w:r>
      <w:r w:rsidR="00027224">
        <w:rPr>
          <w:sz w:val="28"/>
          <w:szCs w:val="28"/>
        </w:rPr>
        <w:t xml:space="preserve">. </w:t>
      </w:r>
      <w:r w:rsidR="0059368A" w:rsidRPr="00B806E5">
        <w:rPr>
          <w:sz w:val="28"/>
          <w:szCs w:val="28"/>
        </w:rPr>
        <w:t xml:space="preserve">Гаман мог бы на это ответить: </w:t>
      </w:r>
      <w:proofErr w:type="gramStart"/>
      <w:r w:rsidR="0059368A" w:rsidRPr="00B806E5">
        <w:rPr>
          <w:sz w:val="28"/>
          <w:szCs w:val="28"/>
        </w:rPr>
        <w:t>действуйте как хотите</w:t>
      </w:r>
      <w:proofErr w:type="gramEnd"/>
      <w:r w:rsidR="0059368A" w:rsidRPr="00B806E5">
        <w:rPr>
          <w:sz w:val="28"/>
          <w:szCs w:val="28"/>
        </w:rPr>
        <w:t xml:space="preserve">, но только не будьте систематичными. </w:t>
      </w:r>
      <w:r w:rsidR="00D24FB0" w:rsidRPr="00B806E5">
        <w:rPr>
          <w:sz w:val="28"/>
          <w:szCs w:val="28"/>
        </w:rPr>
        <w:t xml:space="preserve">Не только содержание, но и стиль его работ резко контрастирует с любовью эпохи Просвещения к строгости изложения мысли – </w:t>
      </w:r>
      <w:r w:rsidR="00D24FB0" w:rsidRPr="00B806E5">
        <w:rPr>
          <w:i/>
          <w:sz w:val="28"/>
          <w:szCs w:val="28"/>
        </w:rPr>
        <w:t>«</w:t>
      </w:r>
      <w:r w:rsidR="00D24FB0" w:rsidRPr="00B806E5">
        <w:rPr>
          <w:i/>
          <w:sz w:val="28"/>
          <w:szCs w:val="28"/>
          <w:lang w:val="de-DE"/>
        </w:rPr>
        <w:t xml:space="preserve">Sein </w:t>
      </w:r>
      <w:proofErr w:type="spellStart"/>
      <w:r w:rsidR="00D24FB0" w:rsidRPr="00B806E5">
        <w:rPr>
          <w:i/>
          <w:sz w:val="28"/>
          <w:szCs w:val="28"/>
          <w:lang w:val="de-DE"/>
        </w:rPr>
        <w:t>Mißtrauen</w:t>
      </w:r>
      <w:proofErr w:type="spellEnd"/>
      <w:r w:rsidR="00D24FB0" w:rsidRPr="00B806E5">
        <w:rPr>
          <w:i/>
          <w:sz w:val="28"/>
          <w:szCs w:val="28"/>
          <w:lang w:val="de-DE"/>
        </w:rPr>
        <w:t xml:space="preserve"> dem Systemgeist gegenüber war so groß, </w:t>
      </w:r>
      <w:proofErr w:type="spellStart"/>
      <w:r w:rsidR="00D24FB0" w:rsidRPr="00B806E5">
        <w:rPr>
          <w:i/>
          <w:sz w:val="28"/>
          <w:szCs w:val="28"/>
          <w:lang w:val="de-DE"/>
        </w:rPr>
        <w:t>daß</w:t>
      </w:r>
      <w:proofErr w:type="spellEnd"/>
      <w:r w:rsidR="00D24FB0" w:rsidRPr="00B806E5">
        <w:rPr>
          <w:i/>
          <w:sz w:val="28"/>
          <w:szCs w:val="28"/>
          <w:lang w:val="de-DE"/>
        </w:rPr>
        <w:t xml:space="preserve"> es eher kritische Impulse sind, die von seinem Sprachdenken ausgingen, und es bis jetzt sehr schwierig gewesen ist, seine Thesen zu systematisieren, was die weit auseinandergehenden Deutungen zur Genüge beweisen</w:t>
      </w:r>
      <w:r w:rsidR="00D24FB0" w:rsidRPr="00B806E5">
        <w:rPr>
          <w:i/>
          <w:sz w:val="28"/>
          <w:szCs w:val="28"/>
        </w:rPr>
        <w:t>»</w:t>
      </w:r>
      <w:r w:rsidR="003811D1" w:rsidRPr="00B806E5">
        <w:rPr>
          <w:rStyle w:val="af0"/>
          <w:i/>
          <w:sz w:val="28"/>
          <w:szCs w:val="28"/>
        </w:rPr>
        <w:footnoteReference w:id="30"/>
      </w:r>
      <w:r w:rsidR="002B0DBD" w:rsidRPr="00B806E5">
        <w:rPr>
          <w:sz w:val="28"/>
          <w:szCs w:val="28"/>
        </w:rPr>
        <w:t xml:space="preserve"> [7]</w:t>
      </w:r>
      <w:r w:rsidR="00D24FB0" w:rsidRPr="00B806E5">
        <w:rPr>
          <w:sz w:val="28"/>
          <w:szCs w:val="28"/>
          <w:lang w:val="de-DE"/>
        </w:rPr>
        <w:t>.</w:t>
      </w:r>
      <w:r w:rsidR="006557A0" w:rsidRPr="00B806E5">
        <w:rPr>
          <w:sz w:val="28"/>
          <w:szCs w:val="28"/>
        </w:rPr>
        <w:t xml:space="preserve"> </w:t>
      </w:r>
      <w:r w:rsidR="00E357A4" w:rsidRPr="00B806E5">
        <w:rPr>
          <w:sz w:val="28"/>
          <w:szCs w:val="28"/>
        </w:rPr>
        <w:t xml:space="preserve">Но </w:t>
      </w:r>
      <w:r w:rsidR="00503631" w:rsidRPr="00B806E5">
        <w:rPr>
          <w:sz w:val="28"/>
          <w:szCs w:val="28"/>
        </w:rPr>
        <w:t>в некоторой степени Гаман оказывается даже большим систематиком чем Кант</w:t>
      </w:r>
      <w:r w:rsidR="006557A0" w:rsidRPr="00B806E5">
        <w:rPr>
          <w:sz w:val="28"/>
          <w:szCs w:val="28"/>
        </w:rPr>
        <w:t>. О</w:t>
      </w:r>
      <w:r w:rsidR="00C52BCB" w:rsidRPr="00B806E5">
        <w:rPr>
          <w:sz w:val="28"/>
          <w:szCs w:val="28"/>
        </w:rPr>
        <w:t>н пр</w:t>
      </w:r>
      <w:r w:rsidR="00CA0BCD" w:rsidRPr="00B806E5">
        <w:rPr>
          <w:sz w:val="28"/>
          <w:szCs w:val="28"/>
        </w:rPr>
        <w:t xml:space="preserve">едлагает именно то, что недостаёт </w:t>
      </w:r>
      <w:r w:rsidR="00CA0BCD" w:rsidRPr="00B806E5">
        <w:rPr>
          <w:color w:val="000000" w:themeColor="text1"/>
          <w:sz w:val="28"/>
          <w:szCs w:val="28"/>
        </w:rPr>
        <w:t xml:space="preserve">последнему: </w:t>
      </w:r>
      <w:proofErr w:type="spellStart"/>
      <w:r w:rsidR="00CA0BCD" w:rsidRPr="00B806E5">
        <w:rPr>
          <w:color w:val="000000" w:themeColor="text1"/>
          <w:sz w:val="28"/>
          <w:szCs w:val="28"/>
        </w:rPr>
        <w:t>фундированность</w:t>
      </w:r>
      <w:proofErr w:type="spellEnd"/>
      <w:r w:rsidR="00CA0BCD" w:rsidRPr="00B806E5">
        <w:rPr>
          <w:color w:val="000000" w:themeColor="text1"/>
          <w:sz w:val="28"/>
          <w:szCs w:val="28"/>
        </w:rPr>
        <w:t xml:space="preserve"> в одном первом и общем основании</w:t>
      </w:r>
      <w:r w:rsidR="004664D3" w:rsidRPr="00B806E5">
        <w:rPr>
          <w:color w:val="000000" w:themeColor="text1"/>
          <w:sz w:val="28"/>
          <w:szCs w:val="28"/>
        </w:rPr>
        <w:t xml:space="preserve">, </w:t>
      </w:r>
      <w:r w:rsidR="0087231D" w:rsidRPr="00B806E5">
        <w:rPr>
          <w:color w:val="000000" w:themeColor="text1"/>
          <w:sz w:val="28"/>
          <w:szCs w:val="28"/>
        </w:rPr>
        <w:t>принцип</w:t>
      </w:r>
      <w:r w:rsidR="004664D3" w:rsidRPr="00B806E5">
        <w:rPr>
          <w:color w:val="000000" w:themeColor="text1"/>
          <w:sz w:val="28"/>
          <w:szCs w:val="28"/>
        </w:rPr>
        <w:t xml:space="preserve">, </w:t>
      </w:r>
      <w:r w:rsidR="0087231D" w:rsidRPr="00B806E5">
        <w:rPr>
          <w:color w:val="000000" w:themeColor="text1"/>
          <w:sz w:val="28"/>
          <w:szCs w:val="28"/>
        </w:rPr>
        <w:t xml:space="preserve">следы которого могли бы быть обнаружены даже на поздних стадиях развертывания системы. </w:t>
      </w:r>
      <w:r w:rsidR="009851A6" w:rsidRPr="00B806E5">
        <w:rPr>
          <w:color w:val="000000" w:themeColor="text1"/>
          <w:sz w:val="28"/>
          <w:szCs w:val="28"/>
        </w:rPr>
        <w:t xml:space="preserve">Примечательно, что спустя 5 лет после написания «Метакритики» (и спустя год после смерти Гамана), в 1789, выходит в свет работа Карла </w:t>
      </w:r>
      <w:proofErr w:type="spellStart"/>
      <w:r w:rsidR="009851A6" w:rsidRPr="00B806E5">
        <w:rPr>
          <w:color w:val="000000" w:themeColor="text1"/>
          <w:sz w:val="28"/>
          <w:szCs w:val="28"/>
        </w:rPr>
        <w:t>Леонгарда</w:t>
      </w:r>
      <w:proofErr w:type="spellEnd"/>
      <w:r w:rsidR="009851A6" w:rsidRPr="00B806E5">
        <w:rPr>
          <w:color w:val="000000" w:themeColor="text1"/>
          <w:sz w:val="28"/>
          <w:szCs w:val="28"/>
        </w:rPr>
        <w:t xml:space="preserve"> Рейнгольда (1757-1823) «Опыт новой теории человеческой способности представления» </w:t>
      </w:r>
      <w:r w:rsidR="009851A6" w:rsidRPr="00B806E5">
        <w:rPr>
          <w:i/>
          <w:color w:val="000000" w:themeColor="text1"/>
          <w:sz w:val="28"/>
          <w:szCs w:val="28"/>
          <w:lang w:val="de-DE"/>
        </w:rPr>
        <w:t>(«Versuch einer neuen Theorie des menschlichen Vorstellungsvermögens»</w:t>
      </w:r>
      <w:r w:rsidR="009851A6" w:rsidRPr="00B806E5">
        <w:rPr>
          <w:color w:val="000000" w:themeColor="text1"/>
          <w:sz w:val="28"/>
          <w:szCs w:val="28"/>
        </w:rPr>
        <w:t>)</w:t>
      </w:r>
      <w:r w:rsidR="006557A0" w:rsidRPr="00B806E5">
        <w:rPr>
          <w:color w:val="000000" w:themeColor="text1"/>
          <w:sz w:val="28"/>
          <w:szCs w:val="28"/>
        </w:rPr>
        <w:t>. В ней</w:t>
      </w:r>
      <w:r w:rsidR="009851A6" w:rsidRPr="00B806E5">
        <w:rPr>
          <w:color w:val="000000" w:themeColor="text1"/>
          <w:sz w:val="28"/>
          <w:szCs w:val="28"/>
        </w:rPr>
        <w:t xml:space="preserve"> независимо от Гамана (к 1789 «Метакритика еще не была опубликована) совершается попытка поиска основоположения </w:t>
      </w:r>
      <w:r w:rsidR="009851A6" w:rsidRPr="00B806E5">
        <w:rPr>
          <w:color w:val="000000" w:themeColor="text1"/>
          <w:sz w:val="28"/>
          <w:szCs w:val="28"/>
          <w:lang w:val="de-DE"/>
        </w:rPr>
        <w:t>(</w:t>
      </w:r>
      <w:r w:rsidR="009851A6" w:rsidRPr="00B806E5">
        <w:rPr>
          <w:i/>
          <w:color w:val="000000" w:themeColor="text1"/>
          <w:sz w:val="28"/>
          <w:szCs w:val="28"/>
          <w:lang w:val="de-DE"/>
        </w:rPr>
        <w:t>«Grundsatz»</w:t>
      </w:r>
      <w:r w:rsidR="009851A6" w:rsidRPr="00B806E5">
        <w:rPr>
          <w:color w:val="000000" w:themeColor="text1"/>
          <w:sz w:val="28"/>
          <w:szCs w:val="28"/>
          <w:lang w:val="de-DE"/>
        </w:rPr>
        <w:t>)</w:t>
      </w:r>
      <w:r w:rsidR="009851A6" w:rsidRPr="00B806E5">
        <w:rPr>
          <w:color w:val="000000" w:themeColor="text1"/>
          <w:sz w:val="28"/>
          <w:szCs w:val="28"/>
        </w:rPr>
        <w:t>, к которому бы сводились кантовские дихотомии</w:t>
      </w:r>
      <w:r w:rsidR="0034771F" w:rsidRPr="00B806E5">
        <w:rPr>
          <w:color w:val="000000" w:themeColor="text1"/>
          <w:sz w:val="28"/>
          <w:szCs w:val="28"/>
        </w:rPr>
        <w:t xml:space="preserve">. </w:t>
      </w:r>
      <w:r w:rsidR="006557A0" w:rsidRPr="00B806E5">
        <w:rPr>
          <w:color w:val="000000" w:themeColor="text1"/>
          <w:sz w:val="28"/>
          <w:szCs w:val="28"/>
        </w:rPr>
        <w:t>Д</w:t>
      </w:r>
      <w:r w:rsidR="009851A6" w:rsidRPr="00B806E5">
        <w:rPr>
          <w:color w:val="000000" w:themeColor="text1"/>
          <w:sz w:val="28"/>
          <w:szCs w:val="28"/>
        </w:rPr>
        <w:t xml:space="preserve">ля Рейнгольда таким фундаментом становится «способность представления» </w:t>
      </w:r>
      <w:r w:rsidR="009851A6" w:rsidRPr="00B806E5">
        <w:rPr>
          <w:color w:val="000000" w:themeColor="text1"/>
          <w:sz w:val="28"/>
          <w:szCs w:val="28"/>
          <w:lang w:val="de-DE"/>
        </w:rPr>
        <w:t>(«Vorstellungvermögen»)</w:t>
      </w:r>
      <w:r w:rsidR="00A072E9" w:rsidRPr="00B806E5">
        <w:rPr>
          <w:color w:val="000000" w:themeColor="text1"/>
          <w:sz w:val="28"/>
          <w:szCs w:val="28"/>
        </w:rPr>
        <w:t>,</w:t>
      </w:r>
      <w:r w:rsidR="0034771F" w:rsidRPr="00B806E5">
        <w:rPr>
          <w:color w:val="000000" w:themeColor="text1"/>
          <w:sz w:val="28"/>
          <w:szCs w:val="28"/>
        </w:rPr>
        <w:t xml:space="preserve"> первичный познавательный акт.</w:t>
      </w:r>
    </w:p>
    <w:p w14:paraId="24D4AFFD" w14:textId="17D76274" w:rsidR="009851A6" w:rsidRPr="00165145" w:rsidRDefault="0034771F" w:rsidP="0016514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color w:val="000000" w:themeColor="text1"/>
          <w:sz w:val="28"/>
          <w:szCs w:val="28"/>
        </w:rPr>
        <w:t>Гаман идет другим путем</w:t>
      </w:r>
      <w:r w:rsidR="00D45F98" w:rsidRPr="00B806E5">
        <w:rPr>
          <w:color w:val="000000" w:themeColor="text1"/>
          <w:sz w:val="28"/>
          <w:szCs w:val="28"/>
        </w:rPr>
        <w:t xml:space="preserve"> – </w:t>
      </w:r>
      <w:r w:rsidRPr="00B806E5">
        <w:rPr>
          <w:color w:val="000000" w:themeColor="text1"/>
          <w:sz w:val="28"/>
          <w:szCs w:val="28"/>
        </w:rPr>
        <w:t>обращается к очередной кантовской антитезе: антитезе разума и языка</w:t>
      </w:r>
      <w:r w:rsidR="00D45F98" w:rsidRPr="00B806E5">
        <w:rPr>
          <w:color w:val="000000" w:themeColor="text1"/>
          <w:sz w:val="28"/>
          <w:szCs w:val="28"/>
        </w:rPr>
        <w:t xml:space="preserve">. </w:t>
      </w:r>
      <w:r w:rsidR="00D45F98" w:rsidRPr="00165145">
        <w:rPr>
          <w:sz w:val="28"/>
          <w:szCs w:val="28"/>
          <w:highlight w:val="yellow"/>
        </w:rPr>
        <w:t>На протяжении «Критики чистого разума»</w:t>
      </w:r>
      <w:r w:rsidR="00D45F98" w:rsidRPr="00B806E5">
        <w:rPr>
          <w:sz w:val="28"/>
          <w:szCs w:val="28"/>
        </w:rPr>
        <w:t xml:space="preserve"> проблема роли языка в познании ни разу не поднимается, она </w:t>
      </w:r>
      <w:r w:rsidR="0010737A" w:rsidRPr="00B806E5">
        <w:rPr>
          <w:sz w:val="28"/>
          <w:szCs w:val="28"/>
        </w:rPr>
        <w:t xml:space="preserve">как бы </w:t>
      </w:r>
      <w:r w:rsidR="00D45F98" w:rsidRPr="00B806E5">
        <w:rPr>
          <w:sz w:val="28"/>
          <w:szCs w:val="28"/>
        </w:rPr>
        <w:t>выносится за границы текст</w:t>
      </w:r>
      <w:r w:rsidR="0010737A" w:rsidRPr="00B806E5">
        <w:rPr>
          <w:sz w:val="28"/>
          <w:szCs w:val="28"/>
        </w:rPr>
        <w:t xml:space="preserve">а. </w:t>
      </w:r>
      <w:r w:rsidR="00D45F98" w:rsidRPr="00B806E5">
        <w:rPr>
          <w:sz w:val="28"/>
          <w:szCs w:val="28"/>
        </w:rPr>
        <w:t>Противопоставление разума и языка является подразумеваемым</w:t>
      </w:r>
      <w:r w:rsidR="0010737A" w:rsidRPr="00B806E5">
        <w:rPr>
          <w:sz w:val="28"/>
          <w:szCs w:val="28"/>
        </w:rPr>
        <w:t>, но не</w:t>
      </w:r>
      <w:r w:rsidR="0023529E">
        <w:rPr>
          <w:sz w:val="28"/>
          <w:szCs w:val="28"/>
        </w:rPr>
        <w:t xml:space="preserve"> </w:t>
      </w:r>
      <w:r w:rsidR="0010737A" w:rsidRPr="00B806E5">
        <w:rPr>
          <w:sz w:val="28"/>
          <w:szCs w:val="28"/>
        </w:rPr>
        <w:t xml:space="preserve">проговоренным </w:t>
      </w:r>
      <w:r w:rsidR="00D45F98" w:rsidRPr="00B806E5">
        <w:rPr>
          <w:sz w:val="28"/>
          <w:szCs w:val="28"/>
        </w:rPr>
        <w:t xml:space="preserve">фундаментом, </w:t>
      </w:r>
      <w:proofErr w:type="spellStart"/>
      <w:r w:rsidR="00D45F98" w:rsidRPr="00B806E5">
        <w:rPr>
          <w:sz w:val="28"/>
          <w:szCs w:val="28"/>
        </w:rPr>
        <w:t>первопринципом</w:t>
      </w:r>
      <w:proofErr w:type="spellEnd"/>
      <w:r w:rsidR="00D45F98" w:rsidRPr="00B806E5">
        <w:rPr>
          <w:sz w:val="28"/>
          <w:szCs w:val="28"/>
        </w:rPr>
        <w:t xml:space="preserve"> всей системы.</w:t>
      </w:r>
      <w:r w:rsidR="00D45F98" w:rsidRPr="00B806E5">
        <w:rPr>
          <w:color w:val="000000" w:themeColor="text1"/>
          <w:sz w:val="28"/>
          <w:szCs w:val="28"/>
        </w:rPr>
        <w:t xml:space="preserve"> </w:t>
      </w:r>
      <w:r w:rsidR="009851A6" w:rsidRPr="00B806E5">
        <w:rPr>
          <w:sz w:val="28"/>
          <w:szCs w:val="28"/>
        </w:rPr>
        <w:t xml:space="preserve">Чувственность, рассудок, воображение, первоначальное синтетическое единство апперцепций, схематизм, разум – Кант не оставляет места языку; он дает название всему, кроме самой способности давать </w:t>
      </w:r>
      <w:r w:rsidR="009851A6" w:rsidRPr="00B806E5">
        <w:rPr>
          <w:sz w:val="28"/>
          <w:szCs w:val="28"/>
        </w:rPr>
        <w:lastRenderedPageBreak/>
        <w:t>названия.</w:t>
      </w:r>
      <w:r w:rsidR="007367AF" w:rsidRPr="00B806E5">
        <w:rPr>
          <w:sz w:val="28"/>
          <w:szCs w:val="28"/>
        </w:rPr>
        <w:t xml:space="preserve"> </w:t>
      </w:r>
      <w:r w:rsidR="003B29F2" w:rsidRPr="00B806E5">
        <w:rPr>
          <w:sz w:val="28"/>
          <w:szCs w:val="28"/>
        </w:rPr>
        <w:t>Байер</w:t>
      </w:r>
      <w:r w:rsidR="00584ACA" w:rsidRPr="00B806E5">
        <w:rPr>
          <w:sz w:val="28"/>
          <w:szCs w:val="28"/>
        </w:rPr>
        <w:t xml:space="preserve"> </w:t>
      </w:r>
      <w:r w:rsidR="003B29F2" w:rsidRPr="00B806E5">
        <w:rPr>
          <w:sz w:val="28"/>
          <w:szCs w:val="28"/>
        </w:rPr>
        <w:t xml:space="preserve">дает этому краткое определение: </w:t>
      </w:r>
      <w:r w:rsidR="003B29F2" w:rsidRPr="00B806E5">
        <w:rPr>
          <w:i/>
          <w:sz w:val="28"/>
          <w:szCs w:val="28"/>
        </w:rPr>
        <w:t>«</w:t>
      </w:r>
      <w:r w:rsidR="003B29F2" w:rsidRPr="00B806E5">
        <w:rPr>
          <w:i/>
          <w:sz w:val="28"/>
          <w:szCs w:val="28"/>
          <w:lang w:val="de-DE"/>
        </w:rPr>
        <w:t>Sprachvergessenheit</w:t>
      </w:r>
      <w:r w:rsidR="003B29F2" w:rsidRPr="00B806E5">
        <w:rPr>
          <w:i/>
          <w:sz w:val="28"/>
          <w:szCs w:val="28"/>
        </w:rPr>
        <w:t>»</w:t>
      </w:r>
      <w:r w:rsidR="007367AF" w:rsidRPr="00B806E5">
        <w:rPr>
          <w:rStyle w:val="af0"/>
          <w:i/>
          <w:sz w:val="28"/>
          <w:szCs w:val="28"/>
        </w:rPr>
        <w:footnoteReference w:id="31"/>
      </w:r>
      <w:r w:rsidR="003B29F2" w:rsidRPr="00B806E5">
        <w:rPr>
          <w:sz w:val="28"/>
          <w:szCs w:val="28"/>
        </w:rPr>
        <w:t>.</w:t>
      </w:r>
      <w:r w:rsidR="0010737A" w:rsidRPr="00B806E5">
        <w:rPr>
          <w:sz w:val="28"/>
          <w:szCs w:val="28"/>
        </w:rPr>
        <w:t xml:space="preserve"> В</w:t>
      </w:r>
      <w:r w:rsidR="009851A6" w:rsidRPr="00B806E5">
        <w:rPr>
          <w:sz w:val="28"/>
          <w:szCs w:val="28"/>
        </w:rPr>
        <w:t xml:space="preserve"> исправлении этой ошибки видит свою миссию новая метакритика</w:t>
      </w:r>
      <w:r w:rsidR="005C3BF0" w:rsidRPr="00B806E5">
        <w:rPr>
          <w:sz w:val="28"/>
          <w:szCs w:val="28"/>
        </w:rPr>
        <w:t>, и е</w:t>
      </w:r>
      <w:r w:rsidR="009851A6" w:rsidRPr="00B806E5">
        <w:rPr>
          <w:sz w:val="28"/>
          <w:szCs w:val="28"/>
        </w:rPr>
        <w:t>ё первое основное положение</w:t>
      </w:r>
      <w:r w:rsidR="00165145">
        <w:rPr>
          <w:sz w:val="28"/>
          <w:szCs w:val="28"/>
        </w:rPr>
        <w:t xml:space="preserve"> – </w:t>
      </w:r>
      <w:r w:rsidR="009851A6" w:rsidRPr="00B806E5">
        <w:rPr>
          <w:i/>
          <w:sz w:val="28"/>
          <w:szCs w:val="28"/>
        </w:rPr>
        <w:t>«</w:t>
      </w:r>
      <w:r w:rsidR="009851A6" w:rsidRPr="00B806E5">
        <w:rPr>
          <w:i/>
          <w:sz w:val="28"/>
          <w:szCs w:val="28"/>
          <w:lang w:val="de-DE"/>
        </w:rPr>
        <w:t>das ganze Vermögen zu denken beruht auf Sprache</w:t>
      </w:r>
      <w:r w:rsidR="009851A6" w:rsidRPr="00B806E5">
        <w:rPr>
          <w:i/>
          <w:sz w:val="28"/>
          <w:szCs w:val="28"/>
        </w:rPr>
        <w:t>»</w:t>
      </w:r>
      <w:r w:rsidR="00D77283" w:rsidRPr="00B806E5">
        <w:rPr>
          <w:rStyle w:val="af0"/>
          <w:i/>
          <w:sz w:val="28"/>
          <w:szCs w:val="28"/>
        </w:rPr>
        <w:footnoteReference w:id="32"/>
      </w:r>
      <w:r w:rsidR="002B0DBD" w:rsidRPr="00B806E5">
        <w:rPr>
          <w:sz w:val="28"/>
          <w:szCs w:val="28"/>
        </w:rPr>
        <w:t xml:space="preserve"> [8]</w:t>
      </w:r>
      <w:r w:rsidR="00165145">
        <w:rPr>
          <w:sz w:val="28"/>
          <w:szCs w:val="28"/>
        </w:rPr>
        <w:t xml:space="preserve"> –</w:t>
      </w:r>
      <w:r w:rsidR="002B0DBD" w:rsidRPr="00B806E5">
        <w:rPr>
          <w:i/>
          <w:sz w:val="28"/>
          <w:szCs w:val="28"/>
        </w:rPr>
        <w:t xml:space="preserve"> </w:t>
      </w:r>
      <w:r w:rsidR="009851A6" w:rsidRPr="00B806E5">
        <w:rPr>
          <w:sz w:val="28"/>
          <w:szCs w:val="28"/>
        </w:rPr>
        <w:t>призвано вернуть немой лирике положенные ей Богом слово и символ (</w:t>
      </w:r>
      <w:r w:rsidR="009851A6" w:rsidRPr="00B806E5">
        <w:rPr>
          <w:i/>
          <w:sz w:val="28"/>
          <w:szCs w:val="28"/>
          <w:lang w:val="de-DE"/>
        </w:rPr>
        <w:t>Zeichen</w:t>
      </w:r>
      <w:r w:rsidR="009851A6" w:rsidRPr="00B806E5">
        <w:rPr>
          <w:sz w:val="28"/>
          <w:szCs w:val="28"/>
        </w:rPr>
        <w:t>).</w:t>
      </w:r>
      <w:r w:rsidR="00E22B9B" w:rsidRPr="00B806E5">
        <w:rPr>
          <w:sz w:val="28"/>
          <w:szCs w:val="28"/>
        </w:rPr>
        <w:t xml:space="preserve"> </w:t>
      </w:r>
    </w:p>
    <w:p w14:paraId="0E7043AF" w14:textId="02024BAB" w:rsidR="005E4708" w:rsidRPr="00B806E5" w:rsidRDefault="00BA03F9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Это положение </w:t>
      </w:r>
      <w:r w:rsidR="00D76A49" w:rsidRPr="00B806E5">
        <w:rPr>
          <w:sz w:val="28"/>
          <w:szCs w:val="28"/>
        </w:rPr>
        <w:t xml:space="preserve">было выражено </w:t>
      </w:r>
      <w:r w:rsidR="00E83988" w:rsidRPr="00B806E5">
        <w:rPr>
          <w:sz w:val="28"/>
          <w:szCs w:val="28"/>
        </w:rPr>
        <w:t>в еще более сжатой формуле самим Гаманом</w:t>
      </w:r>
      <w:r w:rsidR="006E5468" w:rsidRPr="00B806E5">
        <w:rPr>
          <w:sz w:val="28"/>
          <w:szCs w:val="28"/>
        </w:rPr>
        <w:t xml:space="preserve"> в письме к И.Г. Гердеру (от 08.08.1784): </w:t>
      </w:r>
      <w:r w:rsidR="006E5468" w:rsidRPr="00B806E5">
        <w:rPr>
          <w:i/>
          <w:sz w:val="28"/>
          <w:szCs w:val="28"/>
        </w:rPr>
        <w:t>«</w:t>
      </w:r>
      <w:r w:rsidR="006E5468" w:rsidRPr="00B806E5">
        <w:rPr>
          <w:i/>
          <w:sz w:val="28"/>
          <w:szCs w:val="28"/>
          <w:lang w:val="de-DE"/>
        </w:rPr>
        <w:t xml:space="preserve">Wenn ich auch so beredt wäre wie Demosthenes, so würde ich doch nicht mehr als ein einziges Wort </w:t>
      </w:r>
      <w:proofErr w:type="spellStart"/>
      <w:r w:rsidR="006E5468" w:rsidRPr="00B806E5">
        <w:rPr>
          <w:i/>
          <w:sz w:val="28"/>
          <w:szCs w:val="28"/>
          <w:lang w:val="de-DE"/>
        </w:rPr>
        <w:t>dreymal</w:t>
      </w:r>
      <w:proofErr w:type="spellEnd"/>
      <w:r w:rsidR="006E5468" w:rsidRPr="00B806E5">
        <w:rPr>
          <w:i/>
          <w:sz w:val="28"/>
          <w:szCs w:val="28"/>
          <w:lang w:val="de-DE"/>
        </w:rPr>
        <w:t xml:space="preserve"> wiederholen </w:t>
      </w:r>
      <w:proofErr w:type="spellStart"/>
      <w:r w:rsidR="006E5468" w:rsidRPr="00B806E5">
        <w:rPr>
          <w:i/>
          <w:sz w:val="28"/>
          <w:szCs w:val="28"/>
          <w:lang w:val="de-DE"/>
        </w:rPr>
        <w:t>müßen</w:t>
      </w:r>
      <w:proofErr w:type="spellEnd"/>
      <w:r w:rsidR="006E5468" w:rsidRPr="00B806E5">
        <w:rPr>
          <w:i/>
          <w:sz w:val="28"/>
          <w:szCs w:val="28"/>
          <w:u w:val="single"/>
          <w:lang w:val="de-DE"/>
        </w:rPr>
        <w:t>.</w:t>
      </w:r>
      <w:r w:rsidR="006E5468" w:rsidRPr="00B806E5">
        <w:rPr>
          <w:i/>
          <w:sz w:val="28"/>
          <w:szCs w:val="28"/>
          <w:lang w:val="de-DE"/>
        </w:rPr>
        <w:t xml:space="preserve"> </w:t>
      </w:r>
      <w:r w:rsidR="006E5468" w:rsidRPr="00B806E5">
        <w:rPr>
          <w:i/>
          <w:sz w:val="28"/>
          <w:szCs w:val="28"/>
          <w:u w:val="single"/>
          <w:lang w:val="de-DE"/>
        </w:rPr>
        <w:t>Vernunft ist Sprache</w:t>
      </w:r>
      <w:r w:rsidR="006E5468" w:rsidRPr="00B806E5">
        <w:rPr>
          <w:i/>
          <w:sz w:val="28"/>
          <w:szCs w:val="28"/>
          <w:lang w:val="de-DE"/>
        </w:rPr>
        <w:t xml:space="preserve"> (</w:t>
      </w:r>
      <w:proofErr w:type="spellStart"/>
      <w:r w:rsidR="006E5468" w:rsidRPr="00B806E5">
        <w:rPr>
          <w:i/>
          <w:sz w:val="28"/>
          <w:szCs w:val="28"/>
          <w:lang w:val="de-DE"/>
        </w:rPr>
        <w:t>λόγος</w:t>
      </w:r>
      <w:proofErr w:type="spellEnd"/>
      <w:r w:rsidR="006E5468" w:rsidRPr="00B806E5">
        <w:rPr>
          <w:i/>
          <w:sz w:val="28"/>
          <w:szCs w:val="28"/>
          <w:lang w:val="de-DE"/>
        </w:rPr>
        <w:t>)</w:t>
      </w:r>
      <w:r w:rsidR="006E5468" w:rsidRPr="00165145">
        <w:rPr>
          <w:i/>
          <w:sz w:val="28"/>
          <w:szCs w:val="28"/>
          <w:lang w:val="de-DE"/>
        </w:rPr>
        <w:t>»</w:t>
      </w:r>
      <w:r w:rsidR="00A6276F" w:rsidRPr="00B806E5">
        <w:rPr>
          <w:rStyle w:val="af0"/>
          <w:i/>
          <w:sz w:val="28"/>
          <w:szCs w:val="28"/>
        </w:rPr>
        <w:footnoteReference w:id="33"/>
      </w:r>
      <w:r w:rsidR="002B0DBD" w:rsidRPr="00165145">
        <w:rPr>
          <w:sz w:val="28"/>
          <w:szCs w:val="28"/>
          <w:lang w:val="de-DE"/>
        </w:rPr>
        <w:t xml:space="preserve"> [9]</w:t>
      </w:r>
      <w:r w:rsidR="006E5468" w:rsidRPr="00165145">
        <w:rPr>
          <w:sz w:val="28"/>
          <w:szCs w:val="28"/>
          <w:lang w:val="de-DE"/>
        </w:rPr>
        <w:t>.</w:t>
      </w:r>
      <w:r w:rsidR="00A167AA" w:rsidRPr="00165145">
        <w:rPr>
          <w:sz w:val="28"/>
          <w:szCs w:val="28"/>
          <w:lang w:val="de-DE"/>
        </w:rPr>
        <w:t xml:space="preserve"> </w:t>
      </w:r>
      <w:r w:rsidR="00A167AA" w:rsidRPr="00B806E5">
        <w:rPr>
          <w:sz w:val="28"/>
          <w:szCs w:val="28"/>
        </w:rPr>
        <w:t>Освальд</w:t>
      </w:r>
      <w:r w:rsidR="00A167AA" w:rsidRPr="00165145">
        <w:rPr>
          <w:sz w:val="28"/>
          <w:szCs w:val="28"/>
          <w:lang w:val="de-DE"/>
        </w:rPr>
        <w:t xml:space="preserve"> </w:t>
      </w:r>
      <w:r w:rsidR="00A167AA" w:rsidRPr="00B806E5">
        <w:rPr>
          <w:sz w:val="28"/>
          <w:szCs w:val="28"/>
        </w:rPr>
        <w:t>Байер</w:t>
      </w:r>
      <w:r w:rsidR="00327763" w:rsidRPr="00165145">
        <w:rPr>
          <w:sz w:val="28"/>
          <w:szCs w:val="28"/>
          <w:lang w:val="de-DE"/>
        </w:rPr>
        <w:t xml:space="preserve">, </w:t>
      </w:r>
      <w:r w:rsidR="00327763" w:rsidRPr="00B806E5">
        <w:rPr>
          <w:sz w:val="28"/>
          <w:szCs w:val="28"/>
        </w:rPr>
        <w:t>выносит</w:t>
      </w:r>
      <w:r w:rsidR="00327763" w:rsidRPr="00165145">
        <w:rPr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эту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фразу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в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название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своей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</w:t>
      </w:r>
      <w:r w:rsidR="00327763" w:rsidRPr="00B806E5">
        <w:rPr>
          <w:color w:val="000000" w:themeColor="text1"/>
          <w:sz w:val="28"/>
          <w:szCs w:val="28"/>
        </w:rPr>
        <w:t>книги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, </w:t>
      </w:r>
      <w:r w:rsidR="00327763" w:rsidRPr="00B806E5">
        <w:rPr>
          <w:color w:val="000000" w:themeColor="text1"/>
          <w:sz w:val="28"/>
          <w:szCs w:val="28"/>
        </w:rPr>
        <w:t>посвященной</w:t>
      </w:r>
      <w:r w:rsidR="00327763" w:rsidRPr="00165145">
        <w:rPr>
          <w:color w:val="000000" w:themeColor="text1"/>
          <w:sz w:val="28"/>
          <w:szCs w:val="28"/>
          <w:lang w:val="de-DE"/>
        </w:rPr>
        <w:t xml:space="preserve"> «</w:t>
      </w:r>
      <w:proofErr w:type="spellStart"/>
      <w:r w:rsidR="00327763" w:rsidRPr="00B806E5">
        <w:rPr>
          <w:color w:val="000000" w:themeColor="text1"/>
          <w:sz w:val="28"/>
          <w:szCs w:val="28"/>
        </w:rPr>
        <w:t>Метакритике</w:t>
      </w:r>
      <w:proofErr w:type="spellEnd"/>
      <w:r w:rsidR="00327763" w:rsidRPr="00165145">
        <w:rPr>
          <w:color w:val="000000" w:themeColor="text1"/>
          <w:sz w:val="28"/>
          <w:szCs w:val="28"/>
          <w:lang w:val="de-DE"/>
        </w:rPr>
        <w:t xml:space="preserve">»: </w:t>
      </w:r>
      <w:r w:rsidR="00D0168C" w:rsidRPr="00B806E5">
        <w:rPr>
          <w:i/>
          <w:sz w:val="28"/>
          <w:szCs w:val="28"/>
          <w:lang w:val="de-DE"/>
        </w:rPr>
        <w:t>«Vernunft ist Sprache. Hamanns Metakritik Kants»</w:t>
      </w:r>
      <w:r w:rsidR="00D0168C" w:rsidRPr="00B806E5">
        <w:rPr>
          <w:sz w:val="28"/>
          <w:szCs w:val="28"/>
          <w:lang w:val="de-DE"/>
        </w:rPr>
        <w:t xml:space="preserve">, </w:t>
      </w:r>
      <w:r w:rsidR="00D0168C" w:rsidRPr="00B806E5">
        <w:rPr>
          <w:sz w:val="28"/>
          <w:szCs w:val="28"/>
        </w:rPr>
        <w:t>а</w:t>
      </w:r>
      <w:r w:rsidR="00D0168C" w:rsidRPr="00B806E5">
        <w:rPr>
          <w:sz w:val="28"/>
          <w:szCs w:val="28"/>
          <w:lang w:val="de-DE"/>
        </w:rPr>
        <w:t xml:space="preserve"> </w:t>
      </w:r>
      <w:r w:rsidR="00D0168C" w:rsidRPr="00B806E5">
        <w:rPr>
          <w:sz w:val="28"/>
          <w:szCs w:val="28"/>
        </w:rPr>
        <w:t>Вильгельм</w:t>
      </w:r>
      <w:r w:rsidR="00D0168C" w:rsidRPr="00B806E5">
        <w:rPr>
          <w:sz w:val="28"/>
          <w:szCs w:val="28"/>
          <w:lang w:val="de-DE"/>
        </w:rPr>
        <w:t xml:space="preserve"> </w:t>
      </w:r>
      <w:proofErr w:type="spellStart"/>
      <w:r w:rsidR="00D0168C" w:rsidRPr="00B806E5">
        <w:rPr>
          <w:sz w:val="28"/>
          <w:szCs w:val="28"/>
        </w:rPr>
        <w:t>Лютгерт</w:t>
      </w:r>
      <w:proofErr w:type="spellEnd"/>
      <w:r w:rsidR="00D0168C" w:rsidRPr="00B806E5">
        <w:rPr>
          <w:sz w:val="28"/>
          <w:szCs w:val="28"/>
          <w:lang w:val="de-DE"/>
        </w:rPr>
        <w:t xml:space="preserve"> (</w:t>
      </w:r>
      <w:r w:rsidR="00D0168C" w:rsidRPr="00B806E5">
        <w:rPr>
          <w:sz w:val="28"/>
          <w:szCs w:val="28"/>
        </w:rPr>
        <w:t>протестантский</w:t>
      </w:r>
      <w:r w:rsidR="00D0168C" w:rsidRPr="00B806E5">
        <w:rPr>
          <w:sz w:val="28"/>
          <w:szCs w:val="28"/>
          <w:lang w:val="de-DE"/>
        </w:rPr>
        <w:t xml:space="preserve"> </w:t>
      </w:r>
      <w:r w:rsidR="00D0168C" w:rsidRPr="00B806E5">
        <w:rPr>
          <w:sz w:val="28"/>
          <w:szCs w:val="28"/>
        </w:rPr>
        <w:t>богослов</w:t>
      </w:r>
      <w:r w:rsidR="00D0168C" w:rsidRPr="00B806E5">
        <w:rPr>
          <w:sz w:val="28"/>
          <w:szCs w:val="28"/>
          <w:lang w:val="de-DE"/>
        </w:rPr>
        <w:t xml:space="preserve">, </w:t>
      </w:r>
      <w:r w:rsidR="00D0168C" w:rsidRPr="00B806E5">
        <w:rPr>
          <w:sz w:val="28"/>
          <w:szCs w:val="28"/>
        </w:rPr>
        <w:t>специалист</w:t>
      </w:r>
      <w:r w:rsidR="00D0168C" w:rsidRPr="00B806E5">
        <w:rPr>
          <w:sz w:val="28"/>
          <w:szCs w:val="28"/>
          <w:lang w:val="de-DE"/>
        </w:rPr>
        <w:t xml:space="preserve"> </w:t>
      </w:r>
      <w:r w:rsidR="00D0168C" w:rsidRPr="00B806E5">
        <w:rPr>
          <w:sz w:val="28"/>
          <w:szCs w:val="28"/>
        </w:rPr>
        <w:t>по</w:t>
      </w:r>
      <w:r w:rsidR="00D0168C" w:rsidRPr="00B806E5">
        <w:rPr>
          <w:sz w:val="28"/>
          <w:szCs w:val="28"/>
          <w:lang w:val="de-DE"/>
        </w:rPr>
        <w:t xml:space="preserve"> </w:t>
      </w:r>
      <w:r w:rsidR="00D0168C" w:rsidRPr="00B806E5">
        <w:rPr>
          <w:sz w:val="28"/>
          <w:szCs w:val="28"/>
        </w:rPr>
        <w:t>немецкому</w:t>
      </w:r>
      <w:r w:rsidR="00D0168C" w:rsidRPr="00B806E5">
        <w:rPr>
          <w:sz w:val="28"/>
          <w:szCs w:val="28"/>
          <w:lang w:val="de-DE"/>
        </w:rPr>
        <w:t xml:space="preserve"> </w:t>
      </w:r>
      <w:r w:rsidR="00D0168C" w:rsidRPr="00B806E5">
        <w:rPr>
          <w:sz w:val="28"/>
          <w:szCs w:val="28"/>
        </w:rPr>
        <w:t>идеализму</w:t>
      </w:r>
      <w:r w:rsidR="00D0168C" w:rsidRPr="00B806E5">
        <w:rPr>
          <w:sz w:val="28"/>
          <w:szCs w:val="28"/>
          <w:lang w:val="de-DE"/>
        </w:rPr>
        <w:t xml:space="preserve">) </w:t>
      </w:r>
      <w:r w:rsidR="00D0168C" w:rsidRPr="00B806E5">
        <w:rPr>
          <w:sz w:val="28"/>
          <w:szCs w:val="28"/>
        </w:rPr>
        <w:t>пишет</w:t>
      </w:r>
      <w:r w:rsidR="00D0168C" w:rsidRPr="00B806E5">
        <w:rPr>
          <w:sz w:val="28"/>
          <w:szCs w:val="28"/>
          <w:lang w:val="de-DE"/>
        </w:rPr>
        <w:t xml:space="preserve">: </w:t>
      </w:r>
      <w:r w:rsidR="00D0168C" w:rsidRPr="00B806E5">
        <w:rPr>
          <w:i/>
          <w:sz w:val="28"/>
          <w:szCs w:val="28"/>
          <w:lang w:val="de-DE"/>
        </w:rPr>
        <w:t>«Vernunft ist Sprache. Das ist sein immer wiederkehrender Grundsatz»</w:t>
      </w:r>
      <w:r w:rsidR="00A6276F" w:rsidRPr="00B806E5">
        <w:rPr>
          <w:rStyle w:val="af0"/>
          <w:i/>
          <w:sz w:val="28"/>
          <w:szCs w:val="28"/>
          <w:lang w:val="de-DE"/>
        </w:rPr>
        <w:footnoteReference w:id="34"/>
      </w:r>
      <w:r w:rsidR="002B0DBD" w:rsidRPr="00B806E5">
        <w:rPr>
          <w:i/>
          <w:sz w:val="28"/>
          <w:szCs w:val="28"/>
          <w:lang w:val="de-DE"/>
        </w:rPr>
        <w:t xml:space="preserve"> </w:t>
      </w:r>
      <w:r w:rsidR="002B0DBD" w:rsidRPr="00B806E5">
        <w:rPr>
          <w:sz w:val="28"/>
          <w:szCs w:val="28"/>
        </w:rPr>
        <w:t>[</w:t>
      </w:r>
      <w:r w:rsidR="002B0DBD" w:rsidRPr="00165145">
        <w:rPr>
          <w:sz w:val="28"/>
          <w:szCs w:val="28"/>
        </w:rPr>
        <w:t>10</w:t>
      </w:r>
      <w:r w:rsidR="002B0DBD" w:rsidRPr="00B806E5">
        <w:rPr>
          <w:sz w:val="28"/>
          <w:szCs w:val="28"/>
        </w:rPr>
        <w:t>]</w:t>
      </w:r>
      <w:r w:rsidR="00D0168C" w:rsidRPr="00B806E5">
        <w:rPr>
          <w:sz w:val="28"/>
          <w:szCs w:val="28"/>
          <w:lang w:val="de-DE"/>
        </w:rPr>
        <w:t>.</w:t>
      </w:r>
      <w:r w:rsidR="00242ECE" w:rsidRPr="00B806E5">
        <w:rPr>
          <w:color w:val="000000" w:themeColor="text1"/>
          <w:sz w:val="28"/>
          <w:szCs w:val="28"/>
        </w:rPr>
        <w:t xml:space="preserve"> </w:t>
      </w:r>
      <w:r w:rsidR="00135261" w:rsidRPr="00B806E5">
        <w:rPr>
          <w:sz w:val="28"/>
          <w:szCs w:val="28"/>
        </w:rPr>
        <w:t>Забегая</w:t>
      </w:r>
      <w:r w:rsidR="00135261" w:rsidRPr="00B806E5">
        <w:rPr>
          <w:sz w:val="28"/>
          <w:szCs w:val="28"/>
          <w:lang w:val="de-DE"/>
        </w:rPr>
        <w:t xml:space="preserve"> </w:t>
      </w:r>
      <w:r w:rsidR="00135261" w:rsidRPr="00B806E5">
        <w:rPr>
          <w:sz w:val="28"/>
          <w:szCs w:val="28"/>
        </w:rPr>
        <w:t>немного</w:t>
      </w:r>
      <w:r w:rsidR="00135261" w:rsidRPr="00B806E5">
        <w:rPr>
          <w:sz w:val="28"/>
          <w:szCs w:val="28"/>
          <w:lang w:val="de-DE"/>
        </w:rPr>
        <w:t xml:space="preserve"> </w:t>
      </w:r>
      <w:r w:rsidR="00135261" w:rsidRPr="00B806E5">
        <w:rPr>
          <w:sz w:val="28"/>
          <w:szCs w:val="28"/>
        </w:rPr>
        <w:t xml:space="preserve">вперед, укажем, что </w:t>
      </w:r>
      <w:r w:rsidR="00C44E6C" w:rsidRPr="00B806E5">
        <w:rPr>
          <w:sz w:val="28"/>
          <w:szCs w:val="28"/>
        </w:rPr>
        <w:t xml:space="preserve">понятие языка (слова) </w:t>
      </w:r>
      <w:r w:rsidR="00705A12" w:rsidRPr="00B806E5">
        <w:rPr>
          <w:sz w:val="28"/>
          <w:szCs w:val="28"/>
        </w:rPr>
        <w:t>является ключевым для Гамана не только в контексте дискуссий о познании</w:t>
      </w:r>
      <w:r w:rsidR="00703EEA" w:rsidRPr="00B806E5">
        <w:rPr>
          <w:sz w:val="28"/>
          <w:szCs w:val="28"/>
        </w:rPr>
        <w:t>, разуме и т.д.,</w:t>
      </w:r>
      <w:r w:rsidR="00FE4438" w:rsidRPr="00B806E5">
        <w:rPr>
          <w:sz w:val="28"/>
          <w:szCs w:val="28"/>
        </w:rPr>
        <w:t xml:space="preserve"> оно переходит</w:t>
      </w:r>
      <w:r w:rsidR="00242ECE" w:rsidRPr="00B806E5">
        <w:rPr>
          <w:sz w:val="28"/>
          <w:szCs w:val="28"/>
        </w:rPr>
        <w:t xml:space="preserve"> </w:t>
      </w:r>
      <w:r w:rsidR="00FE4438" w:rsidRPr="00B806E5">
        <w:rPr>
          <w:sz w:val="28"/>
          <w:szCs w:val="28"/>
        </w:rPr>
        <w:t>из сферы когнитивно-социального</w:t>
      </w:r>
      <w:r w:rsidR="005B6E2A" w:rsidRPr="00B806E5">
        <w:rPr>
          <w:sz w:val="28"/>
          <w:szCs w:val="28"/>
        </w:rPr>
        <w:t xml:space="preserve"> </w:t>
      </w:r>
      <w:r w:rsidR="00FE4438" w:rsidRPr="00B806E5">
        <w:rPr>
          <w:sz w:val="28"/>
          <w:szCs w:val="28"/>
        </w:rPr>
        <w:t>в</w:t>
      </w:r>
      <w:r w:rsidR="00703EEA" w:rsidRPr="00B806E5">
        <w:rPr>
          <w:sz w:val="28"/>
          <w:szCs w:val="28"/>
        </w:rPr>
        <w:t xml:space="preserve"> </w:t>
      </w:r>
      <w:r w:rsidR="00FE4438" w:rsidRPr="00B806E5">
        <w:rPr>
          <w:sz w:val="28"/>
          <w:szCs w:val="28"/>
        </w:rPr>
        <w:t xml:space="preserve">сферу </w:t>
      </w:r>
      <w:r w:rsidR="005B6E2A" w:rsidRPr="00B806E5">
        <w:rPr>
          <w:sz w:val="28"/>
          <w:szCs w:val="28"/>
        </w:rPr>
        <w:t>экзистенциально-</w:t>
      </w:r>
      <w:r w:rsidR="00FE4438" w:rsidRPr="00B806E5">
        <w:rPr>
          <w:sz w:val="28"/>
          <w:szCs w:val="28"/>
        </w:rPr>
        <w:t xml:space="preserve">теологического. В </w:t>
      </w:r>
      <w:r w:rsidR="00242ECE" w:rsidRPr="00B806E5">
        <w:rPr>
          <w:color w:val="000000" w:themeColor="text1"/>
          <w:sz w:val="28"/>
          <w:szCs w:val="28"/>
        </w:rPr>
        <w:t>другом месте</w:t>
      </w:r>
      <w:r w:rsidR="00242ECE" w:rsidRPr="00B806E5">
        <w:rPr>
          <w:sz w:val="28"/>
          <w:szCs w:val="28"/>
        </w:rPr>
        <w:t xml:space="preserve">, в </w:t>
      </w:r>
      <w:r w:rsidR="00FE4438" w:rsidRPr="00B806E5">
        <w:rPr>
          <w:sz w:val="28"/>
          <w:szCs w:val="28"/>
        </w:rPr>
        <w:t xml:space="preserve">письме к Ф.Г. Якоби Гаман </w:t>
      </w:r>
      <w:r w:rsidR="00DF04F7" w:rsidRPr="00B806E5">
        <w:rPr>
          <w:sz w:val="28"/>
          <w:szCs w:val="28"/>
        </w:rPr>
        <w:t>говорит</w:t>
      </w:r>
      <w:r w:rsidR="00FE4438" w:rsidRPr="00B806E5">
        <w:rPr>
          <w:sz w:val="28"/>
          <w:szCs w:val="28"/>
        </w:rPr>
        <w:t xml:space="preserve">: </w:t>
      </w:r>
      <w:r w:rsidR="00703EEA" w:rsidRPr="00B806E5">
        <w:rPr>
          <w:i/>
          <w:sz w:val="28"/>
          <w:szCs w:val="28"/>
          <w:lang w:val="de-DE"/>
        </w:rPr>
        <w:t>«Was in Deiner Sprache das Sein ist</w:t>
      </w:r>
      <w:r w:rsidR="00FE4438" w:rsidRPr="00B806E5">
        <w:rPr>
          <w:i/>
          <w:sz w:val="28"/>
          <w:szCs w:val="28"/>
        </w:rPr>
        <w:t xml:space="preserve">, </w:t>
      </w:r>
      <w:r w:rsidR="00703EEA" w:rsidRPr="00B806E5">
        <w:rPr>
          <w:i/>
          <w:sz w:val="28"/>
          <w:szCs w:val="28"/>
          <w:lang w:val="de-DE"/>
        </w:rPr>
        <w:t>möchte ich lieber da</w:t>
      </w:r>
      <w:r w:rsidR="00FE4438" w:rsidRPr="00B806E5">
        <w:rPr>
          <w:i/>
          <w:sz w:val="28"/>
          <w:szCs w:val="28"/>
          <w:lang w:val="de-DE"/>
        </w:rPr>
        <w:t xml:space="preserve">s </w:t>
      </w:r>
      <w:r w:rsidR="00703EEA" w:rsidRPr="00B806E5">
        <w:rPr>
          <w:i/>
          <w:sz w:val="28"/>
          <w:szCs w:val="28"/>
          <w:lang w:val="de-DE"/>
        </w:rPr>
        <w:t>Wort nennen»</w:t>
      </w:r>
      <w:r w:rsidR="002C12AA" w:rsidRPr="00B806E5">
        <w:rPr>
          <w:rStyle w:val="af0"/>
          <w:i/>
          <w:sz w:val="28"/>
          <w:szCs w:val="28"/>
          <w:lang w:val="de-DE"/>
        </w:rPr>
        <w:footnoteReference w:id="35"/>
      </w:r>
      <w:r w:rsidR="002B0DBD" w:rsidRPr="00B806E5">
        <w:rPr>
          <w:i/>
          <w:sz w:val="28"/>
          <w:szCs w:val="28"/>
          <w:lang w:val="de-DE"/>
        </w:rPr>
        <w:t xml:space="preserve"> </w:t>
      </w:r>
      <w:r w:rsidR="002B0DBD" w:rsidRPr="00B806E5">
        <w:rPr>
          <w:sz w:val="28"/>
          <w:szCs w:val="28"/>
        </w:rPr>
        <w:t>[11]</w:t>
      </w:r>
      <w:r w:rsidR="00FE4438" w:rsidRPr="00B806E5">
        <w:rPr>
          <w:sz w:val="28"/>
          <w:szCs w:val="28"/>
        </w:rPr>
        <w:t>.</w:t>
      </w:r>
      <w:r w:rsidR="0087083F" w:rsidRPr="00B806E5">
        <w:rPr>
          <w:sz w:val="28"/>
          <w:szCs w:val="28"/>
        </w:rPr>
        <w:t xml:space="preserve"> </w:t>
      </w:r>
      <w:r w:rsidR="00594669" w:rsidRPr="00B806E5">
        <w:rPr>
          <w:sz w:val="28"/>
          <w:szCs w:val="28"/>
        </w:rPr>
        <w:t xml:space="preserve">Конечно, речь идет не об исправлении терминологической неточности, </w:t>
      </w:r>
      <w:r w:rsidR="005F271C" w:rsidRPr="00B806E5">
        <w:rPr>
          <w:sz w:val="28"/>
          <w:szCs w:val="28"/>
        </w:rPr>
        <w:t xml:space="preserve">дело не в том, чтобы привычное </w:t>
      </w:r>
      <w:r w:rsidR="005F271C" w:rsidRPr="00B806E5">
        <w:rPr>
          <w:i/>
          <w:sz w:val="28"/>
          <w:szCs w:val="28"/>
        </w:rPr>
        <w:t>«</w:t>
      </w:r>
      <w:r w:rsidR="005F271C" w:rsidRPr="00B806E5">
        <w:rPr>
          <w:i/>
          <w:sz w:val="28"/>
          <w:szCs w:val="28"/>
          <w:lang w:val="en-US"/>
        </w:rPr>
        <w:t>das</w:t>
      </w:r>
      <w:r w:rsidR="005F271C" w:rsidRPr="00B806E5">
        <w:rPr>
          <w:i/>
          <w:sz w:val="28"/>
          <w:szCs w:val="28"/>
        </w:rPr>
        <w:t xml:space="preserve"> </w:t>
      </w:r>
      <w:r w:rsidR="005F271C" w:rsidRPr="00B806E5">
        <w:rPr>
          <w:i/>
          <w:sz w:val="28"/>
          <w:szCs w:val="28"/>
          <w:lang w:val="en-US"/>
        </w:rPr>
        <w:t>Sein</w:t>
      </w:r>
      <w:r w:rsidR="005F271C" w:rsidRPr="00B806E5">
        <w:rPr>
          <w:i/>
          <w:sz w:val="28"/>
          <w:szCs w:val="28"/>
        </w:rPr>
        <w:t xml:space="preserve">» </w:t>
      </w:r>
      <w:r w:rsidR="005F271C" w:rsidRPr="00B806E5">
        <w:rPr>
          <w:sz w:val="28"/>
          <w:szCs w:val="28"/>
        </w:rPr>
        <w:t xml:space="preserve">называлось теперь </w:t>
      </w:r>
      <w:r w:rsidR="005F271C" w:rsidRPr="00B806E5">
        <w:rPr>
          <w:i/>
          <w:sz w:val="28"/>
          <w:szCs w:val="28"/>
        </w:rPr>
        <w:t>«</w:t>
      </w:r>
      <w:r w:rsidR="005F271C" w:rsidRPr="00B806E5">
        <w:rPr>
          <w:i/>
          <w:sz w:val="28"/>
          <w:szCs w:val="28"/>
          <w:lang w:val="en-US"/>
        </w:rPr>
        <w:t>das</w:t>
      </w:r>
      <w:r w:rsidR="005F271C" w:rsidRPr="00B806E5">
        <w:rPr>
          <w:i/>
          <w:sz w:val="28"/>
          <w:szCs w:val="28"/>
        </w:rPr>
        <w:t xml:space="preserve"> </w:t>
      </w:r>
      <w:r w:rsidR="005F271C" w:rsidRPr="00B806E5">
        <w:rPr>
          <w:i/>
          <w:sz w:val="28"/>
          <w:szCs w:val="28"/>
          <w:lang w:val="en-US"/>
        </w:rPr>
        <w:t>Wort</w:t>
      </w:r>
      <w:r w:rsidR="005F271C" w:rsidRPr="00B806E5">
        <w:rPr>
          <w:i/>
          <w:sz w:val="28"/>
          <w:szCs w:val="28"/>
        </w:rPr>
        <w:t>»</w:t>
      </w:r>
      <w:r w:rsidR="005F271C" w:rsidRPr="00B806E5">
        <w:rPr>
          <w:sz w:val="28"/>
          <w:szCs w:val="28"/>
        </w:rPr>
        <w:t xml:space="preserve">, или </w:t>
      </w:r>
      <w:r w:rsidR="005F271C" w:rsidRPr="00B806E5">
        <w:rPr>
          <w:i/>
          <w:sz w:val="28"/>
          <w:szCs w:val="28"/>
        </w:rPr>
        <w:t>«</w:t>
      </w:r>
      <w:r w:rsidR="005F271C" w:rsidRPr="00B806E5">
        <w:rPr>
          <w:i/>
          <w:sz w:val="28"/>
          <w:szCs w:val="28"/>
          <w:lang w:val="de-DE"/>
        </w:rPr>
        <w:t>Sprache</w:t>
      </w:r>
      <w:r w:rsidR="005F271C" w:rsidRPr="00B806E5">
        <w:rPr>
          <w:i/>
          <w:sz w:val="28"/>
          <w:szCs w:val="28"/>
        </w:rPr>
        <w:t>»</w:t>
      </w:r>
      <w:r w:rsidR="005F271C" w:rsidRPr="00B806E5">
        <w:rPr>
          <w:sz w:val="28"/>
          <w:szCs w:val="28"/>
        </w:rPr>
        <w:t xml:space="preserve"> пришло на место </w:t>
      </w:r>
      <w:r w:rsidR="005F271C" w:rsidRPr="00B806E5">
        <w:rPr>
          <w:i/>
          <w:sz w:val="28"/>
          <w:szCs w:val="28"/>
          <w:lang w:val="de-DE"/>
        </w:rPr>
        <w:t>«Vernunft»</w:t>
      </w:r>
      <w:r w:rsidR="009631AF" w:rsidRPr="00B806E5">
        <w:rPr>
          <w:sz w:val="28"/>
          <w:szCs w:val="28"/>
        </w:rPr>
        <w:t xml:space="preserve">; Гаман всё-таки пишет </w:t>
      </w:r>
      <w:r w:rsidR="005F271C" w:rsidRPr="00B806E5">
        <w:rPr>
          <w:sz w:val="28"/>
          <w:szCs w:val="28"/>
          <w:u w:val="single"/>
        </w:rPr>
        <w:t>«</w:t>
      </w:r>
      <w:r w:rsidR="0028241A" w:rsidRPr="00B806E5">
        <w:rPr>
          <w:i/>
          <w:sz w:val="28"/>
          <w:szCs w:val="28"/>
          <w:u w:val="single"/>
          <w:lang w:val="de-DE"/>
        </w:rPr>
        <w:t>Metakritik</w:t>
      </w:r>
      <w:r w:rsidR="0028241A" w:rsidRPr="00B806E5">
        <w:rPr>
          <w:sz w:val="28"/>
          <w:szCs w:val="28"/>
          <w:lang w:val="de-DE"/>
        </w:rPr>
        <w:t xml:space="preserve"> über den </w:t>
      </w:r>
      <w:r w:rsidR="0028241A" w:rsidRPr="00B806E5">
        <w:rPr>
          <w:i/>
          <w:sz w:val="28"/>
          <w:szCs w:val="28"/>
          <w:u w:val="single"/>
          <w:lang w:val="de-DE"/>
        </w:rPr>
        <w:t>Purismus</w:t>
      </w:r>
      <w:r w:rsidR="0028241A" w:rsidRPr="00B806E5">
        <w:rPr>
          <w:sz w:val="28"/>
          <w:szCs w:val="28"/>
          <w:lang w:val="de-DE"/>
        </w:rPr>
        <w:t xml:space="preserve"> der reinen Vernunft</w:t>
      </w:r>
      <w:r w:rsidR="005F271C" w:rsidRPr="00B806E5">
        <w:rPr>
          <w:sz w:val="28"/>
          <w:szCs w:val="28"/>
        </w:rPr>
        <w:t>», а не «</w:t>
      </w:r>
      <w:r w:rsidR="005F271C" w:rsidRPr="00B806E5">
        <w:rPr>
          <w:sz w:val="28"/>
          <w:szCs w:val="28"/>
          <w:lang w:val="de-DE"/>
        </w:rPr>
        <w:t xml:space="preserve">Kritik der reinen </w:t>
      </w:r>
      <w:r w:rsidR="005F271C" w:rsidRPr="00B806E5">
        <w:rPr>
          <w:i/>
          <w:sz w:val="28"/>
          <w:szCs w:val="28"/>
          <w:u w:val="single"/>
          <w:lang w:val="de-DE"/>
        </w:rPr>
        <w:t>Sprache</w:t>
      </w:r>
      <w:r w:rsidR="005F271C" w:rsidRPr="00B806E5">
        <w:rPr>
          <w:sz w:val="28"/>
          <w:szCs w:val="28"/>
        </w:rPr>
        <w:t xml:space="preserve">». </w:t>
      </w:r>
      <w:r w:rsidR="00763B0E" w:rsidRPr="00B806E5">
        <w:rPr>
          <w:sz w:val="28"/>
          <w:szCs w:val="28"/>
        </w:rPr>
        <w:t xml:space="preserve">Используя </w:t>
      </w:r>
      <w:r w:rsidR="00763B0E" w:rsidRPr="00B806E5">
        <w:rPr>
          <w:color w:val="000000" w:themeColor="text1"/>
          <w:sz w:val="28"/>
          <w:szCs w:val="28"/>
        </w:rPr>
        <w:t>кантовс</w:t>
      </w:r>
      <w:r w:rsidR="005A6246" w:rsidRPr="00B806E5">
        <w:rPr>
          <w:color w:val="000000" w:themeColor="text1"/>
          <w:sz w:val="28"/>
          <w:szCs w:val="28"/>
        </w:rPr>
        <w:t>кую терминологию</w:t>
      </w:r>
      <w:r w:rsidR="00763B0E" w:rsidRPr="00B806E5">
        <w:rPr>
          <w:sz w:val="28"/>
          <w:szCs w:val="28"/>
        </w:rPr>
        <w:t xml:space="preserve">, можно сформулировать так: </w:t>
      </w:r>
      <w:r w:rsidR="00763B0E" w:rsidRPr="00B806E5">
        <w:rPr>
          <w:sz w:val="28"/>
          <w:szCs w:val="28"/>
          <w:lang w:val="de-DE"/>
        </w:rPr>
        <w:t>«Vernunft ist Sprache»</w:t>
      </w:r>
      <w:r w:rsidR="00763B0E" w:rsidRPr="00B806E5">
        <w:rPr>
          <w:sz w:val="28"/>
          <w:szCs w:val="28"/>
        </w:rPr>
        <w:t xml:space="preserve"> конечно не аналитическое суждение, не А=А, Гаман не ставит знак равенства между «разумом» (в понимании Канта) и языком. </w:t>
      </w:r>
      <w:r w:rsidR="001B787E" w:rsidRPr="00B806E5">
        <w:rPr>
          <w:sz w:val="28"/>
          <w:szCs w:val="28"/>
        </w:rPr>
        <w:t xml:space="preserve">Объясняется </w:t>
      </w:r>
      <w:r w:rsidR="007A433C" w:rsidRPr="00B806E5">
        <w:rPr>
          <w:sz w:val="28"/>
          <w:szCs w:val="28"/>
        </w:rPr>
        <w:t xml:space="preserve">же </w:t>
      </w:r>
      <w:r w:rsidR="001B787E" w:rsidRPr="00B806E5">
        <w:rPr>
          <w:sz w:val="28"/>
          <w:szCs w:val="28"/>
        </w:rPr>
        <w:t>это положение следующи</w:t>
      </w:r>
      <w:r w:rsidR="007A433C" w:rsidRPr="00B806E5">
        <w:rPr>
          <w:sz w:val="28"/>
          <w:szCs w:val="28"/>
        </w:rPr>
        <w:t>м образом: 1) в</w:t>
      </w:r>
      <w:r w:rsidR="00FC62B4" w:rsidRPr="00B806E5">
        <w:rPr>
          <w:sz w:val="28"/>
          <w:szCs w:val="28"/>
        </w:rPr>
        <w:t xml:space="preserve"> системе человеческого познания Кант не оставляет роли языку, 2) но ведь </w:t>
      </w:r>
      <w:r w:rsidR="00FC62B4" w:rsidRPr="00B806E5">
        <w:rPr>
          <w:i/>
          <w:sz w:val="28"/>
          <w:szCs w:val="28"/>
        </w:rPr>
        <w:t>«</w:t>
      </w:r>
      <w:r w:rsidR="00FC62B4" w:rsidRPr="00B806E5">
        <w:rPr>
          <w:i/>
          <w:sz w:val="28"/>
          <w:szCs w:val="28"/>
          <w:lang w:val="de-DE"/>
        </w:rPr>
        <w:t>das ganze Vermögen zu denken beruht auf Sprache»</w:t>
      </w:r>
      <w:r w:rsidR="00FC62B4" w:rsidRPr="00B806E5">
        <w:rPr>
          <w:sz w:val="28"/>
          <w:szCs w:val="28"/>
        </w:rPr>
        <w:t xml:space="preserve">, 3) </w:t>
      </w:r>
      <w:r w:rsidR="00FC62B4" w:rsidRPr="00B806E5">
        <w:rPr>
          <w:sz w:val="28"/>
          <w:szCs w:val="28"/>
        </w:rPr>
        <w:lastRenderedPageBreak/>
        <w:t xml:space="preserve">тогда то </w:t>
      </w:r>
      <w:r w:rsidR="00FC62B4" w:rsidRPr="00BE7D6A">
        <w:rPr>
          <w:sz w:val="28"/>
          <w:szCs w:val="28"/>
        </w:rPr>
        <w:t>место</w:t>
      </w:r>
      <w:r w:rsidR="00FC62B4" w:rsidRPr="00B806E5">
        <w:rPr>
          <w:sz w:val="28"/>
          <w:szCs w:val="28"/>
        </w:rPr>
        <w:t>, которое у Канта занимает разум, должен занимать язык;</w:t>
      </w:r>
      <w:r w:rsidR="00BE7D6A">
        <w:rPr>
          <w:sz w:val="28"/>
          <w:szCs w:val="28"/>
        </w:rPr>
        <w:t xml:space="preserve"> </w:t>
      </w:r>
      <w:r w:rsidR="00FC62B4" w:rsidRPr="00B806E5">
        <w:rPr>
          <w:sz w:val="28"/>
          <w:szCs w:val="28"/>
        </w:rPr>
        <w:t xml:space="preserve">4) </w:t>
      </w:r>
      <w:r w:rsidR="00BE7D6A" w:rsidRPr="00B806E5">
        <w:rPr>
          <w:sz w:val="28"/>
          <w:szCs w:val="28"/>
        </w:rPr>
        <w:t xml:space="preserve">и самое важное: </w:t>
      </w:r>
      <w:r w:rsidR="00FC62B4" w:rsidRPr="00B806E5">
        <w:rPr>
          <w:sz w:val="28"/>
          <w:szCs w:val="28"/>
        </w:rPr>
        <w:t xml:space="preserve">если мы заменим «разум» на «язык», то вся система неизбежно рассыплется, </w:t>
      </w:r>
      <w:r w:rsidR="005E4708" w:rsidRPr="00B806E5">
        <w:rPr>
          <w:sz w:val="28"/>
          <w:szCs w:val="28"/>
        </w:rPr>
        <w:t xml:space="preserve">вместе с её главными основаниями, такими как разделение </w:t>
      </w:r>
      <w:r w:rsidR="00FC62B4" w:rsidRPr="00B806E5">
        <w:rPr>
          <w:sz w:val="28"/>
          <w:szCs w:val="28"/>
        </w:rPr>
        <w:t xml:space="preserve">на </w:t>
      </w:r>
      <w:r w:rsidR="00FC62B4" w:rsidRPr="00B806E5">
        <w:rPr>
          <w:sz w:val="28"/>
          <w:szCs w:val="28"/>
          <w:lang w:val="en-US"/>
        </w:rPr>
        <w:t>a</w:t>
      </w:r>
      <w:r w:rsidR="00FC62B4" w:rsidRPr="00B806E5">
        <w:rPr>
          <w:sz w:val="28"/>
          <w:szCs w:val="28"/>
        </w:rPr>
        <w:t xml:space="preserve"> </w:t>
      </w:r>
      <w:r w:rsidR="00FC62B4" w:rsidRPr="00B806E5">
        <w:rPr>
          <w:sz w:val="28"/>
          <w:szCs w:val="28"/>
          <w:lang w:val="en-US"/>
        </w:rPr>
        <w:t>priori</w:t>
      </w:r>
      <w:r w:rsidR="00FC62B4" w:rsidRPr="00B806E5">
        <w:rPr>
          <w:sz w:val="28"/>
          <w:szCs w:val="28"/>
        </w:rPr>
        <w:t xml:space="preserve"> и </w:t>
      </w:r>
      <w:r w:rsidR="00FC62B4" w:rsidRPr="00B806E5">
        <w:rPr>
          <w:sz w:val="28"/>
          <w:szCs w:val="28"/>
          <w:lang w:val="en-US"/>
        </w:rPr>
        <w:t>a</w:t>
      </w:r>
      <w:r w:rsidR="00FC62B4" w:rsidRPr="00B806E5">
        <w:rPr>
          <w:sz w:val="28"/>
          <w:szCs w:val="28"/>
        </w:rPr>
        <w:t xml:space="preserve"> </w:t>
      </w:r>
      <w:r w:rsidR="00FC62B4" w:rsidRPr="00B806E5">
        <w:rPr>
          <w:sz w:val="28"/>
          <w:szCs w:val="28"/>
          <w:lang w:val="en-US"/>
        </w:rPr>
        <w:t>posteriori</w:t>
      </w:r>
      <w:r w:rsidR="00BC09FF">
        <w:rPr>
          <w:sz w:val="28"/>
          <w:szCs w:val="28"/>
        </w:rPr>
        <w:t>. К</w:t>
      </w:r>
      <w:r w:rsidR="005E4708" w:rsidRPr="00B806E5">
        <w:rPr>
          <w:sz w:val="28"/>
          <w:szCs w:val="28"/>
        </w:rPr>
        <w:t>ак пишет Гаман в перво</w:t>
      </w:r>
      <w:r w:rsidR="0066018F" w:rsidRPr="00B806E5">
        <w:rPr>
          <w:sz w:val="28"/>
          <w:szCs w:val="28"/>
        </w:rPr>
        <w:t xml:space="preserve">й редакции </w:t>
      </w:r>
      <w:r w:rsidR="005E4708" w:rsidRPr="00B806E5">
        <w:rPr>
          <w:sz w:val="28"/>
          <w:szCs w:val="28"/>
        </w:rPr>
        <w:t xml:space="preserve">«Метакритики»: </w:t>
      </w:r>
      <w:r w:rsidR="005E4708" w:rsidRPr="00B806E5">
        <w:rPr>
          <w:i/>
          <w:sz w:val="28"/>
          <w:szCs w:val="28"/>
          <w:lang w:val="de-DE"/>
        </w:rPr>
        <w:t>«Die Sprache erlaubt es nicht, Allgemeines, Notwendiges und Apriorisches von Besonderem, Zufälligem und Aposteriorischem zu abstrahieren und zu trennen»</w:t>
      </w:r>
      <w:r w:rsidR="0061159A" w:rsidRPr="00B806E5">
        <w:rPr>
          <w:rStyle w:val="af0"/>
          <w:i/>
          <w:sz w:val="28"/>
          <w:szCs w:val="28"/>
          <w:lang w:val="de-DE"/>
        </w:rPr>
        <w:footnoteReference w:id="36"/>
      </w:r>
      <w:r w:rsidR="00D038EE" w:rsidRPr="00B806E5">
        <w:rPr>
          <w:i/>
          <w:sz w:val="28"/>
          <w:szCs w:val="28"/>
          <w:lang w:val="de-DE"/>
        </w:rPr>
        <w:t xml:space="preserve"> </w:t>
      </w:r>
      <w:r w:rsidR="00D038EE" w:rsidRPr="00B806E5">
        <w:rPr>
          <w:sz w:val="28"/>
          <w:szCs w:val="28"/>
        </w:rPr>
        <w:t>[12]</w:t>
      </w:r>
      <w:r w:rsidR="00117C0A" w:rsidRPr="00B806E5">
        <w:rPr>
          <w:sz w:val="28"/>
          <w:szCs w:val="28"/>
        </w:rPr>
        <w:t xml:space="preserve">. Язык, по Гаману, – </w:t>
      </w:r>
      <w:r w:rsidR="00E20E0F" w:rsidRPr="00B806E5">
        <w:rPr>
          <w:sz w:val="28"/>
          <w:szCs w:val="28"/>
        </w:rPr>
        <w:t>«</w:t>
      </w:r>
      <w:r w:rsidR="00117C0A" w:rsidRPr="00B806E5">
        <w:rPr>
          <w:sz w:val="28"/>
          <w:szCs w:val="28"/>
        </w:rPr>
        <w:t>дом бытия</w:t>
      </w:r>
      <w:r w:rsidR="00E20E0F" w:rsidRPr="00B806E5">
        <w:rPr>
          <w:sz w:val="28"/>
          <w:szCs w:val="28"/>
        </w:rPr>
        <w:t>»</w:t>
      </w:r>
      <w:r w:rsidR="00117C0A" w:rsidRPr="00B806E5">
        <w:rPr>
          <w:sz w:val="28"/>
          <w:szCs w:val="28"/>
        </w:rPr>
        <w:t xml:space="preserve">; дом, в котором неразрывно переплетаются и уживаются любые антитетические элементы, будь то </w:t>
      </w:r>
      <w:r w:rsidR="009D297D" w:rsidRPr="00B806E5">
        <w:rPr>
          <w:color w:val="000000" w:themeColor="text1"/>
          <w:sz w:val="28"/>
          <w:szCs w:val="28"/>
        </w:rPr>
        <w:t xml:space="preserve">спонтанность и </w:t>
      </w:r>
      <w:proofErr w:type="spellStart"/>
      <w:r w:rsidR="009D297D" w:rsidRPr="00B806E5">
        <w:rPr>
          <w:color w:val="000000" w:themeColor="text1"/>
          <w:sz w:val="28"/>
          <w:szCs w:val="28"/>
        </w:rPr>
        <w:t>рецептивность</w:t>
      </w:r>
      <w:proofErr w:type="spellEnd"/>
      <w:r w:rsidR="00117C0A" w:rsidRPr="00B806E5">
        <w:rPr>
          <w:sz w:val="28"/>
          <w:szCs w:val="28"/>
        </w:rPr>
        <w:t>, синтетика и аналитика</w:t>
      </w:r>
      <w:r w:rsidR="009D297D" w:rsidRPr="00B806E5">
        <w:rPr>
          <w:sz w:val="28"/>
          <w:szCs w:val="28"/>
        </w:rPr>
        <w:t xml:space="preserve"> и т.д. </w:t>
      </w:r>
      <w:r w:rsidR="00117C0A" w:rsidRPr="00B806E5">
        <w:rPr>
          <w:sz w:val="28"/>
          <w:szCs w:val="28"/>
        </w:rPr>
        <w:t>А</w:t>
      </w:r>
      <w:r w:rsidR="005E4708" w:rsidRPr="00B806E5">
        <w:rPr>
          <w:sz w:val="28"/>
          <w:szCs w:val="28"/>
        </w:rPr>
        <w:t xml:space="preserve"> </w:t>
      </w:r>
      <w:r w:rsidR="002A14E6">
        <w:rPr>
          <w:sz w:val="28"/>
          <w:szCs w:val="28"/>
        </w:rPr>
        <w:t>следовательно</w:t>
      </w:r>
      <w:r w:rsidR="005E4708" w:rsidRPr="00B806E5">
        <w:rPr>
          <w:sz w:val="28"/>
          <w:szCs w:val="28"/>
        </w:rPr>
        <w:t xml:space="preserve"> язык – то самое потерянное средство, </w:t>
      </w:r>
      <w:r w:rsidR="00117C0A" w:rsidRPr="00B806E5">
        <w:rPr>
          <w:sz w:val="28"/>
          <w:szCs w:val="28"/>
        </w:rPr>
        <w:t xml:space="preserve">единственно </w:t>
      </w:r>
      <w:r w:rsidR="005E4708" w:rsidRPr="00B806E5">
        <w:rPr>
          <w:sz w:val="28"/>
          <w:szCs w:val="28"/>
        </w:rPr>
        <w:t>способное заставить вечн</w:t>
      </w:r>
      <w:r w:rsidR="007476C7" w:rsidRPr="00B806E5">
        <w:rPr>
          <w:sz w:val="28"/>
          <w:szCs w:val="28"/>
        </w:rPr>
        <w:t>ую лиру умолкнуть.</w:t>
      </w:r>
    </w:p>
    <w:p w14:paraId="03E14657" w14:textId="77777777" w:rsidR="00F0711E" w:rsidRDefault="00F0711E" w:rsidP="00B806E5">
      <w:pPr>
        <w:spacing w:line="360" w:lineRule="auto"/>
        <w:jc w:val="both"/>
        <w:rPr>
          <w:color w:val="000000" w:themeColor="text1"/>
          <w:sz w:val="28"/>
          <w:szCs w:val="28"/>
        </w:rPr>
      </w:pPr>
    </w:p>
    <w:p w14:paraId="74542472" w14:textId="77777777" w:rsidR="00983C25" w:rsidRPr="00F0711E" w:rsidRDefault="00F0711E" w:rsidP="00AB468C">
      <w:pPr>
        <w:pStyle w:val="1"/>
      </w:pPr>
      <w:r>
        <w:br w:type="page"/>
      </w:r>
      <w:bookmarkStart w:id="2" w:name="_Toc53343855"/>
      <w:r w:rsidR="00162820" w:rsidRPr="00F0711E">
        <w:lastRenderedPageBreak/>
        <w:t>2</w:t>
      </w:r>
      <w:r>
        <w:t xml:space="preserve">. </w:t>
      </w:r>
      <w:r w:rsidR="00162820" w:rsidRPr="00F0711E">
        <w:t>Пуризм чистого разума</w:t>
      </w:r>
      <w:bookmarkEnd w:id="2"/>
    </w:p>
    <w:p w14:paraId="5B0731BF" w14:textId="77777777" w:rsidR="00BD3ADD" w:rsidRDefault="00BD3ADD" w:rsidP="00B806E5">
      <w:pPr>
        <w:spacing w:line="360" w:lineRule="auto"/>
        <w:jc w:val="both"/>
        <w:rPr>
          <w:sz w:val="28"/>
          <w:szCs w:val="28"/>
        </w:rPr>
      </w:pPr>
    </w:p>
    <w:p w14:paraId="3E0C4614" w14:textId="77777777" w:rsidR="00F0711E" w:rsidRPr="00B806E5" w:rsidRDefault="00F0711E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77E930FF" w14:textId="77777777" w:rsidR="00676BDD" w:rsidRPr="00B806E5" w:rsidRDefault="00676BDD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4809AEA2" w14:textId="68EB3EBB" w:rsidR="006C4E98" w:rsidRPr="00B806E5" w:rsidRDefault="00676BDD" w:rsidP="00FE0B0F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Язык, согласно Гаману, не обуславливает мышление, он </w:t>
      </w:r>
      <w:r w:rsidR="00FE0B0F">
        <w:rPr>
          <w:sz w:val="28"/>
          <w:szCs w:val="28"/>
        </w:rPr>
        <w:t>–</w:t>
      </w:r>
      <w:r w:rsidR="002A445F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само мышление</w:t>
      </w:r>
      <w:r w:rsidR="00FE0B0F">
        <w:rPr>
          <w:sz w:val="28"/>
          <w:szCs w:val="28"/>
        </w:rPr>
        <w:t>. Э</w:t>
      </w:r>
      <w:r w:rsidRPr="00B806E5">
        <w:rPr>
          <w:sz w:val="28"/>
          <w:szCs w:val="28"/>
        </w:rPr>
        <w:t xml:space="preserve">то поразительно революционное для своего времени положение. На вопрос Канта </w:t>
      </w:r>
      <w:r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  <w:lang w:val="de-DE"/>
        </w:rPr>
        <w:t>Was kann ich wissen?</w:t>
      </w:r>
      <w:r w:rsidRPr="00B806E5">
        <w:rPr>
          <w:i/>
          <w:sz w:val="28"/>
          <w:szCs w:val="28"/>
        </w:rPr>
        <w:t>»</w:t>
      </w:r>
      <w:r w:rsidR="00387882" w:rsidRPr="00B806E5">
        <w:rPr>
          <w:rStyle w:val="af0"/>
          <w:i/>
          <w:sz w:val="28"/>
          <w:szCs w:val="28"/>
        </w:rPr>
        <w:footnoteReference w:id="37"/>
      </w:r>
      <w:r w:rsidRPr="00B806E5">
        <w:rPr>
          <w:sz w:val="28"/>
          <w:szCs w:val="28"/>
        </w:rPr>
        <w:t xml:space="preserve"> Гаман мог бы ответить словами гётевского Мефистофеля: </w:t>
      </w:r>
      <w:r w:rsidRPr="00B806E5">
        <w:rPr>
          <w:i/>
          <w:sz w:val="28"/>
          <w:szCs w:val="28"/>
          <w:lang w:val="de-DE"/>
        </w:rPr>
        <w:t>«Die Frage scheint mir klein für einen, der das Wort so sehr verachtet»</w:t>
      </w:r>
      <w:r w:rsidR="00387882" w:rsidRPr="00B806E5">
        <w:rPr>
          <w:rStyle w:val="af0"/>
          <w:i/>
          <w:sz w:val="28"/>
          <w:szCs w:val="28"/>
          <w:lang w:val="de-DE"/>
        </w:rPr>
        <w:footnoteReference w:id="38"/>
      </w:r>
      <w:r w:rsidR="003115B5" w:rsidRPr="00B806E5">
        <w:rPr>
          <w:sz w:val="28"/>
          <w:szCs w:val="28"/>
        </w:rPr>
        <w:t>. Суть в том, что</w:t>
      </w:r>
      <w:r w:rsidRPr="00B806E5">
        <w:rPr>
          <w:sz w:val="28"/>
          <w:szCs w:val="28"/>
        </w:rPr>
        <w:t xml:space="preserve"> ответ на этот вопрос предполагает обращение к языку, его </w:t>
      </w:r>
      <w:r w:rsidRPr="00B806E5">
        <w:rPr>
          <w:color w:val="000000" w:themeColor="text1"/>
          <w:sz w:val="28"/>
          <w:szCs w:val="28"/>
        </w:rPr>
        <w:t>возможностям</w:t>
      </w:r>
      <w:r w:rsidRPr="00B806E5">
        <w:rPr>
          <w:sz w:val="28"/>
          <w:szCs w:val="28"/>
        </w:rPr>
        <w:t xml:space="preserve"> и границам. </w:t>
      </w:r>
      <w:r w:rsidR="00BC7857" w:rsidRPr="00B806E5">
        <w:rPr>
          <w:sz w:val="28"/>
          <w:szCs w:val="28"/>
        </w:rPr>
        <w:t>Поэтому е</w:t>
      </w:r>
      <w:r w:rsidR="00A605BE" w:rsidRPr="00B806E5">
        <w:rPr>
          <w:sz w:val="28"/>
          <w:szCs w:val="28"/>
        </w:rPr>
        <w:t xml:space="preserve">динственно </w:t>
      </w:r>
      <w:r w:rsidR="00BC7857" w:rsidRPr="00B806E5">
        <w:rPr>
          <w:color w:val="000000" w:themeColor="text1"/>
          <w:sz w:val="28"/>
          <w:szCs w:val="28"/>
        </w:rPr>
        <w:t>верная</w:t>
      </w:r>
      <w:r w:rsidR="00A605BE" w:rsidRPr="00B806E5">
        <w:rPr>
          <w:sz w:val="28"/>
          <w:szCs w:val="28"/>
        </w:rPr>
        <w:t xml:space="preserve"> </w:t>
      </w:r>
      <w:r w:rsidR="004843E8" w:rsidRPr="00B806E5">
        <w:rPr>
          <w:sz w:val="28"/>
          <w:szCs w:val="28"/>
        </w:rPr>
        <w:t>эпистемология –</w:t>
      </w:r>
      <w:r w:rsidR="00A605BE" w:rsidRPr="00B806E5">
        <w:rPr>
          <w:sz w:val="28"/>
          <w:szCs w:val="28"/>
        </w:rPr>
        <w:t xml:space="preserve"> это языкознание</w:t>
      </w:r>
      <w:r w:rsidR="00E444C9" w:rsidRPr="00B806E5">
        <w:rPr>
          <w:sz w:val="28"/>
          <w:szCs w:val="28"/>
        </w:rPr>
        <w:t xml:space="preserve"> </w:t>
      </w:r>
      <w:r w:rsidR="00204F2A" w:rsidRPr="00B806E5">
        <w:rPr>
          <w:sz w:val="28"/>
          <w:szCs w:val="28"/>
        </w:rPr>
        <w:t>(термин, который, в свою очередь, оказывается плеоназмом)</w:t>
      </w:r>
      <w:r w:rsidR="007D4FD9" w:rsidRPr="00B806E5">
        <w:rPr>
          <w:sz w:val="28"/>
          <w:szCs w:val="28"/>
        </w:rPr>
        <w:t>.</w:t>
      </w:r>
      <w:r w:rsidR="00310D5A" w:rsidRPr="00B806E5">
        <w:rPr>
          <w:sz w:val="28"/>
          <w:szCs w:val="28"/>
        </w:rPr>
        <w:t xml:space="preserve"> </w:t>
      </w:r>
      <w:r w:rsidR="007D4FD9" w:rsidRPr="00B806E5">
        <w:rPr>
          <w:sz w:val="28"/>
          <w:szCs w:val="28"/>
        </w:rPr>
        <w:t>П</w:t>
      </w:r>
      <w:r w:rsidR="000F3F02" w:rsidRPr="00B806E5">
        <w:rPr>
          <w:sz w:val="28"/>
          <w:szCs w:val="28"/>
        </w:rPr>
        <w:t>од</w:t>
      </w:r>
      <w:r w:rsidR="007D4FD9" w:rsidRPr="00B806E5">
        <w:rPr>
          <w:sz w:val="28"/>
          <w:szCs w:val="28"/>
        </w:rPr>
        <w:t xml:space="preserve"> «языкознанием» </w:t>
      </w:r>
      <w:r w:rsidR="000F3F02" w:rsidRPr="00B806E5">
        <w:rPr>
          <w:sz w:val="28"/>
          <w:szCs w:val="28"/>
        </w:rPr>
        <w:t xml:space="preserve">стоит понимать не </w:t>
      </w:r>
      <w:proofErr w:type="spellStart"/>
      <w:r w:rsidR="000F3F02" w:rsidRPr="00B806E5">
        <w:rPr>
          <w:sz w:val="28"/>
          <w:szCs w:val="28"/>
        </w:rPr>
        <w:t>протолингвистику</w:t>
      </w:r>
      <w:proofErr w:type="spellEnd"/>
      <w:r w:rsidR="000F3F02" w:rsidRPr="00B806E5">
        <w:rPr>
          <w:sz w:val="28"/>
          <w:szCs w:val="28"/>
        </w:rPr>
        <w:t xml:space="preserve"> («грамматиком» </w:t>
      </w:r>
      <w:r w:rsidR="000F3F02" w:rsidRPr="00B806E5">
        <w:rPr>
          <w:color w:val="000000" w:themeColor="text1"/>
          <w:sz w:val="28"/>
          <w:szCs w:val="28"/>
        </w:rPr>
        <w:t>Гаман</w:t>
      </w:r>
      <w:r w:rsidR="000F3F02" w:rsidRPr="00B806E5">
        <w:rPr>
          <w:sz w:val="28"/>
          <w:szCs w:val="28"/>
        </w:rPr>
        <w:t xml:space="preserve"> не был), но поэзию</w:t>
      </w:r>
      <w:r w:rsidR="00387882" w:rsidRPr="00B806E5">
        <w:rPr>
          <w:rStyle w:val="af0"/>
          <w:sz w:val="28"/>
          <w:szCs w:val="28"/>
        </w:rPr>
        <w:footnoteReference w:id="39"/>
      </w:r>
      <w:r w:rsidR="00387882" w:rsidRPr="00B806E5">
        <w:rPr>
          <w:sz w:val="28"/>
          <w:szCs w:val="28"/>
        </w:rPr>
        <w:t xml:space="preserve"> </w:t>
      </w:r>
      <w:r w:rsidR="000F3F02" w:rsidRPr="00B806E5">
        <w:rPr>
          <w:sz w:val="28"/>
          <w:szCs w:val="28"/>
        </w:rPr>
        <w:t>и Священное писание</w:t>
      </w:r>
      <w:r w:rsidR="00AA7C98" w:rsidRPr="00B806E5">
        <w:rPr>
          <w:rStyle w:val="af0"/>
          <w:sz w:val="28"/>
          <w:szCs w:val="28"/>
        </w:rPr>
        <w:footnoteReference w:id="40"/>
      </w:r>
      <w:r w:rsidR="000F3F02" w:rsidRPr="00B806E5">
        <w:rPr>
          <w:sz w:val="28"/>
          <w:szCs w:val="28"/>
        </w:rPr>
        <w:t>, другими словами, религию и искусство.</w:t>
      </w:r>
      <w:r w:rsidR="00EC21C7" w:rsidRPr="00B806E5">
        <w:rPr>
          <w:sz w:val="28"/>
          <w:szCs w:val="28"/>
        </w:rPr>
        <w:t xml:space="preserve"> </w:t>
      </w:r>
      <w:r w:rsidR="00C06956" w:rsidRPr="00B806E5">
        <w:rPr>
          <w:sz w:val="28"/>
          <w:szCs w:val="28"/>
        </w:rPr>
        <w:t>Априорное, д</w:t>
      </w:r>
      <w:r w:rsidR="00E91DD6" w:rsidRPr="00B806E5">
        <w:rPr>
          <w:sz w:val="28"/>
          <w:szCs w:val="28"/>
        </w:rPr>
        <w:t xml:space="preserve">о- и </w:t>
      </w:r>
      <w:r w:rsidR="0045347B" w:rsidRPr="00B806E5">
        <w:rPr>
          <w:sz w:val="28"/>
          <w:szCs w:val="28"/>
        </w:rPr>
        <w:t>внеязыковое</w:t>
      </w:r>
      <w:r w:rsidR="00E91DD6" w:rsidRPr="00B806E5">
        <w:rPr>
          <w:sz w:val="28"/>
          <w:szCs w:val="28"/>
        </w:rPr>
        <w:t xml:space="preserve"> мышление</w:t>
      </w:r>
      <w:r w:rsidR="00C06956" w:rsidRPr="00B806E5">
        <w:rPr>
          <w:sz w:val="28"/>
          <w:szCs w:val="28"/>
        </w:rPr>
        <w:t xml:space="preserve"> </w:t>
      </w:r>
      <w:r w:rsidR="00E91DD6" w:rsidRPr="00B806E5">
        <w:rPr>
          <w:sz w:val="28"/>
          <w:szCs w:val="28"/>
        </w:rPr>
        <w:t>– иллюзия</w:t>
      </w:r>
      <w:r w:rsidR="007124B5" w:rsidRPr="00B806E5">
        <w:rPr>
          <w:sz w:val="28"/>
          <w:szCs w:val="28"/>
        </w:rPr>
        <w:t xml:space="preserve">, </w:t>
      </w:r>
      <w:r w:rsidR="00775C77" w:rsidRPr="00B806E5">
        <w:rPr>
          <w:sz w:val="28"/>
          <w:szCs w:val="28"/>
        </w:rPr>
        <w:t>аналитические суждения – иллюзия</w:t>
      </w:r>
      <w:r w:rsidR="006A67E2" w:rsidRPr="00B806E5">
        <w:rPr>
          <w:sz w:val="28"/>
          <w:szCs w:val="28"/>
        </w:rPr>
        <w:t xml:space="preserve">, </w:t>
      </w:r>
      <w:r w:rsidR="00775C77" w:rsidRPr="00B806E5">
        <w:rPr>
          <w:sz w:val="28"/>
          <w:szCs w:val="28"/>
        </w:rPr>
        <w:t xml:space="preserve">т.к. нет ничего, что предшествовало бы слову, которое целиком есть </w:t>
      </w:r>
      <w:r w:rsidR="006A67E2" w:rsidRPr="00B806E5">
        <w:rPr>
          <w:sz w:val="28"/>
          <w:szCs w:val="28"/>
        </w:rPr>
        <w:t>«</w:t>
      </w:r>
      <w:r w:rsidR="00775C77" w:rsidRPr="00B806E5">
        <w:rPr>
          <w:sz w:val="28"/>
          <w:szCs w:val="28"/>
        </w:rPr>
        <w:t>традиция и узус</w:t>
      </w:r>
      <w:r w:rsidR="006A67E2" w:rsidRPr="00B806E5">
        <w:rPr>
          <w:sz w:val="28"/>
          <w:szCs w:val="28"/>
        </w:rPr>
        <w:t>»</w:t>
      </w:r>
      <w:r w:rsidR="00775C77" w:rsidRPr="00B806E5">
        <w:rPr>
          <w:sz w:val="28"/>
          <w:szCs w:val="28"/>
        </w:rPr>
        <w:t xml:space="preserve"> (</w:t>
      </w:r>
      <w:r w:rsidR="00775C77" w:rsidRPr="00B806E5">
        <w:rPr>
          <w:i/>
          <w:sz w:val="28"/>
          <w:szCs w:val="28"/>
          <w:lang w:val="de-DE"/>
        </w:rPr>
        <w:t>«Überlieferung und Usus</w:t>
      </w:r>
      <w:r w:rsidR="001E397E" w:rsidRPr="00B806E5">
        <w:rPr>
          <w:i/>
          <w:sz w:val="28"/>
          <w:szCs w:val="28"/>
        </w:rPr>
        <w:t>»</w:t>
      </w:r>
      <w:r w:rsidR="001E397E" w:rsidRPr="00B806E5">
        <w:rPr>
          <w:rStyle w:val="af0"/>
          <w:i/>
          <w:sz w:val="28"/>
          <w:szCs w:val="28"/>
        </w:rPr>
        <w:footnoteReference w:id="41"/>
      </w:r>
      <w:r w:rsidR="00775C77" w:rsidRPr="00B806E5">
        <w:rPr>
          <w:sz w:val="28"/>
          <w:szCs w:val="28"/>
        </w:rPr>
        <w:t>)</w:t>
      </w:r>
      <w:r w:rsidR="006A67E2" w:rsidRPr="00B806E5">
        <w:rPr>
          <w:sz w:val="28"/>
          <w:szCs w:val="28"/>
        </w:rPr>
        <w:t xml:space="preserve">. В письме к Гердеру от 8 декабря 1783 г.: </w:t>
      </w:r>
      <w:r w:rsidR="006A67E2" w:rsidRPr="00B806E5">
        <w:rPr>
          <w:i/>
          <w:sz w:val="28"/>
          <w:szCs w:val="28"/>
        </w:rPr>
        <w:t>«Вся болтовня о разуме — чистое сотрясение воздуха; язык — вот его органон и критерий</w:t>
      </w:r>
      <w:r w:rsidR="00027225" w:rsidRPr="00B806E5">
        <w:rPr>
          <w:i/>
          <w:sz w:val="28"/>
          <w:szCs w:val="28"/>
        </w:rPr>
        <w:t xml:space="preserve"> […] </w:t>
      </w:r>
      <w:r w:rsidR="006A67E2" w:rsidRPr="00B806E5">
        <w:rPr>
          <w:i/>
          <w:sz w:val="28"/>
          <w:szCs w:val="28"/>
        </w:rPr>
        <w:t>Предание и традиция — его второй элемент»</w:t>
      </w:r>
      <w:r w:rsidR="001E397E" w:rsidRPr="00B806E5">
        <w:rPr>
          <w:rStyle w:val="af0"/>
          <w:i/>
          <w:sz w:val="28"/>
          <w:szCs w:val="28"/>
        </w:rPr>
        <w:footnoteReference w:id="42"/>
      </w:r>
      <w:r w:rsidR="006A67E2" w:rsidRPr="00B806E5">
        <w:rPr>
          <w:sz w:val="28"/>
          <w:szCs w:val="28"/>
        </w:rPr>
        <w:t xml:space="preserve">. </w:t>
      </w:r>
      <w:r w:rsidR="00CA7723" w:rsidRPr="00B806E5">
        <w:rPr>
          <w:sz w:val="28"/>
          <w:szCs w:val="28"/>
        </w:rPr>
        <w:t>В</w:t>
      </w:r>
      <w:r w:rsidR="006A67E2" w:rsidRPr="00B806E5">
        <w:rPr>
          <w:sz w:val="28"/>
          <w:szCs w:val="28"/>
        </w:rPr>
        <w:t xml:space="preserve">рожденных, «чистых» идей разума </w:t>
      </w:r>
      <w:r w:rsidR="006A67E2" w:rsidRPr="00B806E5">
        <w:rPr>
          <w:color w:val="000000" w:themeColor="text1"/>
          <w:sz w:val="28"/>
          <w:szCs w:val="28"/>
        </w:rPr>
        <w:t>нет, е</w:t>
      </w:r>
      <w:r w:rsidR="00C06956" w:rsidRPr="00B806E5">
        <w:rPr>
          <w:color w:val="000000" w:themeColor="text1"/>
          <w:sz w:val="28"/>
          <w:szCs w:val="28"/>
        </w:rPr>
        <w:t xml:space="preserve">сть только </w:t>
      </w:r>
      <w:r w:rsidR="0019557E" w:rsidRPr="00B806E5">
        <w:rPr>
          <w:sz w:val="28"/>
          <w:szCs w:val="28"/>
        </w:rPr>
        <w:t>«</w:t>
      </w:r>
      <w:r w:rsidR="00C06956" w:rsidRPr="00B806E5">
        <w:rPr>
          <w:sz w:val="28"/>
          <w:szCs w:val="28"/>
          <w:lang w:val="en-US"/>
        </w:rPr>
        <w:t>s</w:t>
      </w:r>
      <w:proofErr w:type="spellStart"/>
      <w:r w:rsidR="00C06956" w:rsidRPr="00B806E5">
        <w:rPr>
          <w:sz w:val="28"/>
          <w:szCs w:val="28"/>
        </w:rPr>
        <w:t>ensus</w:t>
      </w:r>
      <w:proofErr w:type="spellEnd"/>
      <w:r w:rsidR="00C06956" w:rsidRPr="00B806E5">
        <w:rPr>
          <w:sz w:val="28"/>
          <w:szCs w:val="28"/>
        </w:rPr>
        <w:t xml:space="preserve"> </w:t>
      </w:r>
      <w:proofErr w:type="spellStart"/>
      <w:r w:rsidR="00C06956" w:rsidRPr="00B806E5">
        <w:rPr>
          <w:sz w:val="28"/>
          <w:szCs w:val="28"/>
        </w:rPr>
        <w:t>communis</w:t>
      </w:r>
      <w:proofErr w:type="spellEnd"/>
      <w:r w:rsidR="0019557E" w:rsidRPr="00B806E5">
        <w:rPr>
          <w:sz w:val="28"/>
          <w:szCs w:val="28"/>
        </w:rPr>
        <w:t>»</w:t>
      </w:r>
      <w:r w:rsidR="00101951" w:rsidRPr="00B806E5">
        <w:rPr>
          <w:sz w:val="28"/>
          <w:szCs w:val="28"/>
        </w:rPr>
        <w:t xml:space="preserve">, </w:t>
      </w:r>
      <w:r w:rsidR="008B6A25" w:rsidRPr="00B806E5">
        <w:rPr>
          <w:sz w:val="28"/>
          <w:szCs w:val="28"/>
        </w:rPr>
        <w:t xml:space="preserve">т.е. </w:t>
      </w:r>
      <w:r w:rsidR="0019557E" w:rsidRPr="00B806E5">
        <w:rPr>
          <w:sz w:val="28"/>
          <w:szCs w:val="28"/>
        </w:rPr>
        <w:t>общее чувство (термин, который</w:t>
      </w:r>
      <w:r w:rsidR="008B6A25" w:rsidRPr="00B806E5">
        <w:rPr>
          <w:sz w:val="28"/>
          <w:szCs w:val="28"/>
        </w:rPr>
        <w:t xml:space="preserve"> впоследствии использует Кант в «Критике способности суждения»</w:t>
      </w:r>
      <w:r w:rsidR="00B62A0F" w:rsidRPr="00B806E5">
        <w:rPr>
          <w:rStyle w:val="af0"/>
          <w:sz w:val="28"/>
          <w:szCs w:val="28"/>
        </w:rPr>
        <w:footnoteReference w:id="43"/>
      </w:r>
      <w:r w:rsidR="0019557E" w:rsidRPr="00B806E5">
        <w:rPr>
          <w:sz w:val="28"/>
          <w:szCs w:val="28"/>
        </w:rPr>
        <w:t>)</w:t>
      </w:r>
      <w:r w:rsidR="008B6A25" w:rsidRPr="00B806E5">
        <w:rPr>
          <w:sz w:val="28"/>
          <w:szCs w:val="28"/>
        </w:rPr>
        <w:t xml:space="preserve">, </w:t>
      </w:r>
      <w:r w:rsidR="007623D7" w:rsidRPr="00B806E5">
        <w:rPr>
          <w:sz w:val="28"/>
          <w:szCs w:val="28"/>
        </w:rPr>
        <w:t>однако</w:t>
      </w:r>
      <w:r w:rsidR="008B6A25" w:rsidRPr="00B806E5">
        <w:rPr>
          <w:sz w:val="28"/>
          <w:szCs w:val="28"/>
        </w:rPr>
        <w:t xml:space="preserve"> и он</w:t>
      </w:r>
      <w:r w:rsidR="00EC6B8E" w:rsidRPr="00B806E5">
        <w:rPr>
          <w:sz w:val="28"/>
          <w:szCs w:val="28"/>
        </w:rPr>
        <w:t>о</w:t>
      </w:r>
      <w:r w:rsidR="008B6A25" w:rsidRPr="00B806E5">
        <w:rPr>
          <w:sz w:val="28"/>
          <w:szCs w:val="28"/>
        </w:rPr>
        <w:t xml:space="preserve"> «находит свое выражение в языковом употреблении»</w:t>
      </w:r>
      <w:r w:rsidR="00B62A0F" w:rsidRPr="00B806E5">
        <w:rPr>
          <w:rStyle w:val="af0"/>
          <w:sz w:val="28"/>
          <w:szCs w:val="28"/>
        </w:rPr>
        <w:footnoteReference w:id="44"/>
      </w:r>
      <w:r w:rsidR="00775C77" w:rsidRPr="00B806E5">
        <w:rPr>
          <w:sz w:val="28"/>
          <w:szCs w:val="28"/>
        </w:rPr>
        <w:t>.</w:t>
      </w:r>
    </w:p>
    <w:p w14:paraId="367D4A67" w14:textId="5526EC94" w:rsidR="00C7747C" w:rsidRPr="00B806E5" w:rsidRDefault="006C4E98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lastRenderedPageBreak/>
        <w:t>В</w:t>
      </w:r>
      <w:r w:rsidR="00202615" w:rsidRPr="00B806E5">
        <w:rPr>
          <w:sz w:val="28"/>
          <w:szCs w:val="28"/>
        </w:rPr>
        <w:t xml:space="preserve"> </w:t>
      </w:r>
      <w:r w:rsidR="00EF2788" w:rsidRPr="00B806E5">
        <w:rPr>
          <w:sz w:val="28"/>
          <w:szCs w:val="28"/>
        </w:rPr>
        <w:t xml:space="preserve">одном из </w:t>
      </w:r>
      <w:r w:rsidR="00202615" w:rsidRPr="00B806E5">
        <w:rPr>
          <w:sz w:val="28"/>
          <w:szCs w:val="28"/>
        </w:rPr>
        <w:t>пис</w:t>
      </w:r>
      <w:r w:rsidR="00EF2788" w:rsidRPr="00B806E5">
        <w:rPr>
          <w:sz w:val="28"/>
          <w:szCs w:val="28"/>
        </w:rPr>
        <w:t>ем</w:t>
      </w:r>
      <w:r w:rsidR="00202615" w:rsidRPr="00B806E5">
        <w:rPr>
          <w:sz w:val="28"/>
          <w:szCs w:val="28"/>
        </w:rPr>
        <w:t xml:space="preserve"> Канту </w:t>
      </w:r>
      <w:r w:rsidRPr="00B806E5">
        <w:rPr>
          <w:sz w:val="28"/>
          <w:szCs w:val="28"/>
        </w:rPr>
        <w:t xml:space="preserve">Гаман </w:t>
      </w:r>
      <w:r w:rsidR="00202615" w:rsidRPr="00B806E5">
        <w:rPr>
          <w:sz w:val="28"/>
          <w:szCs w:val="28"/>
        </w:rPr>
        <w:t xml:space="preserve">пишет: </w:t>
      </w:r>
      <w:r w:rsidR="002E43CC" w:rsidRPr="00B806E5">
        <w:rPr>
          <w:i/>
          <w:sz w:val="28"/>
          <w:szCs w:val="28"/>
        </w:rPr>
        <w:t>«На самое лучшее философское доказательство я смотрю, как чувствительная девушка смотрит на любовное письмо»</w:t>
      </w:r>
      <w:r w:rsidR="00E9605A" w:rsidRPr="00B806E5">
        <w:rPr>
          <w:i/>
          <w:sz w:val="28"/>
          <w:szCs w:val="28"/>
        </w:rPr>
        <w:t xml:space="preserve"> — «с радостью, но и с подозрением»</w:t>
      </w:r>
      <w:r w:rsidR="00922B13" w:rsidRPr="00B806E5">
        <w:rPr>
          <w:rStyle w:val="af0"/>
          <w:i/>
          <w:sz w:val="28"/>
          <w:szCs w:val="28"/>
        </w:rPr>
        <w:footnoteReference w:id="45"/>
      </w:r>
      <w:r w:rsidR="00E9605A" w:rsidRPr="00B806E5">
        <w:rPr>
          <w:i/>
          <w:sz w:val="28"/>
          <w:szCs w:val="28"/>
        </w:rPr>
        <w:t>.</w:t>
      </w:r>
      <w:r w:rsidR="00ED0090" w:rsidRPr="00B806E5">
        <w:rPr>
          <w:sz w:val="28"/>
          <w:szCs w:val="28"/>
        </w:rPr>
        <w:t xml:space="preserve"> «</w:t>
      </w:r>
      <w:r w:rsidR="00545B7C" w:rsidRPr="00B806E5">
        <w:rPr>
          <w:sz w:val="28"/>
          <w:szCs w:val="28"/>
        </w:rPr>
        <w:t>Подозрительное</w:t>
      </w:r>
      <w:r w:rsidR="00ED0090" w:rsidRPr="00B806E5">
        <w:rPr>
          <w:sz w:val="28"/>
          <w:szCs w:val="28"/>
        </w:rPr>
        <w:t>»</w:t>
      </w:r>
      <w:r w:rsidR="00545B7C" w:rsidRPr="00B806E5">
        <w:rPr>
          <w:sz w:val="28"/>
          <w:szCs w:val="28"/>
        </w:rPr>
        <w:t xml:space="preserve"> отношение Гамана к философии Просвещения</w:t>
      </w:r>
      <w:r w:rsidR="00FC06C7" w:rsidRPr="00B806E5">
        <w:rPr>
          <w:sz w:val="28"/>
          <w:szCs w:val="28"/>
        </w:rPr>
        <w:t>,</w:t>
      </w:r>
      <w:r w:rsidR="00841DF3" w:rsidRPr="00B806E5">
        <w:rPr>
          <w:sz w:val="28"/>
          <w:szCs w:val="28"/>
        </w:rPr>
        <w:t xml:space="preserve"> </w:t>
      </w:r>
      <w:r w:rsidR="00545B7C" w:rsidRPr="00B806E5">
        <w:rPr>
          <w:sz w:val="28"/>
          <w:szCs w:val="28"/>
        </w:rPr>
        <w:t xml:space="preserve">с её стремлением к тотальной формализации, </w:t>
      </w:r>
      <w:r w:rsidR="00545B7C" w:rsidRPr="00B806E5">
        <w:rPr>
          <w:color w:val="000000" w:themeColor="text1"/>
          <w:sz w:val="28"/>
          <w:szCs w:val="28"/>
        </w:rPr>
        <w:t>или шире</w:t>
      </w:r>
      <w:r w:rsidR="00545B7C" w:rsidRPr="00B806E5">
        <w:rPr>
          <w:sz w:val="28"/>
          <w:szCs w:val="28"/>
        </w:rPr>
        <w:t xml:space="preserve"> </w:t>
      </w:r>
      <w:r w:rsidR="00FC06C7" w:rsidRPr="00B806E5">
        <w:rPr>
          <w:sz w:val="28"/>
          <w:szCs w:val="28"/>
        </w:rPr>
        <w:t xml:space="preserve">– </w:t>
      </w:r>
      <w:r w:rsidR="00545B7C" w:rsidRPr="00B806E5">
        <w:rPr>
          <w:sz w:val="28"/>
          <w:szCs w:val="28"/>
        </w:rPr>
        <w:t>к философии Нового времени</w:t>
      </w:r>
      <w:r w:rsidR="00FC06C7" w:rsidRPr="00B806E5">
        <w:rPr>
          <w:sz w:val="28"/>
          <w:szCs w:val="28"/>
        </w:rPr>
        <w:t>,</w:t>
      </w:r>
      <w:r w:rsidR="00841DF3" w:rsidRPr="00B806E5">
        <w:rPr>
          <w:sz w:val="28"/>
          <w:szCs w:val="28"/>
        </w:rPr>
        <w:t xml:space="preserve"> </w:t>
      </w:r>
      <w:r w:rsidR="00545B7C" w:rsidRPr="00B806E5">
        <w:rPr>
          <w:sz w:val="28"/>
          <w:szCs w:val="28"/>
        </w:rPr>
        <w:t>с</w:t>
      </w:r>
      <w:r w:rsidR="00FC06C7" w:rsidRPr="00B806E5">
        <w:rPr>
          <w:sz w:val="28"/>
          <w:szCs w:val="28"/>
        </w:rPr>
        <w:t xml:space="preserve"> тягой</w:t>
      </w:r>
      <w:r w:rsidR="00545B7C" w:rsidRPr="00B806E5">
        <w:rPr>
          <w:sz w:val="28"/>
          <w:szCs w:val="28"/>
        </w:rPr>
        <w:t xml:space="preserve"> к тотальной рационализации, </w:t>
      </w:r>
      <w:r w:rsidR="00545B7C" w:rsidRPr="00B806E5">
        <w:rPr>
          <w:color w:val="000000" w:themeColor="text1"/>
          <w:sz w:val="28"/>
          <w:szCs w:val="28"/>
        </w:rPr>
        <w:t>или еще шире</w:t>
      </w:r>
      <w:r w:rsidR="00545B7C" w:rsidRPr="00B806E5">
        <w:rPr>
          <w:sz w:val="28"/>
          <w:szCs w:val="28"/>
        </w:rPr>
        <w:t xml:space="preserve"> </w:t>
      </w:r>
      <w:r w:rsidR="00FC06C7" w:rsidRPr="00B806E5">
        <w:rPr>
          <w:sz w:val="28"/>
          <w:szCs w:val="28"/>
        </w:rPr>
        <w:t>–</w:t>
      </w:r>
      <w:r w:rsidR="00464FD2" w:rsidRPr="00B806E5">
        <w:rPr>
          <w:sz w:val="28"/>
          <w:szCs w:val="28"/>
        </w:rPr>
        <w:t xml:space="preserve"> любой </w:t>
      </w:r>
      <w:r w:rsidR="00545B7C" w:rsidRPr="00B806E5">
        <w:rPr>
          <w:sz w:val="28"/>
          <w:szCs w:val="28"/>
        </w:rPr>
        <w:t>философии</w:t>
      </w:r>
      <w:r w:rsidR="00464FD2" w:rsidRPr="00B806E5">
        <w:rPr>
          <w:sz w:val="28"/>
          <w:szCs w:val="28"/>
        </w:rPr>
        <w:t xml:space="preserve">, которая претендует на </w:t>
      </w:r>
      <w:proofErr w:type="spellStart"/>
      <w:r w:rsidR="00464FD2" w:rsidRPr="00B806E5">
        <w:rPr>
          <w:sz w:val="28"/>
          <w:szCs w:val="28"/>
        </w:rPr>
        <w:t>метанаучность</w:t>
      </w:r>
      <w:proofErr w:type="spellEnd"/>
      <w:r w:rsidR="00841DF3" w:rsidRPr="00B806E5">
        <w:rPr>
          <w:sz w:val="28"/>
          <w:szCs w:val="28"/>
        </w:rPr>
        <w:t xml:space="preserve"> – мож</w:t>
      </w:r>
      <w:r w:rsidR="00B340DD" w:rsidRPr="00B806E5">
        <w:rPr>
          <w:sz w:val="28"/>
          <w:szCs w:val="28"/>
        </w:rPr>
        <w:t>но</w:t>
      </w:r>
      <w:r w:rsidR="00841DF3" w:rsidRPr="00B806E5">
        <w:rPr>
          <w:sz w:val="28"/>
          <w:szCs w:val="28"/>
        </w:rPr>
        <w:t xml:space="preserve">, в конечном итоге, </w:t>
      </w:r>
      <w:r w:rsidR="00D26B3A" w:rsidRPr="00B806E5">
        <w:rPr>
          <w:sz w:val="28"/>
          <w:szCs w:val="28"/>
        </w:rPr>
        <w:t>с</w:t>
      </w:r>
      <w:r w:rsidR="00841DF3" w:rsidRPr="00B806E5">
        <w:rPr>
          <w:sz w:val="28"/>
          <w:szCs w:val="28"/>
        </w:rPr>
        <w:t>вяза</w:t>
      </w:r>
      <w:r w:rsidR="00B340DD" w:rsidRPr="00B806E5">
        <w:rPr>
          <w:sz w:val="28"/>
          <w:szCs w:val="28"/>
        </w:rPr>
        <w:t>ть</w:t>
      </w:r>
      <w:r w:rsidR="00841DF3" w:rsidRPr="00B806E5">
        <w:rPr>
          <w:sz w:val="28"/>
          <w:szCs w:val="28"/>
        </w:rPr>
        <w:t xml:space="preserve"> с его </w:t>
      </w:r>
      <w:r w:rsidR="00765DBA" w:rsidRPr="00B806E5">
        <w:rPr>
          <w:sz w:val="28"/>
          <w:szCs w:val="28"/>
        </w:rPr>
        <w:t>концепцией</w:t>
      </w:r>
      <w:r w:rsidR="001B4D30" w:rsidRPr="00B806E5">
        <w:rPr>
          <w:sz w:val="28"/>
          <w:szCs w:val="28"/>
        </w:rPr>
        <w:t xml:space="preserve"> языка.</w:t>
      </w:r>
      <w:r w:rsidR="00841DF3" w:rsidRPr="00B806E5">
        <w:rPr>
          <w:sz w:val="28"/>
          <w:szCs w:val="28"/>
        </w:rPr>
        <w:t xml:space="preserve"> </w:t>
      </w:r>
      <w:r w:rsidR="00F47EEC" w:rsidRPr="00B806E5">
        <w:rPr>
          <w:sz w:val="28"/>
          <w:szCs w:val="28"/>
        </w:rPr>
        <w:t xml:space="preserve">Философ впадает в заблуждение уже в тот момент, когда </w:t>
      </w:r>
      <w:r w:rsidR="00EF59D5" w:rsidRPr="00B806E5">
        <w:rPr>
          <w:sz w:val="28"/>
          <w:szCs w:val="28"/>
        </w:rPr>
        <w:t xml:space="preserve">только </w:t>
      </w:r>
      <w:r w:rsidR="00F47EEC" w:rsidRPr="00B806E5">
        <w:rPr>
          <w:sz w:val="28"/>
          <w:szCs w:val="28"/>
        </w:rPr>
        <w:t>решает</w:t>
      </w:r>
      <w:r w:rsidR="00EF59D5" w:rsidRPr="00B806E5">
        <w:rPr>
          <w:sz w:val="28"/>
          <w:szCs w:val="28"/>
        </w:rPr>
        <w:t xml:space="preserve"> создать систему, основанную на голом </w:t>
      </w:r>
      <w:r w:rsidR="00EF59D5" w:rsidRPr="00B806E5">
        <w:rPr>
          <w:sz w:val="28"/>
          <w:szCs w:val="28"/>
          <w:lang w:val="en-US"/>
        </w:rPr>
        <w:t>ratio</w:t>
      </w:r>
      <w:r w:rsidR="00EF59D5" w:rsidRPr="00B806E5">
        <w:rPr>
          <w:sz w:val="28"/>
          <w:szCs w:val="28"/>
        </w:rPr>
        <w:t xml:space="preserve"> </w:t>
      </w:r>
      <w:r w:rsidR="009C52B1" w:rsidRPr="00B806E5">
        <w:rPr>
          <w:sz w:val="28"/>
          <w:szCs w:val="28"/>
        </w:rPr>
        <w:t xml:space="preserve">и претендующую на вне-природное </w:t>
      </w:r>
      <w:r w:rsidR="009B3539" w:rsidRPr="00B806E5">
        <w:rPr>
          <w:sz w:val="28"/>
          <w:szCs w:val="28"/>
        </w:rPr>
        <w:t xml:space="preserve">(трансцендентное) </w:t>
      </w:r>
      <w:r w:rsidR="009C52B1" w:rsidRPr="00B806E5">
        <w:rPr>
          <w:sz w:val="28"/>
          <w:szCs w:val="28"/>
        </w:rPr>
        <w:t>или</w:t>
      </w:r>
      <w:r w:rsidR="006A5EE2" w:rsidRPr="00B806E5">
        <w:rPr>
          <w:sz w:val="28"/>
          <w:szCs w:val="28"/>
        </w:rPr>
        <w:t xml:space="preserve">, наоборот, имманентное </w:t>
      </w:r>
      <w:r w:rsidR="00513024" w:rsidRPr="00B806E5">
        <w:rPr>
          <w:sz w:val="28"/>
          <w:szCs w:val="28"/>
        </w:rPr>
        <w:t>(трансцендентальное) знание</w:t>
      </w:r>
      <w:r w:rsidR="00ED0090" w:rsidRPr="00B806E5">
        <w:rPr>
          <w:sz w:val="28"/>
          <w:szCs w:val="28"/>
        </w:rPr>
        <w:t>, ведь такая система будет</w:t>
      </w:r>
      <w:r w:rsidR="001A2945" w:rsidRPr="00B806E5">
        <w:rPr>
          <w:sz w:val="28"/>
          <w:szCs w:val="28"/>
        </w:rPr>
        <w:t xml:space="preserve"> </w:t>
      </w:r>
      <w:r w:rsidR="00ED0090" w:rsidRPr="00B806E5">
        <w:rPr>
          <w:sz w:val="28"/>
          <w:szCs w:val="28"/>
        </w:rPr>
        <w:t xml:space="preserve">требовать специального </w:t>
      </w:r>
      <w:r w:rsidR="006A5EE2" w:rsidRPr="00B806E5">
        <w:rPr>
          <w:sz w:val="28"/>
          <w:szCs w:val="28"/>
        </w:rPr>
        <w:t xml:space="preserve">понятийного </w:t>
      </w:r>
      <w:r w:rsidR="00ED0090" w:rsidRPr="00B806E5">
        <w:rPr>
          <w:sz w:val="28"/>
          <w:szCs w:val="28"/>
        </w:rPr>
        <w:t>языка.</w:t>
      </w:r>
      <w:r w:rsidR="00C02035" w:rsidRPr="00B806E5">
        <w:rPr>
          <w:sz w:val="28"/>
          <w:szCs w:val="28"/>
        </w:rPr>
        <w:t xml:space="preserve"> </w:t>
      </w:r>
      <w:r w:rsidR="00C02035" w:rsidRPr="00B806E5">
        <w:rPr>
          <w:i/>
          <w:sz w:val="28"/>
          <w:szCs w:val="28"/>
        </w:rPr>
        <w:t>«</w:t>
      </w:r>
      <w:r w:rsidR="00C02035" w:rsidRPr="00B806E5">
        <w:rPr>
          <w:i/>
          <w:sz w:val="28"/>
          <w:szCs w:val="28"/>
          <w:lang w:val="de-DE"/>
        </w:rPr>
        <w:t>Reden ist übersetzen – aus einer Engelsprache in eine Menschensprache</w:t>
      </w:r>
      <w:r w:rsidR="00C02035" w:rsidRPr="00B806E5">
        <w:rPr>
          <w:i/>
          <w:sz w:val="28"/>
          <w:szCs w:val="28"/>
        </w:rPr>
        <w:t>»</w:t>
      </w:r>
      <w:r w:rsidR="006D3A77" w:rsidRPr="00B806E5">
        <w:rPr>
          <w:rStyle w:val="af0"/>
          <w:i/>
          <w:sz w:val="28"/>
          <w:szCs w:val="28"/>
        </w:rPr>
        <w:footnoteReference w:id="46"/>
      </w:r>
      <w:r w:rsidR="009F1B9D" w:rsidRPr="00B806E5">
        <w:rPr>
          <w:i/>
          <w:sz w:val="28"/>
          <w:szCs w:val="28"/>
        </w:rPr>
        <w:t xml:space="preserve"> </w:t>
      </w:r>
      <w:r w:rsidR="009F1B9D" w:rsidRPr="00B806E5">
        <w:rPr>
          <w:sz w:val="28"/>
          <w:szCs w:val="28"/>
        </w:rPr>
        <w:t>[13]</w:t>
      </w:r>
      <w:r w:rsidR="00C02035" w:rsidRPr="00B806E5">
        <w:rPr>
          <w:sz w:val="28"/>
          <w:szCs w:val="28"/>
        </w:rPr>
        <w:t xml:space="preserve">, </w:t>
      </w:r>
      <w:r w:rsidR="001A2945" w:rsidRPr="00B806E5">
        <w:rPr>
          <w:sz w:val="28"/>
          <w:szCs w:val="28"/>
        </w:rPr>
        <w:t>другими словами, мысль</w:t>
      </w:r>
      <w:r w:rsidR="00C02035" w:rsidRPr="00B806E5">
        <w:rPr>
          <w:sz w:val="28"/>
          <w:szCs w:val="28"/>
        </w:rPr>
        <w:t xml:space="preserve"> свободн</w:t>
      </w:r>
      <w:r w:rsidR="001A2945" w:rsidRPr="00B806E5">
        <w:rPr>
          <w:sz w:val="28"/>
          <w:szCs w:val="28"/>
        </w:rPr>
        <w:t>ая</w:t>
      </w:r>
      <w:r w:rsidR="00C02035" w:rsidRPr="00B806E5">
        <w:rPr>
          <w:sz w:val="28"/>
          <w:szCs w:val="28"/>
        </w:rPr>
        <w:t xml:space="preserve"> от языка </w:t>
      </w:r>
      <w:r w:rsidR="0078118E" w:rsidRPr="00B806E5">
        <w:rPr>
          <w:sz w:val="28"/>
          <w:szCs w:val="28"/>
        </w:rPr>
        <w:t>доступна только Богу</w:t>
      </w:r>
      <w:r w:rsidR="001A2945" w:rsidRPr="00B806E5">
        <w:rPr>
          <w:sz w:val="28"/>
          <w:szCs w:val="28"/>
        </w:rPr>
        <w:t xml:space="preserve">, </w:t>
      </w:r>
      <w:r w:rsidR="00C02035" w:rsidRPr="00B806E5">
        <w:rPr>
          <w:sz w:val="28"/>
          <w:szCs w:val="28"/>
        </w:rPr>
        <w:t>человек же</w:t>
      </w:r>
      <w:r w:rsidR="001A2945" w:rsidRPr="00B806E5">
        <w:rPr>
          <w:sz w:val="28"/>
          <w:szCs w:val="28"/>
        </w:rPr>
        <w:t xml:space="preserve"> </w:t>
      </w:r>
      <w:r w:rsidR="00196663" w:rsidRPr="00B806E5">
        <w:rPr>
          <w:sz w:val="28"/>
          <w:szCs w:val="28"/>
        </w:rPr>
        <w:t xml:space="preserve">навеки </w:t>
      </w:r>
      <w:r w:rsidR="001A2945" w:rsidRPr="00B806E5">
        <w:rPr>
          <w:sz w:val="28"/>
          <w:szCs w:val="28"/>
        </w:rPr>
        <w:t>обречен на</w:t>
      </w:r>
      <w:r w:rsidR="00196663" w:rsidRPr="00B806E5">
        <w:rPr>
          <w:sz w:val="28"/>
          <w:szCs w:val="28"/>
        </w:rPr>
        <w:t xml:space="preserve"> </w:t>
      </w:r>
      <w:r w:rsidR="0045347B" w:rsidRPr="00B806E5">
        <w:rPr>
          <w:sz w:val="28"/>
          <w:szCs w:val="28"/>
        </w:rPr>
        <w:t>иносказание</w:t>
      </w:r>
      <w:r w:rsidR="001A2945" w:rsidRPr="00B806E5">
        <w:rPr>
          <w:sz w:val="28"/>
          <w:szCs w:val="28"/>
        </w:rPr>
        <w:t xml:space="preserve">. </w:t>
      </w:r>
      <w:r w:rsidR="0078118E" w:rsidRPr="00B806E5">
        <w:rPr>
          <w:sz w:val="28"/>
          <w:szCs w:val="28"/>
        </w:rPr>
        <w:t>По</w:t>
      </w:r>
      <w:r w:rsidR="001B3112" w:rsidRPr="00B806E5">
        <w:rPr>
          <w:sz w:val="28"/>
          <w:szCs w:val="28"/>
        </w:rPr>
        <w:t xml:space="preserve"> этой же причине </w:t>
      </w:r>
      <w:r w:rsidR="0078118E" w:rsidRPr="00B806E5">
        <w:rPr>
          <w:sz w:val="28"/>
          <w:szCs w:val="28"/>
        </w:rPr>
        <w:t xml:space="preserve">мысль, выраженная </w:t>
      </w:r>
      <w:r w:rsidR="00D05784" w:rsidRPr="00B806E5">
        <w:rPr>
          <w:sz w:val="28"/>
          <w:szCs w:val="28"/>
        </w:rPr>
        <w:t>на искусственном языке, не может претендовать на истинность, она обременена и утяжелена двойным переводом.</w:t>
      </w:r>
      <w:r w:rsidR="00A922CD" w:rsidRPr="00B806E5">
        <w:rPr>
          <w:sz w:val="28"/>
          <w:szCs w:val="28"/>
        </w:rPr>
        <w:t xml:space="preserve"> </w:t>
      </w:r>
      <w:r w:rsidR="00D54E88" w:rsidRPr="0045347B">
        <w:rPr>
          <w:sz w:val="28"/>
          <w:szCs w:val="28"/>
          <w:highlight w:val="yellow"/>
        </w:rPr>
        <w:t xml:space="preserve">Поэтому, когда </w:t>
      </w:r>
      <w:r w:rsidR="00C7747C" w:rsidRPr="0045347B">
        <w:rPr>
          <w:sz w:val="28"/>
          <w:szCs w:val="28"/>
          <w:highlight w:val="yellow"/>
        </w:rPr>
        <w:t xml:space="preserve">у Гамана </w:t>
      </w:r>
      <w:r w:rsidR="00D54E88" w:rsidRPr="0045347B">
        <w:rPr>
          <w:sz w:val="28"/>
          <w:szCs w:val="28"/>
          <w:highlight w:val="yellow"/>
        </w:rPr>
        <w:t>встречается тот или иной кантовский термин, он используется</w:t>
      </w:r>
      <w:r w:rsidR="00D54E88" w:rsidRPr="00B806E5">
        <w:rPr>
          <w:sz w:val="28"/>
          <w:szCs w:val="28"/>
        </w:rPr>
        <w:t xml:space="preserve"> в своем буквальном, до-философском значении: </w:t>
      </w:r>
      <w:r w:rsidR="00D54E88" w:rsidRPr="00B806E5">
        <w:rPr>
          <w:sz w:val="28"/>
          <w:szCs w:val="28"/>
          <w:lang w:val="en-US"/>
        </w:rPr>
        <w:t>a</w:t>
      </w:r>
      <w:r w:rsidR="00D54E88" w:rsidRPr="00B806E5">
        <w:rPr>
          <w:sz w:val="28"/>
          <w:szCs w:val="28"/>
        </w:rPr>
        <w:t xml:space="preserve"> </w:t>
      </w:r>
      <w:r w:rsidR="00D54E88" w:rsidRPr="00B806E5">
        <w:rPr>
          <w:sz w:val="28"/>
          <w:szCs w:val="28"/>
          <w:lang w:val="en-US"/>
        </w:rPr>
        <w:t>priori</w:t>
      </w:r>
      <w:r w:rsidR="00D54E88" w:rsidRPr="00B806E5">
        <w:rPr>
          <w:sz w:val="28"/>
          <w:szCs w:val="28"/>
        </w:rPr>
        <w:t xml:space="preserve"> – «предшествующий», </w:t>
      </w:r>
      <w:r w:rsidR="00D54E88" w:rsidRPr="00B806E5">
        <w:rPr>
          <w:sz w:val="28"/>
          <w:szCs w:val="28"/>
          <w:lang w:val="en-US"/>
        </w:rPr>
        <w:t>a</w:t>
      </w:r>
      <w:r w:rsidR="00D54E88" w:rsidRPr="00B806E5">
        <w:rPr>
          <w:sz w:val="28"/>
          <w:szCs w:val="28"/>
        </w:rPr>
        <w:t xml:space="preserve"> </w:t>
      </w:r>
      <w:r w:rsidR="00D54E88" w:rsidRPr="00B806E5">
        <w:rPr>
          <w:sz w:val="28"/>
          <w:szCs w:val="28"/>
          <w:lang w:val="en-US"/>
        </w:rPr>
        <w:t>posteriori</w:t>
      </w:r>
      <w:r w:rsidR="00D54E88" w:rsidRPr="00B806E5">
        <w:rPr>
          <w:sz w:val="28"/>
          <w:szCs w:val="28"/>
        </w:rPr>
        <w:t xml:space="preserve"> – «последующий»</w:t>
      </w:r>
      <w:r w:rsidR="00240F61" w:rsidRPr="00B806E5">
        <w:rPr>
          <w:rStyle w:val="af0"/>
          <w:sz w:val="28"/>
          <w:szCs w:val="28"/>
        </w:rPr>
        <w:footnoteReference w:id="47"/>
      </w:r>
      <w:r w:rsidR="00D54E88" w:rsidRPr="00B806E5">
        <w:rPr>
          <w:sz w:val="28"/>
          <w:szCs w:val="28"/>
        </w:rPr>
        <w:t>, анализ – разделение, синтез – объединение и т.д.</w:t>
      </w:r>
      <w:r w:rsidR="00A922CD" w:rsidRPr="00B806E5">
        <w:rPr>
          <w:sz w:val="28"/>
          <w:szCs w:val="28"/>
        </w:rPr>
        <w:t xml:space="preserve"> </w:t>
      </w:r>
      <w:r w:rsidR="00C7747C" w:rsidRPr="00B806E5">
        <w:rPr>
          <w:i/>
          <w:sz w:val="28"/>
          <w:szCs w:val="28"/>
        </w:rPr>
        <w:t>«</w:t>
      </w:r>
      <w:r w:rsidR="00C7747C" w:rsidRPr="00B806E5">
        <w:rPr>
          <w:i/>
          <w:sz w:val="28"/>
          <w:szCs w:val="28"/>
          <w:lang w:val="de-DE"/>
        </w:rPr>
        <w:t xml:space="preserve">Sprache ist auch der Mittelpunkt des </w:t>
      </w:r>
      <w:proofErr w:type="spellStart"/>
      <w:r w:rsidR="00C7747C" w:rsidRPr="00B806E5">
        <w:rPr>
          <w:i/>
          <w:sz w:val="28"/>
          <w:szCs w:val="28"/>
          <w:lang w:val="de-DE"/>
        </w:rPr>
        <w:t>Mißverstandes</w:t>
      </w:r>
      <w:proofErr w:type="spellEnd"/>
      <w:r w:rsidR="00C7747C" w:rsidRPr="00B806E5">
        <w:rPr>
          <w:i/>
          <w:sz w:val="28"/>
          <w:szCs w:val="28"/>
          <w:lang w:val="de-DE"/>
        </w:rPr>
        <w:t xml:space="preserve"> der Vernunft mit ihr selbst</w:t>
      </w:r>
      <w:r w:rsidR="00C7747C" w:rsidRPr="00B806E5">
        <w:rPr>
          <w:i/>
          <w:sz w:val="28"/>
          <w:szCs w:val="28"/>
        </w:rPr>
        <w:t>»</w:t>
      </w:r>
      <w:r w:rsidR="00D43E36" w:rsidRPr="00B806E5">
        <w:rPr>
          <w:rStyle w:val="af0"/>
          <w:i/>
          <w:sz w:val="28"/>
          <w:szCs w:val="28"/>
        </w:rPr>
        <w:footnoteReference w:id="48"/>
      </w:r>
      <w:r w:rsidR="009F1B9D" w:rsidRPr="00B806E5">
        <w:rPr>
          <w:sz w:val="28"/>
          <w:szCs w:val="28"/>
        </w:rPr>
        <w:t xml:space="preserve"> </w:t>
      </w:r>
      <w:r w:rsidR="00C7747C" w:rsidRPr="00B806E5">
        <w:rPr>
          <w:sz w:val="28"/>
          <w:szCs w:val="28"/>
        </w:rPr>
        <w:t>говорит Гаман</w:t>
      </w:r>
      <w:r w:rsidR="00D61ADA" w:rsidRPr="00B806E5">
        <w:rPr>
          <w:sz w:val="28"/>
          <w:szCs w:val="28"/>
        </w:rPr>
        <w:t xml:space="preserve"> (</w:t>
      </w:r>
      <w:r w:rsidR="00C7747C" w:rsidRPr="00B806E5">
        <w:rPr>
          <w:sz w:val="28"/>
          <w:szCs w:val="28"/>
        </w:rPr>
        <w:t xml:space="preserve">заимствуя эту формулировку у </w:t>
      </w:r>
      <w:r w:rsidR="0045347B" w:rsidRPr="00B806E5">
        <w:rPr>
          <w:sz w:val="28"/>
          <w:szCs w:val="28"/>
        </w:rPr>
        <w:t>Канта) –</w:t>
      </w:r>
      <w:r w:rsidR="00C7747C" w:rsidRPr="00B806E5">
        <w:rPr>
          <w:sz w:val="28"/>
          <w:szCs w:val="28"/>
        </w:rPr>
        <w:t xml:space="preserve"> это одно из важнейших положений «Метакритики».</w:t>
      </w:r>
    </w:p>
    <w:p w14:paraId="7F9C2B2E" w14:textId="69DD04CA" w:rsidR="00F721CC" w:rsidRPr="00B806E5" w:rsidRDefault="00986CA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Гаман начинает с </w:t>
      </w:r>
      <w:r w:rsidR="0045347B" w:rsidRPr="00B806E5">
        <w:rPr>
          <w:sz w:val="28"/>
          <w:szCs w:val="28"/>
        </w:rPr>
        <w:t>того,</w:t>
      </w:r>
      <w:r w:rsidRPr="00B806E5">
        <w:rPr>
          <w:sz w:val="28"/>
          <w:szCs w:val="28"/>
        </w:rPr>
        <w:t xml:space="preserve"> чем Кант зак</w:t>
      </w:r>
      <w:r w:rsidR="00403684" w:rsidRPr="00B806E5">
        <w:rPr>
          <w:sz w:val="28"/>
          <w:szCs w:val="28"/>
        </w:rPr>
        <w:t xml:space="preserve">анчивает – </w:t>
      </w:r>
      <w:r w:rsidRPr="00B806E5">
        <w:rPr>
          <w:sz w:val="28"/>
          <w:szCs w:val="28"/>
        </w:rPr>
        <w:t>с истории чистого разума</w:t>
      </w:r>
      <w:r w:rsidR="000B523C" w:rsidRPr="00B806E5">
        <w:rPr>
          <w:rStyle w:val="af0"/>
          <w:sz w:val="28"/>
          <w:szCs w:val="28"/>
        </w:rPr>
        <w:footnoteReference w:id="49"/>
      </w:r>
      <w:r w:rsidR="00BF3AFE" w:rsidRPr="00B806E5">
        <w:rPr>
          <w:sz w:val="28"/>
          <w:szCs w:val="28"/>
        </w:rPr>
        <w:t xml:space="preserve">, которую он понимает как </w:t>
      </w:r>
      <w:r w:rsidR="00BF3AFE" w:rsidRPr="00B806E5">
        <w:rPr>
          <w:color w:val="000000" w:themeColor="text1"/>
          <w:sz w:val="28"/>
          <w:szCs w:val="28"/>
        </w:rPr>
        <w:t>историю</w:t>
      </w:r>
      <w:r w:rsidR="00BF3AFE" w:rsidRPr="00B806E5">
        <w:rPr>
          <w:sz w:val="28"/>
          <w:szCs w:val="28"/>
        </w:rPr>
        <w:t xml:space="preserve"> грехопадения.</w:t>
      </w:r>
      <w:r w:rsidR="00F65EE3" w:rsidRPr="00B806E5">
        <w:rPr>
          <w:sz w:val="28"/>
          <w:szCs w:val="28"/>
        </w:rPr>
        <w:t xml:space="preserve"> Разум про</w:t>
      </w:r>
      <w:r w:rsidR="000F289C" w:rsidRPr="00B806E5">
        <w:rPr>
          <w:sz w:val="28"/>
          <w:szCs w:val="28"/>
        </w:rPr>
        <w:t>ходит</w:t>
      </w:r>
      <w:r w:rsidR="00F65EE3" w:rsidRPr="00B806E5">
        <w:rPr>
          <w:sz w:val="28"/>
          <w:szCs w:val="28"/>
        </w:rPr>
        <w:t xml:space="preserve"> три стадии «очи</w:t>
      </w:r>
      <w:r w:rsidR="00620F40" w:rsidRPr="00B806E5">
        <w:rPr>
          <w:sz w:val="28"/>
          <w:szCs w:val="28"/>
        </w:rPr>
        <w:t>щения</w:t>
      </w:r>
      <w:r w:rsidR="00F65EE3" w:rsidRPr="00B806E5">
        <w:rPr>
          <w:sz w:val="28"/>
          <w:szCs w:val="28"/>
        </w:rPr>
        <w:t>» (</w:t>
      </w:r>
      <w:r w:rsidR="00F65EE3" w:rsidRPr="00B806E5">
        <w:rPr>
          <w:i/>
          <w:sz w:val="28"/>
          <w:szCs w:val="28"/>
        </w:rPr>
        <w:t>«</w:t>
      </w:r>
      <w:r w:rsidR="00F65EE3" w:rsidRPr="00B806E5">
        <w:rPr>
          <w:i/>
          <w:sz w:val="28"/>
          <w:szCs w:val="28"/>
          <w:lang w:val="de-DE"/>
        </w:rPr>
        <w:t>Reinigung</w:t>
      </w:r>
      <w:r w:rsidR="00F65EE3" w:rsidRPr="00B806E5">
        <w:rPr>
          <w:i/>
          <w:sz w:val="28"/>
          <w:szCs w:val="28"/>
        </w:rPr>
        <w:t>»</w:t>
      </w:r>
      <w:r w:rsidR="000B523C" w:rsidRPr="00B806E5">
        <w:rPr>
          <w:rStyle w:val="af0"/>
          <w:i/>
          <w:sz w:val="28"/>
          <w:szCs w:val="28"/>
        </w:rPr>
        <w:footnoteReference w:id="50"/>
      </w:r>
      <w:r w:rsidR="00F65EE3" w:rsidRPr="00B806E5">
        <w:rPr>
          <w:sz w:val="28"/>
          <w:szCs w:val="28"/>
        </w:rPr>
        <w:t xml:space="preserve">) философией: 1) от традиции и веры в </w:t>
      </w:r>
      <w:r w:rsidR="00F65EE3" w:rsidRPr="00B806E5">
        <w:rPr>
          <w:sz w:val="28"/>
          <w:szCs w:val="28"/>
        </w:rPr>
        <w:lastRenderedPageBreak/>
        <w:t>неё (</w:t>
      </w:r>
      <w:r w:rsidR="00F65EE3" w:rsidRPr="00B806E5">
        <w:rPr>
          <w:i/>
          <w:sz w:val="28"/>
          <w:szCs w:val="28"/>
        </w:rPr>
        <w:t>«</w:t>
      </w:r>
      <w:r w:rsidR="00F65EE3" w:rsidRPr="00B806E5">
        <w:rPr>
          <w:i/>
          <w:sz w:val="28"/>
          <w:szCs w:val="28"/>
          <w:lang w:val="de-DE"/>
        </w:rPr>
        <w:t>Versuch, die Vernunft von aller Überlieferung, Tradition und Glauben daran unabhängig zu machen</w:t>
      </w:r>
      <w:r w:rsidR="00F65EE3" w:rsidRPr="00B806E5">
        <w:rPr>
          <w:i/>
          <w:sz w:val="28"/>
          <w:szCs w:val="28"/>
        </w:rPr>
        <w:t>»</w:t>
      </w:r>
      <w:r w:rsidR="000B523C" w:rsidRPr="00B806E5">
        <w:rPr>
          <w:rStyle w:val="af0"/>
          <w:i/>
          <w:sz w:val="28"/>
          <w:szCs w:val="28"/>
        </w:rPr>
        <w:footnoteReference w:id="51"/>
      </w:r>
      <w:r w:rsidR="00F65EE3" w:rsidRPr="00B806E5">
        <w:rPr>
          <w:sz w:val="28"/>
          <w:szCs w:val="28"/>
        </w:rPr>
        <w:t>)</w:t>
      </w:r>
      <w:r w:rsidR="007203BF" w:rsidRPr="00B806E5">
        <w:rPr>
          <w:sz w:val="28"/>
          <w:szCs w:val="28"/>
        </w:rPr>
        <w:t>; 2)</w:t>
      </w:r>
      <w:r w:rsidR="002923C3" w:rsidRPr="00B806E5">
        <w:rPr>
          <w:sz w:val="28"/>
          <w:szCs w:val="28"/>
        </w:rPr>
        <w:t xml:space="preserve"> </w:t>
      </w:r>
      <w:r w:rsidR="007203BF" w:rsidRPr="00B806E5">
        <w:rPr>
          <w:sz w:val="28"/>
          <w:szCs w:val="28"/>
        </w:rPr>
        <w:t>от опыта и его повседневной индукции (</w:t>
      </w:r>
      <w:r w:rsidR="007203BF" w:rsidRPr="00B806E5">
        <w:rPr>
          <w:i/>
          <w:sz w:val="28"/>
          <w:szCs w:val="28"/>
        </w:rPr>
        <w:t>«</w:t>
      </w:r>
      <w:r w:rsidR="007203BF" w:rsidRPr="00B806E5">
        <w:rPr>
          <w:i/>
          <w:sz w:val="28"/>
          <w:szCs w:val="28"/>
          <w:lang w:val="de-DE"/>
        </w:rPr>
        <w:t>Unabhängigkeit von der Erfahrung und ihrer alltäglichen Induktion</w:t>
      </w:r>
      <w:r w:rsidR="007203BF" w:rsidRPr="00B806E5">
        <w:rPr>
          <w:i/>
          <w:sz w:val="28"/>
          <w:szCs w:val="28"/>
        </w:rPr>
        <w:t>»</w:t>
      </w:r>
      <w:r w:rsidR="000B523C" w:rsidRPr="00B806E5">
        <w:rPr>
          <w:rStyle w:val="af0"/>
          <w:i/>
          <w:sz w:val="28"/>
          <w:szCs w:val="28"/>
        </w:rPr>
        <w:footnoteReference w:id="52"/>
      </w:r>
      <w:r w:rsidR="007203BF" w:rsidRPr="00B806E5">
        <w:rPr>
          <w:sz w:val="28"/>
          <w:szCs w:val="28"/>
        </w:rPr>
        <w:t>)</w:t>
      </w:r>
      <w:r w:rsidR="000F289C" w:rsidRPr="00B806E5">
        <w:rPr>
          <w:sz w:val="28"/>
          <w:szCs w:val="28"/>
        </w:rPr>
        <w:t>; 3) и</w:t>
      </w:r>
      <w:r w:rsidR="00403684" w:rsidRPr="00B806E5">
        <w:rPr>
          <w:sz w:val="28"/>
          <w:szCs w:val="28"/>
        </w:rPr>
        <w:t>,</w:t>
      </w:r>
      <w:r w:rsidR="000F289C" w:rsidRPr="00B806E5">
        <w:rPr>
          <w:sz w:val="28"/>
          <w:szCs w:val="28"/>
        </w:rPr>
        <w:t xml:space="preserve"> наконец, очи</w:t>
      </w:r>
      <w:r w:rsidR="00620F40" w:rsidRPr="00B806E5">
        <w:rPr>
          <w:sz w:val="28"/>
          <w:szCs w:val="28"/>
        </w:rPr>
        <w:t>щение</w:t>
      </w:r>
      <w:r w:rsidR="000F289C" w:rsidRPr="00B806E5">
        <w:rPr>
          <w:sz w:val="28"/>
          <w:szCs w:val="28"/>
        </w:rPr>
        <w:t xml:space="preserve"> от языка – стадия высшего эмпирического пуризма (</w:t>
      </w:r>
      <w:r w:rsidR="000F289C" w:rsidRPr="00B806E5">
        <w:rPr>
          <w:i/>
          <w:sz w:val="28"/>
          <w:szCs w:val="28"/>
          <w:lang w:val="de-DE"/>
        </w:rPr>
        <w:t>«der höchste empirische Purismus</w:t>
      </w:r>
      <w:r w:rsidR="000F289C" w:rsidRPr="00B806E5">
        <w:rPr>
          <w:sz w:val="28"/>
          <w:szCs w:val="28"/>
        </w:rPr>
        <w:t>»</w:t>
      </w:r>
      <w:r w:rsidR="000B523C" w:rsidRPr="00B806E5">
        <w:rPr>
          <w:rStyle w:val="af0"/>
          <w:sz w:val="28"/>
          <w:szCs w:val="28"/>
        </w:rPr>
        <w:footnoteReference w:id="53"/>
      </w:r>
      <w:r w:rsidR="000F289C" w:rsidRPr="00B806E5">
        <w:rPr>
          <w:sz w:val="28"/>
          <w:szCs w:val="28"/>
        </w:rPr>
        <w:t>)</w:t>
      </w:r>
      <w:r w:rsidR="00F03212" w:rsidRPr="00B806E5">
        <w:rPr>
          <w:sz w:val="28"/>
          <w:szCs w:val="28"/>
        </w:rPr>
        <w:t>.</w:t>
      </w:r>
      <w:r w:rsidR="00A00E79" w:rsidRPr="00B806E5">
        <w:rPr>
          <w:sz w:val="28"/>
          <w:szCs w:val="28"/>
        </w:rPr>
        <w:t xml:space="preserve"> </w:t>
      </w:r>
      <w:r w:rsidR="00620F40" w:rsidRPr="00B806E5">
        <w:rPr>
          <w:sz w:val="28"/>
          <w:szCs w:val="28"/>
        </w:rPr>
        <w:t>Начиная о</w:t>
      </w:r>
      <w:r w:rsidR="00A00E79" w:rsidRPr="00B806E5">
        <w:rPr>
          <w:sz w:val="28"/>
          <w:szCs w:val="28"/>
        </w:rPr>
        <w:t>т «</w:t>
      </w:r>
      <w:proofErr w:type="spellStart"/>
      <w:r w:rsidR="00A00E79" w:rsidRPr="00B806E5">
        <w:rPr>
          <w:sz w:val="28"/>
          <w:szCs w:val="28"/>
        </w:rPr>
        <w:t>cogito</w:t>
      </w:r>
      <w:proofErr w:type="spellEnd"/>
      <w:r w:rsidR="00A00E79" w:rsidRPr="00B806E5">
        <w:rPr>
          <w:sz w:val="28"/>
          <w:szCs w:val="28"/>
        </w:rPr>
        <w:t xml:space="preserve"> </w:t>
      </w:r>
      <w:proofErr w:type="spellStart"/>
      <w:r w:rsidR="00A00E79" w:rsidRPr="00B806E5">
        <w:rPr>
          <w:sz w:val="28"/>
          <w:szCs w:val="28"/>
        </w:rPr>
        <w:t>ergo</w:t>
      </w:r>
      <w:proofErr w:type="spellEnd"/>
      <w:r w:rsidR="00A00E79" w:rsidRPr="00B806E5">
        <w:rPr>
          <w:sz w:val="28"/>
          <w:szCs w:val="28"/>
        </w:rPr>
        <w:t xml:space="preserve"> </w:t>
      </w:r>
      <w:proofErr w:type="spellStart"/>
      <w:r w:rsidR="00A00E79" w:rsidRPr="00B806E5">
        <w:rPr>
          <w:sz w:val="28"/>
          <w:szCs w:val="28"/>
        </w:rPr>
        <w:t>sum</w:t>
      </w:r>
      <w:proofErr w:type="spellEnd"/>
      <w:r w:rsidR="00A00E79" w:rsidRPr="00B806E5">
        <w:rPr>
          <w:sz w:val="28"/>
          <w:szCs w:val="28"/>
        </w:rPr>
        <w:t>»</w:t>
      </w:r>
      <w:r w:rsidR="008140EB" w:rsidRPr="00B806E5">
        <w:rPr>
          <w:rStyle w:val="af0"/>
          <w:sz w:val="28"/>
          <w:szCs w:val="28"/>
        </w:rPr>
        <w:footnoteReference w:id="54"/>
      </w:r>
      <w:r w:rsidR="00620F40" w:rsidRPr="00B806E5">
        <w:rPr>
          <w:sz w:val="28"/>
          <w:szCs w:val="28"/>
        </w:rPr>
        <w:t>,</w:t>
      </w:r>
      <w:r w:rsidR="00187E70" w:rsidRPr="00B806E5">
        <w:rPr>
          <w:sz w:val="28"/>
          <w:szCs w:val="28"/>
        </w:rPr>
        <w:t xml:space="preserve"> через Лейбница и французских энциклопедистов</w:t>
      </w:r>
      <w:r w:rsidR="00620F40" w:rsidRPr="00B806E5">
        <w:rPr>
          <w:sz w:val="28"/>
          <w:szCs w:val="28"/>
        </w:rPr>
        <w:t xml:space="preserve">, и заканчивая </w:t>
      </w:r>
      <w:r w:rsidR="00A00E79" w:rsidRPr="00B806E5">
        <w:rPr>
          <w:sz w:val="28"/>
          <w:szCs w:val="28"/>
        </w:rPr>
        <w:t>априорны</w:t>
      </w:r>
      <w:r w:rsidR="00620F40" w:rsidRPr="00B806E5">
        <w:rPr>
          <w:sz w:val="28"/>
          <w:szCs w:val="28"/>
        </w:rPr>
        <w:t>ми</w:t>
      </w:r>
      <w:r w:rsidR="00A00E79" w:rsidRPr="00B806E5">
        <w:rPr>
          <w:sz w:val="28"/>
          <w:szCs w:val="28"/>
        </w:rPr>
        <w:t xml:space="preserve"> синтетически</w:t>
      </w:r>
      <w:r w:rsidR="00620F40" w:rsidRPr="00B806E5">
        <w:rPr>
          <w:sz w:val="28"/>
          <w:szCs w:val="28"/>
        </w:rPr>
        <w:t>ми</w:t>
      </w:r>
      <w:r w:rsidR="00A00E79" w:rsidRPr="00B806E5">
        <w:rPr>
          <w:sz w:val="28"/>
          <w:szCs w:val="28"/>
        </w:rPr>
        <w:t xml:space="preserve"> суждени</w:t>
      </w:r>
      <w:r w:rsidR="00620F40" w:rsidRPr="00B806E5">
        <w:rPr>
          <w:sz w:val="28"/>
          <w:szCs w:val="28"/>
        </w:rPr>
        <w:t xml:space="preserve">ями, – </w:t>
      </w:r>
      <w:r w:rsidR="00A00E79" w:rsidRPr="00B806E5">
        <w:rPr>
          <w:sz w:val="28"/>
          <w:szCs w:val="28"/>
        </w:rPr>
        <w:t xml:space="preserve">разум все более отдаляется от </w:t>
      </w:r>
      <w:r w:rsidR="00EF59D5" w:rsidRPr="00B806E5">
        <w:rPr>
          <w:i/>
          <w:sz w:val="28"/>
          <w:szCs w:val="28"/>
        </w:rPr>
        <w:t>«</w:t>
      </w:r>
      <w:r w:rsidR="00EF59D5" w:rsidRPr="00B806E5">
        <w:rPr>
          <w:i/>
          <w:sz w:val="28"/>
          <w:szCs w:val="28"/>
          <w:lang w:val="de-DE"/>
        </w:rPr>
        <w:t>Überlieferung</w:t>
      </w:r>
      <w:r w:rsidR="00EF59D5" w:rsidRPr="00B806E5">
        <w:rPr>
          <w:i/>
          <w:sz w:val="28"/>
          <w:szCs w:val="28"/>
        </w:rPr>
        <w:t>»</w:t>
      </w:r>
      <w:r w:rsidR="00620F40" w:rsidRPr="00B806E5">
        <w:rPr>
          <w:sz w:val="28"/>
          <w:szCs w:val="28"/>
        </w:rPr>
        <w:t xml:space="preserve">, </w:t>
      </w:r>
      <w:r w:rsidR="00EF59D5" w:rsidRPr="00B806E5">
        <w:rPr>
          <w:sz w:val="28"/>
          <w:szCs w:val="28"/>
        </w:rPr>
        <w:t xml:space="preserve">т.е. </w:t>
      </w:r>
      <w:r w:rsidR="00A00E79" w:rsidRPr="00B806E5">
        <w:rPr>
          <w:sz w:val="28"/>
          <w:szCs w:val="28"/>
        </w:rPr>
        <w:t xml:space="preserve">от </w:t>
      </w:r>
      <w:r w:rsidR="00EF59D5" w:rsidRPr="00B806E5">
        <w:rPr>
          <w:sz w:val="28"/>
          <w:szCs w:val="28"/>
        </w:rPr>
        <w:t xml:space="preserve">всего того, что </w:t>
      </w:r>
      <w:r w:rsidR="00E962F6" w:rsidRPr="00B806E5">
        <w:rPr>
          <w:sz w:val="28"/>
          <w:szCs w:val="28"/>
        </w:rPr>
        <w:t>передается</w:t>
      </w:r>
      <w:r w:rsidR="00A00E79" w:rsidRPr="00B806E5">
        <w:rPr>
          <w:sz w:val="28"/>
          <w:szCs w:val="28"/>
        </w:rPr>
        <w:t xml:space="preserve"> и накапливается во времени и опыте</w:t>
      </w:r>
      <w:r w:rsidR="00620F40" w:rsidRPr="00B806E5">
        <w:rPr>
          <w:sz w:val="28"/>
          <w:szCs w:val="28"/>
        </w:rPr>
        <w:t>.</w:t>
      </w:r>
      <w:r w:rsidR="00A00E79" w:rsidRPr="00B806E5">
        <w:rPr>
          <w:sz w:val="28"/>
          <w:szCs w:val="28"/>
        </w:rPr>
        <w:t xml:space="preserve"> </w:t>
      </w:r>
      <w:r w:rsidR="00620F40" w:rsidRPr="00B806E5">
        <w:rPr>
          <w:sz w:val="28"/>
          <w:szCs w:val="28"/>
        </w:rPr>
        <w:t xml:space="preserve">Он </w:t>
      </w:r>
      <w:r w:rsidR="00A00E79" w:rsidRPr="00B806E5">
        <w:rPr>
          <w:sz w:val="28"/>
          <w:szCs w:val="28"/>
        </w:rPr>
        <w:t>станов</w:t>
      </w:r>
      <w:r w:rsidR="00620F40" w:rsidRPr="00B806E5">
        <w:rPr>
          <w:sz w:val="28"/>
          <w:szCs w:val="28"/>
        </w:rPr>
        <w:t>ится</w:t>
      </w:r>
      <w:r w:rsidR="00A00E79" w:rsidRPr="00B806E5">
        <w:rPr>
          <w:sz w:val="28"/>
          <w:szCs w:val="28"/>
        </w:rPr>
        <w:t xml:space="preserve"> автономным</w:t>
      </w:r>
      <w:r w:rsidR="00F721CC" w:rsidRPr="00B806E5">
        <w:rPr>
          <w:sz w:val="28"/>
          <w:szCs w:val="28"/>
        </w:rPr>
        <w:t xml:space="preserve"> и закрытым, </w:t>
      </w:r>
      <w:r w:rsidR="00C74545" w:rsidRPr="00B806E5">
        <w:rPr>
          <w:sz w:val="28"/>
          <w:szCs w:val="28"/>
        </w:rPr>
        <w:t>находя источник</w:t>
      </w:r>
      <w:r w:rsidR="00282F7C" w:rsidRPr="00B806E5">
        <w:rPr>
          <w:sz w:val="28"/>
          <w:szCs w:val="28"/>
        </w:rPr>
        <w:t xml:space="preserve"> </w:t>
      </w:r>
      <w:r w:rsidR="00F721CC" w:rsidRPr="00B806E5">
        <w:rPr>
          <w:sz w:val="28"/>
          <w:szCs w:val="28"/>
        </w:rPr>
        <w:t>спонтанност</w:t>
      </w:r>
      <w:r w:rsidR="00C74545" w:rsidRPr="00B806E5">
        <w:rPr>
          <w:sz w:val="28"/>
          <w:szCs w:val="28"/>
        </w:rPr>
        <w:t>и</w:t>
      </w:r>
      <w:r w:rsidR="00F721CC" w:rsidRPr="00B806E5">
        <w:rPr>
          <w:sz w:val="28"/>
          <w:szCs w:val="28"/>
        </w:rPr>
        <w:t xml:space="preserve"> </w:t>
      </w:r>
      <w:r w:rsidR="00C74545" w:rsidRPr="00B806E5">
        <w:rPr>
          <w:sz w:val="28"/>
          <w:szCs w:val="28"/>
        </w:rPr>
        <w:t>в</w:t>
      </w:r>
      <w:r w:rsidR="00F721CC" w:rsidRPr="00B806E5">
        <w:rPr>
          <w:sz w:val="28"/>
          <w:szCs w:val="28"/>
        </w:rPr>
        <w:t xml:space="preserve"> само</w:t>
      </w:r>
      <w:r w:rsidR="00C74545" w:rsidRPr="00B806E5">
        <w:rPr>
          <w:sz w:val="28"/>
          <w:szCs w:val="28"/>
        </w:rPr>
        <w:t>м</w:t>
      </w:r>
      <w:r w:rsidR="00F721CC" w:rsidRPr="00B806E5">
        <w:rPr>
          <w:sz w:val="28"/>
          <w:szCs w:val="28"/>
        </w:rPr>
        <w:t xml:space="preserve"> себ</w:t>
      </w:r>
      <w:r w:rsidR="00C74545" w:rsidRPr="00B806E5">
        <w:rPr>
          <w:sz w:val="28"/>
          <w:szCs w:val="28"/>
        </w:rPr>
        <w:t>е</w:t>
      </w:r>
      <w:r w:rsidR="00620F40" w:rsidRPr="00B806E5">
        <w:rPr>
          <w:sz w:val="28"/>
          <w:szCs w:val="28"/>
        </w:rPr>
        <w:t>.</w:t>
      </w:r>
      <w:r w:rsidR="00F721CC" w:rsidRPr="00B806E5">
        <w:rPr>
          <w:sz w:val="28"/>
          <w:szCs w:val="28"/>
        </w:rPr>
        <w:t xml:space="preserve"> </w:t>
      </w:r>
      <w:r w:rsidR="00620F40" w:rsidRPr="00B806E5">
        <w:rPr>
          <w:color w:val="000000" w:themeColor="text1"/>
          <w:sz w:val="28"/>
          <w:szCs w:val="28"/>
        </w:rPr>
        <w:t>В</w:t>
      </w:r>
      <w:r w:rsidR="00F721CC" w:rsidRPr="00B806E5">
        <w:rPr>
          <w:color w:val="000000" w:themeColor="text1"/>
          <w:sz w:val="28"/>
          <w:szCs w:val="28"/>
        </w:rPr>
        <w:t xml:space="preserve"> «Критике</w:t>
      </w:r>
      <w:r w:rsidR="00620F40" w:rsidRPr="00B806E5">
        <w:rPr>
          <w:color w:val="000000" w:themeColor="text1"/>
          <w:sz w:val="28"/>
          <w:szCs w:val="28"/>
        </w:rPr>
        <w:t xml:space="preserve"> чистого разума</w:t>
      </w:r>
      <w:r w:rsidR="00F721CC" w:rsidRPr="00B806E5">
        <w:rPr>
          <w:color w:val="000000" w:themeColor="text1"/>
          <w:sz w:val="28"/>
          <w:szCs w:val="28"/>
        </w:rPr>
        <w:t>» он переживает</w:t>
      </w:r>
      <w:r w:rsidR="00F721CC" w:rsidRPr="00B806E5">
        <w:rPr>
          <w:color w:val="C00000"/>
          <w:sz w:val="28"/>
          <w:szCs w:val="28"/>
        </w:rPr>
        <w:t xml:space="preserve"> </w:t>
      </w:r>
      <w:r w:rsidR="00F721CC" w:rsidRPr="00B806E5">
        <w:rPr>
          <w:sz w:val="28"/>
          <w:szCs w:val="28"/>
        </w:rPr>
        <w:t xml:space="preserve">последнюю стадию метаморфозы, превращаясь из </w:t>
      </w:r>
      <w:r w:rsidR="00F721CC" w:rsidRPr="00B806E5">
        <w:rPr>
          <w:sz w:val="28"/>
          <w:szCs w:val="28"/>
          <w:lang w:val="en-US"/>
        </w:rPr>
        <w:t>ratio</w:t>
      </w:r>
      <w:r w:rsidR="00F721CC" w:rsidRPr="00B806E5">
        <w:rPr>
          <w:sz w:val="28"/>
          <w:szCs w:val="28"/>
        </w:rPr>
        <w:t xml:space="preserve"> в </w:t>
      </w:r>
      <w:r w:rsidR="00F721CC" w:rsidRPr="00B806E5">
        <w:rPr>
          <w:sz w:val="28"/>
          <w:szCs w:val="28"/>
          <w:lang w:val="en-US"/>
        </w:rPr>
        <w:t>ultima</w:t>
      </w:r>
      <w:r w:rsidR="00F721CC" w:rsidRPr="00B806E5">
        <w:rPr>
          <w:sz w:val="28"/>
          <w:szCs w:val="28"/>
        </w:rPr>
        <w:t xml:space="preserve"> </w:t>
      </w:r>
      <w:r w:rsidR="00F721CC" w:rsidRPr="00B806E5">
        <w:rPr>
          <w:sz w:val="28"/>
          <w:szCs w:val="28"/>
          <w:lang w:val="en-US"/>
        </w:rPr>
        <w:t>ratio</w:t>
      </w:r>
      <w:r w:rsidR="00F721CC" w:rsidRPr="00B806E5">
        <w:rPr>
          <w:sz w:val="28"/>
          <w:szCs w:val="28"/>
        </w:rPr>
        <w:t xml:space="preserve">, </w:t>
      </w:r>
      <w:r w:rsidR="00E962F6">
        <w:rPr>
          <w:sz w:val="28"/>
          <w:szCs w:val="28"/>
        </w:rPr>
        <w:t xml:space="preserve">в </w:t>
      </w:r>
      <w:r w:rsidR="00F721CC" w:rsidRPr="00B806E5">
        <w:rPr>
          <w:sz w:val="28"/>
          <w:szCs w:val="28"/>
        </w:rPr>
        <w:t>последний довод.</w:t>
      </w:r>
    </w:p>
    <w:p w14:paraId="253174C8" w14:textId="77777777" w:rsidR="00603875" w:rsidRPr="00B806E5" w:rsidRDefault="00D360A2" w:rsidP="00B806E5">
      <w:pPr>
        <w:spacing w:line="360" w:lineRule="auto"/>
        <w:ind w:firstLine="708"/>
        <w:jc w:val="both"/>
        <w:rPr>
          <w:rFonts w:eastAsiaTheme="minorHAnsi"/>
          <w:sz w:val="28"/>
          <w:szCs w:val="28"/>
          <w:lang w:val="en-US" w:eastAsia="en-US"/>
        </w:rPr>
      </w:pPr>
      <w:r w:rsidRPr="00B806E5">
        <w:rPr>
          <w:sz w:val="28"/>
          <w:szCs w:val="28"/>
        </w:rPr>
        <w:t xml:space="preserve">Фауст, садясь за перевод Библии на немецкий язык, переводит </w:t>
      </w:r>
      <w:r w:rsidRPr="00B806E5">
        <w:rPr>
          <w:i/>
          <w:sz w:val="28"/>
          <w:szCs w:val="28"/>
        </w:rPr>
        <w:t>«</w:t>
      </w:r>
      <w:r w:rsidRPr="00454176">
        <w:rPr>
          <w:i/>
          <w:sz w:val="28"/>
          <w:szCs w:val="28"/>
          <w:lang w:val="de-DE"/>
        </w:rPr>
        <w:t>Im Anfang war das Wort</w:t>
      </w:r>
      <w:r w:rsidRPr="00B806E5">
        <w:rPr>
          <w:i/>
          <w:sz w:val="28"/>
          <w:szCs w:val="28"/>
        </w:rPr>
        <w:t>»</w:t>
      </w:r>
      <w:r w:rsidRPr="00B806E5">
        <w:rPr>
          <w:sz w:val="28"/>
          <w:szCs w:val="28"/>
        </w:rPr>
        <w:t xml:space="preserve"> как </w:t>
      </w:r>
      <w:r w:rsidRPr="00B806E5">
        <w:rPr>
          <w:i/>
          <w:sz w:val="28"/>
          <w:szCs w:val="28"/>
        </w:rPr>
        <w:t>«</w:t>
      </w:r>
      <w:r w:rsidRPr="00454176">
        <w:rPr>
          <w:i/>
          <w:sz w:val="28"/>
          <w:szCs w:val="28"/>
          <w:lang w:val="de-DE"/>
        </w:rPr>
        <w:t>Im Anfang war die Tat</w:t>
      </w:r>
      <w:r w:rsidRPr="00B806E5">
        <w:rPr>
          <w:i/>
          <w:sz w:val="28"/>
          <w:szCs w:val="28"/>
          <w:lang w:val="de-DE"/>
        </w:rPr>
        <w:t>»</w:t>
      </w:r>
      <w:r w:rsidR="00377571" w:rsidRPr="00B806E5">
        <w:rPr>
          <w:rStyle w:val="af0"/>
          <w:i/>
          <w:sz w:val="28"/>
          <w:szCs w:val="28"/>
          <w:lang w:val="de-DE"/>
        </w:rPr>
        <w:footnoteReference w:id="55"/>
      </w:r>
      <w:r w:rsidRPr="00B806E5">
        <w:rPr>
          <w:sz w:val="28"/>
          <w:szCs w:val="28"/>
        </w:rPr>
        <w:t xml:space="preserve"> и тотчас заключает сделку с дьяволом. Кант открыва</w:t>
      </w:r>
      <w:r w:rsidR="00C74545" w:rsidRPr="00B806E5">
        <w:rPr>
          <w:sz w:val="28"/>
          <w:szCs w:val="28"/>
        </w:rPr>
        <w:t xml:space="preserve">ет </w:t>
      </w:r>
      <w:r w:rsidRPr="00B806E5">
        <w:rPr>
          <w:sz w:val="28"/>
          <w:szCs w:val="28"/>
        </w:rPr>
        <w:t>заседание суда «разума над самим собой»</w:t>
      </w:r>
      <w:r w:rsidR="007E4628" w:rsidRPr="00B806E5">
        <w:rPr>
          <w:rStyle w:val="af0"/>
          <w:sz w:val="28"/>
          <w:szCs w:val="28"/>
        </w:rPr>
        <w:footnoteReference w:id="56"/>
      </w:r>
      <w:r w:rsidR="00715A70">
        <w:rPr>
          <w:sz w:val="28"/>
          <w:szCs w:val="28"/>
        </w:rPr>
        <w:t>,</w:t>
      </w:r>
      <w:r w:rsidR="00C74545" w:rsidRPr="00B806E5">
        <w:rPr>
          <w:sz w:val="28"/>
          <w:szCs w:val="28"/>
        </w:rPr>
        <w:t xml:space="preserve"> </w:t>
      </w:r>
      <w:r w:rsidR="00715A70">
        <w:rPr>
          <w:sz w:val="28"/>
          <w:szCs w:val="28"/>
        </w:rPr>
        <w:t>где в</w:t>
      </w:r>
      <w:r w:rsidRPr="00B806E5">
        <w:rPr>
          <w:sz w:val="28"/>
          <w:szCs w:val="28"/>
        </w:rPr>
        <w:t xml:space="preserve"> качестве свидетелей обвинения выступают «вещь сама по себе» и еще не подчиненное фигурному синтезу «многообразное в созерцании», а в качестве свидетелей защиты – пространство, время и двенадцать категорий</w:t>
      </w:r>
      <w:r w:rsidR="00C74545" w:rsidRPr="00B806E5">
        <w:rPr>
          <w:sz w:val="28"/>
          <w:szCs w:val="28"/>
        </w:rPr>
        <w:t xml:space="preserve">. Он </w:t>
      </w:r>
      <w:r w:rsidRPr="00B806E5">
        <w:rPr>
          <w:sz w:val="28"/>
          <w:szCs w:val="28"/>
        </w:rPr>
        <w:t xml:space="preserve">решает дело в пользу последних и тотчас </w:t>
      </w:r>
      <w:r w:rsidR="00C74545" w:rsidRPr="00B806E5">
        <w:rPr>
          <w:sz w:val="28"/>
          <w:szCs w:val="28"/>
        </w:rPr>
        <w:t>делает заключение</w:t>
      </w:r>
      <w:r w:rsidRPr="00B806E5">
        <w:rPr>
          <w:sz w:val="28"/>
          <w:szCs w:val="28"/>
        </w:rPr>
        <w:t xml:space="preserve"> о существовании</w:t>
      </w:r>
      <w:r w:rsidR="00AD3D1F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«чистого», свободного от всех форм рецепции разума</w:t>
      </w:r>
      <w:r w:rsidR="00AD3D1F" w:rsidRPr="00B806E5">
        <w:rPr>
          <w:sz w:val="28"/>
          <w:szCs w:val="28"/>
        </w:rPr>
        <w:t xml:space="preserve">; разума </w:t>
      </w:r>
      <w:r w:rsidRPr="00B806E5">
        <w:rPr>
          <w:sz w:val="28"/>
          <w:szCs w:val="28"/>
        </w:rPr>
        <w:t>самого по себе (</w:t>
      </w:r>
      <w:r w:rsidRPr="00B806E5">
        <w:rPr>
          <w:sz w:val="28"/>
          <w:szCs w:val="28"/>
          <w:lang w:val="de-DE"/>
        </w:rPr>
        <w:t>Vernunft an sich</w:t>
      </w:r>
      <w:r w:rsidRPr="00B806E5">
        <w:rPr>
          <w:sz w:val="28"/>
          <w:szCs w:val="28"/>
        </w:rPr>
        <w:t>).</w:t>
      </w:r>
      <w:r w:rsidR="00EE631C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И </w:t>
      </w:r>
      <w:r w:rsidR="00EE631C" w:rsidRPr="00B806E5">
        <w:rPr>
          <w:sz w:val="28"/>
          <w:szCs w:val="28"/>
        </w:rPr>
        <w:t>он</w:t>
      </w:r>
      <w:r w:rsidR="006C4E98" w:rsidRPr="00B806E5">
        <w:rPr>
          <w:sz w:val="28"/>
          <w:szCs w:val="28"/>
        </w:rPr>
        <w:t xml:space="preserve">, </w:t>
      </w:r>
      <w:r w:rsidR="00C74545" w:rsidRPr="00B806E5">
        <w:rPr>
          <w:sz w:val="28"/>
          <w:szCs w:val="28"/>
        </w:rPr>
        <w:t xml:space="preserve">разум, </w:t>
      </w:r>
      <w:r w:rsidR="006C4E98" w:rsidRPr="00B806E5">
        <w:rPr>
          <w:sz w:val="28"/>
          <w:szCs w:val="28"/>
        </w:rPr>
        <w:t xml:space="preserve">оставшись наедине с самим собой, </w:t>
      </w:r>
      <w:r w:rsidRPr="00B806E5">
        <w:rPr>
          <w:sz w:val="28"/>
          <w:szCs w:val="28"/>
        </w:rPr>
        <w:t>неизбежно становится условием</w:t>
      </w:r>
      <w:r w:rsidR="00715A70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предметности, другими словами, производит </w:t>
      </w:r>
      <w:r w:rsidR="008572DE" w:rsidRPr="00B806E5">
        <w:rPr>
          <w:sz w:val="28"/>
          <w:szCs w:val="28"/>
        </w:rPr>
        <w:t xml:space="preserve">из себя </w:t>
      </w:r>
      <w:r w:rsidRPr="00B806E5">
        <w:rPr>
          <w:sz w:val="28"/>
          <w:szCs w:val="28"/>
        </w:rPr>
        <w:t xml:space="preserve">явление, внутренняя и внешняя жизни которого организуются на логических и математических началах. Что же этот предмет из себя представляет безотносительно к познающему его субъекту (т.е. то, что составляет его материальную уникальность) объявляется категорически непознаваемым, но только мыслимым и предполагаемым, хотя, в действительности, является </w:t>
      </w:r>
      <w:r w:rsidRPr="00B806E5">
        <w:rPr>
          <w:sz w:val="28"/>
          <w:szCs w:val="28"/>
        </w:rPr>
        <w:lastRenderedPageBreak/>
        <w:t>последней, не сдавшейся чистому разуму, крепостью.</w:t>
      </w:r>
      <w:r w:rsidR="00584F1A" w:rsidRPr="00B806E5">
        <w:rPr>
          <w:sz w:val="28"/>
          <w:szCs w:val="28"/>
        </w:rPr>
        <w:t xml:space="preserve"> </w:t>
      </w:r>
      <w:r w:rsidR="00584F1A" w:rsidRPr="00B806E5">
        <w:rPr>
          <w:i/>
          <w:sz w:val="28"/>
          <w:szCs w:val="28"/>
          <w:lang w:val="en-US"/>
        </w:rPr>
        <w:t>«</w:t>
      </w:r>
      <w:r w:rsidR="006C4E98" w:rsidRPr="00B806E5">
        <w:rPr>
          <w:i/>
          <w:sz w:val="28"/>
          <w:szCs w:val="28"/>
          <w:lang w:val="de-DE"/>
        </w:rPr>
        <w:t>Zwar sollte man aus so manchen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r w:rsidR="006C4E98" w:rsidRPr="00B806E5">
        <w:rPr>
          <w:i/>
          <w:sz w:val="28"/>
          <w:szCs w:val="28"/>
          <w:lang w:val="de-DE"/>
        </w:rPr>
        <w:t>analytischen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r w:rsidR="006C4E98" w:rsidRPr="00B806E5">
        <w:rPr>
          <w:i/>
          <w:sz w:val="28"/>
          <w:szCs w:val="28"/>
          <w:lang w:val="de-DE"/>
        </w:rPr>
        <w:t>Urteilen auf einen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r w:rsidR="006C4E98" w:rsidRPr="00B806E5">
        <w:rPr>
          <w:i/>
          <w:sz w:val="28"/>
          <w:szCs w:val="28"/>
          <w:lang w:val="de-DE"/>
        </w:rPr>
        <w:t>gnostischen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proofErr w:type="spellStart"/>
      <w:r w:rsidR="006C4E98" w:rsidRPr="00B806E5">
        <w:rPr>
          <w:i/>
          <w:sz w:val="28"/>
          <w:szCs w:val="28"/>
          <w:lang w:val="de-DE"/>
        </w:rPr>
        <w:t>Haß</w:t>
      </w:r>
      <w:proofErr w:type="spellEnd"/>
      <w:r w:rsidR="006C4E98" w:rsidRPr="00B806E5">
        <w:rPr>
          <w:i/>
          <w:sz w:val="28"/>
          <w:szCs w:val="28"/>
          <w:lang w:val="de-DE"/>
        </w:rPr>
        <w:t xml:space="preserve"> gegen Materie oder auch auf eine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r w:rsidR="006C4E98" w:rsidRPr="00B806E5">
        <w:rPr>
          <w:i/>
          <w:sz w:val="28"/>
          <w:szCs w:val="28"/>
          <w:lang w:val="de-DE"/>
        </w:rPr>
        <w:t>mystische</w:t>
      </w:r>
      <w:r w:rsidR="006C4E98" w:rsidRPr="00B806E5">
        <w:rPr>
          <w:i/>
          <w:sz w:val="28"/>
          <w:szCs w:val="28"/>
          <w:lang w:val="en-US"/>
        </w:rPr>
        <w:t xml:space="preserve"> </w:t>
      </w:r>
      <w:r w:rsidR="006C4E98" w:rsidRPr="00B806E5">
        <w:rPr>
          <w:i/>
          <w:sz w:val="28"/>
          <w:szCs w:val="28"/>
          <w:lang w:val="de-DE"/>
        </w:rPr>
        <w:t>Liebe zur Form schließen</w:t>
      </w:r>
      <w:r w:rsidR="00584F1A" w:rsidRPr="00B806E5">
        <w:rPr>
          <w:i/>
          <w:sz w:val="28"/>
          <w:szCs w:val="28"/>
          <w:lang w:val="en-US"/>
        </w:rPr>
        <w:t>»</w:t>
      </w:r>
      <w:r w:rsidR="00ED5220" w:rsidRPr="00B806E5">
        <w:rPr>
          <w:rStyle w:val="af0"/>
          <w:i/>
          <w:sz w:val="28"/>
          <w:szCs w:val="28"/>
          <w:lang w:val="en-US"/>
        </w:rPr>
        <w:footnoteReference w:id="57"/>
      </w:r>
      <w:r w:rsidR="00584F1A" w:rsidRPr="00B806E5">
        <w:rPr>
          <w:sz w:val="28"/>
          <w:szCs w:val="28"/>
          <w:lang w:val="en-US"/>
        </w:rPr>
        <w:t>.</w:t>
      </w:r>
    </w:p>
    <w:p w14:paraId="7559D3E0" w14:textId="77777777" w:rsidR="00603875" w:rsidRPr="00B806E5" w:rsidRDefault="008D1478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E962F6">
        <w:rPr>
          <w:sz w:val="28"/>
          <w:szCs w:val="28"/>
          <w:highlight w:val="yellow"/>
        </w:rPr>
        <w:t>Юм</w:t>
      </w:r>
      <w:r w:rsidR="00ED5220" w:rsidRPr="00E962F6">
        <w:rPr>
          <w:rStyle w:val="af0"/>
          <w:sz w:val="28"/>
          <w:szCs w:val="28"/>
          <w:highlight w:val="yellow"/>
        </w:rPr>
        <w:footnoteReference w:id="58"/>
      </w:r>
      <w:r w:rsidR="008A7D27" w:rsidRPr="00E962F6">
        <w:rPr>
          <w:sz w:val="28"/>
          <w:szCs w:val="28"/>
          <w:highlight w:val="yellow"/>
        </w:rPr>
        <w:t xml:space="preserve"> </w:t>
      </w:r>
      <w:r w:rsidRPr="00E962F6">
        <w:rPr>
          <w:sz w:val="28"/>
          <w:szCs w:val="28"/>
          <w:highlight w:val="yellow"/>
        </w:rPr>
        <w:t>полагал</w:t>
      </w:r>
      <w:r w:rsidRPr="00B806E5">
        <w:rPr>
          <w:sz w:val="28"/>
          <w:szCs w:val="28"/>
        </w:rPr>
        <w:t xml:space="preserve">, что связка между субъектом и предикатом в суждении осуществляется на основе </w:t>
      </w:r>
      <w:r w:rsidR="006E33A4">
        <w:rPr>
          <w:sz w:val="28"/>
          <w:szCs w:val="28"/>
        </w:rPr>
        <w:t>в</w:t>
      </w:r>
      <w:r w:rsidR="00C74545" w:rsidRPr="00B806E5">
        <w:rPr>
          <w:sz w:val="28"/>
          <w:szCs w:val="28"/>
        </w:rPr>
        <w:t>еры</w:t>
      </w:r>
      <w:r w:rsidR="00DD6FA4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в то, что окружающий нас мир живет по тем же неизменным законам, которые мы</w:t>
      </w:r>
      <w:r w:rsidR="00A77446" w:rsidRPr="00B806E5">
        <w:rPr>
          <w:sz w:val="28"/>
          <w:szCs w:val="28"/>
        </w:rPr>
        <w:t xml:space="preserve"> (</w:t>
      </w:r>
      <w:r w:rsidRPr="00B806E5">
        <w:rPr>
          <w:sz w:val="28"/>
          <w:szCs w:val="28"/>
        </w:rPr>
        <w:t>полага</w:t>
      </w:r>
      <w:r w:rsidR="007406F2" w:rsidRPr="00B806E5">
        <w:rPr>
          <w:sz w:val="28"/>
          <w:szCs w:val="28"/>
        </w:rPr>
        <w:t xml:space="preserve">я их </w:t>
      </w:r>
      <w:r w:rsidR="00A77446" w:rsidRPr="00B806E5">
        <w:rPr>
          <w:sz w:val="28"/>
          <w:szCs w:val="28"/>
        </w:rPr>
        <w:t xml:space="preserve">также </w:t>
      </w:r>
      <w:r w:rsidRPr="00B806E5">
        <w:rPr>
          <w:sz w:val="28"/>
          <w:szCs w:val="28"/>
        </w:rPr>
        <w:t>в себе как наличные</w:t>
      </w:r>
      <w:r w:rsidR="00A77446" w:rsidRPr="00B806E5">
        <w:rPr>
          <w:sz w:val="28"/>
          <w:szCs w:val="28"/>
        </w:rPr>
        <w:t xml:space="preserve">) </w:t>
      </w:r>
      <w:r w:rsidR="007406F2" w:rsidRPr="00B806E5">
        <w:rPr>
          <w:sz w:val="28"/>
          <w:szCs w:val="28"/>
        </w:rPr>
        <w:t>ему предписываем.</w:t>
      </w:r>
      <w:r w:rsidR="00BA3C9E" w:rsidRPr="00B806E5">
        <w:rPr>
          <w:sz w:val="28"/>
          <w:szCs w:val="28"/>
        </w:rPr>
        <w:t xml:space="preserve"> </w:t>
      </w:r>
      <w:r w:rsidR="0070105A" w:rsidRPr="00B806E5">
        <w:rPr>
          <w:sz w:val="28"/>
          <w:szCs w:val="28"/>
        </w:rPr>
        <w:t>Критический идеализм возводит эту веру в догму</w:t>
      </w:r>
      <w:r w:rsidR="001E7A3A" w:rsidRPr="00B806E5">
        <w:rPr>
          <w:sz w:val="28"/>
          <w:szCs w:val="28"/>
        </w:rPr>
        <w:t>,</w:t>
      </w:r>
      <w:r w:rsidR="00684A22" w:rsidRPr="00B806E5">
        <w:rPr>
          <w:sz w:val="28"/>
          <w:szCs w:val="28"/>
        </w:rPr>
        <w:t xml:space="preserve"> путем сначала </w:t>
      </w:r>
      <w:r w:rsidR="001E7A3A" w:rsidRPr="00B806E5">
        <w:rPr>
          <w:sz w:val="28"/>
          <w:szCs w:val="28"/>
        </w:rPr>
        <w:t>выдвижения</w:t>
      </w:r>
      <w:r w:rsidR="00684A22" w:rsidRPr="00B806E5">
        <w:rPr>
          <w:sz w:val="28"/>
          <w:szCs w:val="28"/>
        </w:rPr>
        <w:t xml:space="preserve">, а потом и доказательства простой гипотезы о том, что не я есть часть мира, а мир есть часть меня, а следовательно законы, которые субъект как единственный законодатель предписал себе самому, </w:t>
      </w:r>
      <w:r w:rsidR="004D6C92" w:rsidRPr="00B806E5">
        <w:rPr>
          <w:sz w:val="28"/>
          <w:szCs w:val="28"/>
        </w:rPr>
        <w:t>должны быть распространены и на объект.</w:t>
      </w:r>
      <w:r w:rsidR="00562293" w:rsidRPr="00B806E5">
        <w:rPr>
          <w:sz w:val="28"/>
          <w:szCs w:val="28"/>
        </w:rPr>
        <w:t xml:space="preserve"> Кант, как известно, оставил место для веры в Бога; в данном случае это может быть понято</w:t>
      </w:r>
      <w:r w:rsidR="00C21141" w:rsidRPr="00B806E5">
        <w:rPr>
          <w:sz w:val="28"/>
          <w:szCs w:val="28"/>
        </w:rPr>
        <w:t>,</w:t>
      </w:r>
      <w:r w:rsidR="00562293" w:rsidRPr="00B806E5">
        <w:rPr>
          <w:sz w:val="28"/>
          <w:szCs w:val="28"/>
        </w:rPr>
        <w:t xml:space="preserve"> как вера в вещь саму по себе, вера в то, что </w:t>
      </w:r>
      <w:r w:rsidR="00562293" w:rsidRPr="00B806E5">
        <w:rPr>
          <w:color w:val="000000" w:themeColor="text1"/>
          <w:sz w:val="28"/>
          <w:szCs w:val="28"/>
        </w:rPr>
        <w:t>когда-</w:t>
      </w:r>
      <w:r w:rsidR="00B820F3" w:rsidRPr="00B806E5">
        <w:rPr>
          <w:color w:val="000000" w:themeColor="text1"/>
          <w:sz w:val="28"/>
          <w:szCs w:val="28"/>
        </w:rPr>
        <w:t>нибудь</w:t>
      </w:r>
      <w:r w:rsidR="00562293" w:rsidRPr="00B806E5">
        <w:rPr>
          <w:sz w:val="28"/>
          <w:szCs w:val="28"/>
        </w:rPr>
        <w:t xml:space="preserve"> человек сможет встретится с </w:t>
      </w:r>
      <w:r w:rsidR="00562293" w:rsidRPr="00B806E5">
        <w:rPr>
          <w:color w:val="000000" w:themeColor="text1"/>
          <w:sz w:val="28"/>
          <w:szCs w:val="28"/>
        </w:rPr>
        <w:t xml:space="preserve">кем-то </w:t>
      </w:r>
      <w:r w:rsidR="00562293" w:rsidRPr="00B806E5">
        <w:rPr>
          <w:sz w:val="28"/>
          <w:szCs w:val="28"/>
        </w:rPr>
        <w:t>помимо самого себя</w:t>
      </w:r>
      <w:r w:rsidR="00603875" w:rsidRPr="00B806E5">
        <w:rPr>
          <w:sz w:val="28"/>
          <w:szCs w:val="28"/>
        </w:rPr>
        <w:t>.</w:t>
      </w:r>
    </w:p>
    <w:p w14:paraId="1222338F" w14:textId="2A67DA41" w:rsidR="00EF7DEC" w:rsidRPr="00B806E5" w:rsidRDefault="00562293" w:rsidP="0084762F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«Метакритика пуризма чистого разума» </w:t>
      </w:r>
      <w:r w:rsidRPr="00B806E5">
        <w:rPr>
          <w:color w:val="000000" w:themeColor="text1"/>
          <w:sz w:val="28"/>
          <w:szCs w:val="28"/>
        </w:rPr>
        <w:t xml:space="preserve">восстает против </w:t>
      </w:r>
      <w:r w:rsidR="00C21141" w:rsidRPr="00B806E5">
        <w:rPr>
          <w:color w:val="000000" w:themeColor="text1"/>
          <w:sz w:val="28"/>
          <w:szCs w:val="28"/>
        </w:rPr>
        <w:t>такого представления</w:t>
      </w:r>
      <w:r w:rsidR="00503D3B" w:rsidRPr="00B806E5">
        <w:rPr>
          <w:sz w:val="28"/>
          <w:szCs w:val="28"/>
        </w:rPr>
        <w:t>. Гаман</w:t>
      </w:r>
      <w:r w:rsidR="00C21141" w:rsidRPr="00B806E5">
        <w:rPr>
          <w:sz w:val="28"/>
          <w:szCs w:val="28"/>
        </w:rPr>
        <w:t>, со свойственной ему ироничностью,</w:t>
      </w:r>
      <w:r w:rsidR="00503D3B" w:rsidRPr="00B806E5">
        <w:rPr>
          <w:sz w:val="28"/>
          <w:szCs w:val="28"/>
        </w:rPr>
        <w:t xml:space="preserve"> замечает, что </w:t>
      </w:r>
      <w:r w:rsidR="0016140C" w:rsidRPr="00B806E5">
        <w:rPr>
          <w:sz w:val="28"/>
          <w:szCs w:val="28"/>
        </w:rPr>
        <w:t xml:space="preserve">в связи субъекта и предиката в суждении, </w:t>
      </w:r>
      <w:r w:rsidR="00D832F8" w:rsidRPr="00B806E5">
        <w:rPr>
          <w:sz w:val="28"/>
          <w:szCs w:val="28"/>
        </w:rPr>
        <w:t xml:space="preserve">в </w:t>
      </w:r>
      <w:r w:rsidR="0016140C" w:rsidRPr="00B806E5">
        <w:rPr>
          <w:sz w:val="28"/>
          <w:szCs w:val="28"/>
        </w:rPr>
        <w:t>то</w:t>
      </w:r>
      <w:r w:rsidR="00D832F8" w:rsidRPr="00B806E5">
        <w:rPr>
          <w:sz w:val="28"/>
          <w:szCs w:val="28"/>
        </w:rPr>
        <w:t>м</w:t>
      </w:r>
      <w:r w:rsidR="0016140C" w:rsidRPr="00B806E5">
        <w:rPr>
          <w:sz w:val="28"/>
          <w:szCs w:val="28"/>
        </w:rPr>
        <w:t>, в чем собственно и «заключен объект чистого разума» («</w:t>
      </w:r>
      <w:r w:rsidR="0016140C" w:rsidRPr="00B806E5">
        <w:rPr>
          <w:i/>
          <w:sz w:val="28"/>
          <w:szCs w:val="28"/>
          <w:lang w:val="de-DE"/>
        </w:rPr>
        <w:t>worin das eigentliche Objekt der reinen Vernunft besteht</w:t>
      </w:r>
      <w:r w:rsidR="00F765D2" w:rsidRPr="00B806E5">
        <w:rPr>
          <w:i/>
          <w:sz w:val="28"/>
          <w:szCs w:val="28"/>
        </w:rPr>
        <w:t>»</w:t>
      </w:r>
      <w:r w:rsidR="00F765D2" w:rsidRPr="00B806E5">
        <w:rPr>
          <w:rStyle w:val="af0"/>
          <w:i/>
          <w:sz w:val="28"/>
          <w:szCs w:val="28"/>
        </w:rPr>
        <w:footnoteReference w:id="59"/>
      </w:r>
      <w:r w:rsidR="0016140C" w:rsidRPr="00B806E5">
        <w:rPr>
          <w:sz w:val="28"/>
          <w:szCs w:val="28"/>
        </w:rPr>
        <w:t>)</w:t>
      </w:r>
      <w:r w:rsidR="00C21141" w:rsidRPr="00B806E5">
        <w:rPr>
          <w:sz w:val="28"/>
          <w:szCs w:val="28"/>
        </w:rPr>
        <w:t>,</w:t>
      </w:r>
      <w:r w:rsidR="0016140C" w:rsidRPr="00B806E5">
        <w:rPr>
          <w:sz w:val="28"/>
          <w:szCs w:val="28"/>
        </w:rPr>
        <w:t xml:space="preserve"> роль среднего термина (т.е. т</w:t>
      </w:r>
      <w:r w:rsidR="00C21141" w:rsidRPr="00B806E5">
        <w:rPr>
          <w:sz w:val="28"/>
          <w:szCs w:val="28"/>
        </w:rPr>
        <w:t>ого</w:t>
      </w:r>
      <w:r w:rsidR="0016140C" w:rsidRPr="00B806E5">
        <w:rPr>
          <w:sz w:val="28"/>
          <w:szCs w:val="28"/>
        </w:rPr>
        <w:t xml:space="preserve">, что присутствует в посылке, являясь мостиком, обеспечивающим связь </w:t>
      </w:r>
      <w:r w:rsidR="0016140C" w:rsidRPr="00E962F6">
        <w:rPr>
          <w:sz w:val="28"/>
          <w:szCs w:val="28"/>
          <w:highlight w:val="yellow"/>
          <w:lang w:val="en-US"/>
        </w:rPr>
        <w:t>S</w:t>
      </w:r>
      <w:r w:rsidR="0016140C" w:rsidRPr="00E962F6">
        <w:rPr>
          <w:sz w:val="28"/>
          <w:szCs w:val="28"/>
          <w:highlight w:val="yellow"/>
        </w:rPr>
        <w:t xml:space="preserve"> и </w:t>
      </w:r>
      <w:r w:rsidR="0016140C" w:rsidRPr="00E962F6">
        <w:rPr>
          <w:sz w:val="28"/>
          <w:szCs w:val="28"/>
          <w:highlight w:val="yellow"/>
          <w:lang w:val="en-US"/>
        </w:rPr>
        <w:t>P</w:t>
      </w:r>
      <w:r w:rsidR="0016140C" w:rsidRPr="00B806E5">
        <w:rPr>
          <w:sz w:val="28"/>
          <w:szCs w:val="28"/>
        </w:rPr>
        <w:t xml:space="preserve"> в силлогизме</w:t>
      </w:r>
      <w:r w:rsidR="001E0E84" w:rsidRPr="00B806E5">
        <w:rPr>
          <w:sz w:val="28"/>
          <w:szCs w:val="28"/>
        </w:rPr>
        <w:t>, но отсутствует в заключении</w:t>
      </w:r>
      <w:r w:rsidR="0016140C" w:rsidRPr="00B806E5">
        <w:rPr>
          <w:sz w:val="28"/>
          <w:szCs w:val="28"/>
        </w:rPr>
        <w:t xml:space="preserve">) играют логика и математика </w:t>
      </w:r>
      <w:r w:rsidR="00D832F8" w:rsidRPr="00B806E5">
        <w:rPr>
          <w:sz w:val="28"/>
          <w:szCs w:val="28"/>
        </w:rPr>
        <w:t>– дв</w:t>
      </w:r>
      <w:r w:rsidR="008830BD" w:rsidRPr="00B806E5">
        <w:rPr>
          <w:sz w:val="28"/>
          <w:szCs w:val="28"/>
        </w:rPr>
        <w:t>а</w:t>
      </w:r>
      <w:r w:rsidR="00D832F8" w:rsidRPr="00B806E5">
        <w:rPr>
          <w:sz w:val="28"/>
          <w:szCs w:val="28"/>
        </w:rPr>
        <w:t xml:space="preserve"> главны</w:t>
      </w:r>
      <w:r w:rsidR="008830BD" w:rsidRPr="00B806E5">
        <w:rPr>
          <w:sz w:val="28"/>
          <w:szCs w:val="28"/>
        </w:rPr>
        <w:t>х идеала</w:t>
      </w:r>
      <w:r w:rsidR="00D832F8" w:rsidRPr="00B806E5">
        <w:rPr>
          <w:sz w:val="28"/>
          <w:szCs w:val="28"/>
        </w:rPr>
        <w:t xml:space="preserve"> </w:t>
      </w:r>
      <w:r w:rsidR="008830BD" w:rsidRPr="00B806E5">
        <w:rPr>
          <w:sz w:val="28"/>
          <w:szCs w:val="28"/>
        </w:rPr>
        <w:t xml:space="preserve">и </w:t>
      </w:r>
      <w:r w:rsidR="00D832F8" w:rsidRPr="00B806E5">
        <w:rPr>
          <w:sz w:val="28"/>
          <w:szCs w:val="28"/>
        </w:rPr>
        <w:t>наперсни</w:t>
      </w:r>
      <w:r w:rsidR="008830BD" w:rsidRPr="00B806E5">
        <w:rPr>
          <w:sz w:val="28"/>
          <w:szCs w:val="28"/>
        </w:rPr>
        <w:t xml:space="preserve">ка </w:t>
      </w:r>
      <w:r w:rsidR="00D832F8" w:rsidRPr="00B806E5">
        <w:rPr>
          <w:sz w:val="28"/>
          <w:szCs w:val="28"/>
        </w:rPr>
        <w:t>чистого разума.</w:t>
      </w:r>
      <w:r w:rsidR="00FC2A14" w:rsidRPr="00B806E5">
        <w:rPr>
          <w:sz w:val="28"/>
          <w:szCs w:val="28"/>
        </w:rPr>
        <w:t xml:space="preserve"> </w:t>
      </w:r>
      <w:r w:rsidR="00C21141" w:rsidRPr="00B806E5">
        <w:rPr>
          <w:sz w:val="28"/>
          <w:szCs w:val="28"/>
        </w:rPr>
        <w:t>Однако,</w:t>
      </w:r>
      <w:r w:rsidR="00FC2A14" w:rsidRPr="00B806E5">
        <w:rPr>
          <w:sz w:val="28"/>
          <w:szCs w:val="28"/>
        </w:rPr>
        <w:t xml:space="preserve"> это не более чем </w:t>
      </w:r>
      <w:r w:rsidR="0016140C" w:rsidRPr="00B806E5">
        <w:rPr>
          <w:i/>
          <w:sz w:val="28"/>
          <w:szCs w:val="28"/>
        </w:rPr>
        <w:t>«</w:t>
      </w:r>
      <w:r w:rsidR="0016140C" w:rsidRPr="00B806E5">
        <w:rPr>
          <w:i/>
          <w:sz w:val="28"/>
          <w:szCs w:val="28"/>
          <w:lang w:val="de-DE"/>
        </w:rPr>
        <w:t>ein altes kaltes Vorurteil</w:t>
      </w:r>
      <w:r w:rsidR="0016140C" w:rsidRPr="00B806E5">
        <w:rPr>
          <w:i/>
          <w:sz w:val="28"/>
          <w:szCs w:val="28"/>
        </w:rPr>
        <w:t>»</w:t>
      </w:r>
      <w:r w:rsidR="00F765D2" w:rsidRPr="00B806E5">
        <w:rPr>
          <w:rStyle w:val="af0"/>
          <w:i/>
          <w:sz w:val="28"/>
          <w:szCs w:val="28"/>
        </w:rPr>
        <w:footnoteReference w:id="60"/>
      </w:r>
      <w:r w:rsidR="0016140C" w:rsidRPr="00B806E5">
        <w:rPr>
          <w:i/>
          <w:sz w:val="28"/>
          <w:szCs w:val="28"/>
        </w:rPr>
        <w:t xml:space="preserve">, </w:t>
      </w:r>
      <w:r w:rsidR="0016140C" w:rsidRPr="00B806E5">
        <w:rPr>
          <w:sz w:val="28"/>
          <w:szCs w:val="28"/>
        </w:rPr>
        <w:t>старый и холодный предрассудок</w:t>
      </w:r>
      <w:r w:rsidR="00FC2A14" w:rsidRPr="00B806E5">
        <w:rPr>
          <w:sz w:val="28"/>
          <w:szCs w:val="28"/>
        </w:rPr>
        <w:t>, доставшийся Канту в наследство от Аристотеля</w:t>
      </w:r>
      <w:r w:rsidR="00FC6F41" w:rsidRPr="00B806E5">
        <w:rPr>
          <w:sz w:val="28"/>
          <w:szCs w:val="28"/>
        </w:rPr>
        <w:t xml:space="preserve">. Он, со своим </w:t>
      </w:r>
      <w:r w:rsidR="00FC2A14" w:rsidRPr="00B806E5">
        <w:rPr>
          <w:sz w:val="28"/>
          <w:szCs w:val="28"/>
        </w:rPr>
        <w:t>критически</w:t>
      </w:r>
      <w:r w:rsidR="00FC6F41" w:rsidRPr="00B806E5">
        <w:rPr>
          <w:sz w:val="28"/>
          <w:szCs w:val="28"/>
        </w:rPr>
        <w:t>м</w:t>
      </w:r>
      <w:r w:rsidR="00FC2A14" w:rsidRPr="00B806E5">
        <w:rPr>
          <w:sz w:val="28"/>
          <w:szCs w:val="28"/>
        </w:rPr>
        <w:t xml:space="preserve"> идеализм</w:t>
      </w:r>
      <w:r w:rsidR="00FC6F41" w:rsidRPr="00B806E5">
        <w:rPr>
          <w:sz w:val="28"/>
          <w:szCs w:val="28"/>
        </w:rPr>
        <w:t>ом,</w:t>
      </w:r>
      <w:r w:rsidR="00FC2A14" w:rsidRPr="00B806E5">
        <w:rPr>
          <w:sz w:val="28"/>
          <w:szCs w:val="28"/>
        </w:rPr>
        <w:t xml:space="preserve"> прочел </w:t>
      </w:r>
      <w:r w:rsidR="00FC6F41" w:rsidRPr="00B806E5">
        <w:rPr>
          <w:sz w:val="28"/>
          <w:szCs w:val="28"/>
        </w:rPr>
        <w:t xml:space="preserve">его </w:t>
      </w:r>
      <w:r w:rsidR="00E962F6" w:rsidRPr="00B806E5">
        <w:rPr>
          <w:sz w:val="28"/>
          <w:szCs w:val="28"/>
        </w:rPr>
        <w:t>недостаточно</w:t>
      </w:r>
      <w:r w:rsidR="00FC2A14" w:rsidRPr="00B806E5">
        <w:rPr>
          <w:sz w:val="28"/>
          <w:szCs w:val="28"/>
        </w:rPr>
        <w:t xml:space="preserve"> критически</w:t>
      </w:r>
      <w:r w:rsidR="0087622D" w:rsidRPr="00B806E5">
        <w:rPr>
          <w:rStyle w:val="af0"/>
          <w:sz w:val="28"/>
          <w:szCs w:val="28"/>
        </w:rPr>
        <w:footnoteReference w:id="61"/>
      </w:r>
      <w:r w:rsidR="00112259" w:rsidRPr="00B806E5">
        <w:rPr>
          <w:sz w:val="28"/>
          <w:szCs w:val="28"/>
        </w:rPr>
        <w:t xml:space="preserve">. </w:t>
      </w:r>
      <w:r w:rsidR="00112259" w:rsidRPr="00B806E5">
        <w:rPr>
          <w:sz w:val="28"/>
          <w:szCs w:val="28"/>
        </w:rPr>
        <w:lastRenderedPageBreak/>
        <w:t>И</w:t>
      </w:r>
      <w:r w:rsidR="00A70A0C" w:rsidRPr="00B806E5">
        <w:rPr>
          <w:sz w:val="28"/>
          <w:szCs w:val="28"/>
        </w:rPr>
        <w:t xml:space="preserve">, если, математика, действительно, может претендовать на </w:t>
      </w:r>
      <w:r w:rsidR="00112259" w:rsidRPr="00B806E5">
        <w:rPr>
          <w:sz w:val="28"/>
          <w:szCs w:val="28"/>
        </w:rPr>
        <w:t>«</w:t>
      </w:r>
      <w:r w:rsidR="00A70A0C" w:rsidRPr="00B806E5">
        <w:rPr>
          <w:sz w:val="28"/>
          <w:szCs w:val="28"/>
        </w:rPr>
        <w:t>дворянские привилегии, которые она сама себе даровала</w:t>
      </w:r>
      <w:r w:rsidR="00112259" w:rsidRPr="00B806E5">
        <w:rPr>
          <w:sz w:val="28"/>
          <w:szCs w:val="28"/>
        </w:rPr>
        <w:t>»</w:t>
      </w:r>
      <w:r w:rsidR="00A70A0C" w:rsidRPr="00B806E5">
        <w:rPr>
          <w:sz w:val="28"/>
          <w:szCs w:val="28"/>
        </w:rPr>
        <w:t xml:space="preserve"> (</w:t>
      </w:r>
      <w:r w:rsidR="00A70A0C" w:rsidRPr="00B806E5">
        <w:rPr>
          <w:i/>
          <w:sz w:val="28"/>
          <w:szCs w:val="28"/>
        </w:rPr>
        <w:t>«</w:t>
      </w:r>
      <w:r w:rsidR="00A70A0C" w:rsidRPr="00B806E5">
        <w:rPr>
          <w:i/>
          <w:sz w:val="28"/>
          <w:szCs w:val="28"/>
          <w:lang w:val="de-DE"/>
        </w:rPr>
        <w:t>sich einen Vorzug des Adels</w:t>
      </w:r>
      <w:r w:rsidR="00A70A0C" w:rsidRPr="00B806E5">
        <w:rPr>
          <w:i/>
          <w:sz w:val="28"/>
          <w:szCs w:val="28"/>
        </w:rPr>
        <w:t xml:space="preserve"> </w:t>
      </w:r>
      <w:r w:rsidR="00A70A0C" w:rsidRPr="00B806E5">
        <w:rPr>
          <w:i/>
          <w:sz w:val="28"/>
          <w:szCs w:val="28"/>
          <w:lang w:val="de-DE"/>
        </w:rPr>
        <w:t>anmaßen</w:t>
      </w:r>
      <w:r w:rsidR="00A70A0C" w:rsidRPr="00B806E5">
        <w:rPr>
          <w:i/>
          <w:sz w:val="28"/>
          <w:szCs w:val="28"/>
        </w:rPr>
        <w:t>»</w:t>
      </w:r>
      <w:r w:rsidR="002C0949" w:rsidRPr="00B806E5">
        <w:rPr>
          <w:rStyle w:val="af0"/>
          <w:i/>
          <w:sz w:val="28"/>
          <w:szCs w:val="28"/>
        </w:rPr>
        <w:footnoteReference w:id="62"/>
      </w:r>
      <w:r w:rsidR="00A70A0C" w:rsidRPr="00B806E5">
        <w:rPr>
          <w:sz w:val="28"/>
          <w:szCs w:val="28"/>
        </w:rPr>
        <w:t>), то тогда человеческому разуму ничего не остается, как поставить себя ниже безошибочного инстинкта насекомых (</w:t>
      </w:r>
      <w:r w:rsidR="00A70A0C" w:rsidRPr="00B806E5">
        <w:rPr>
          <w:i/>
          <w:sz w:val="28"/>
          <w:szCs w:val="28"/>
          <w:lang w:val="de-DE"/>
        </w:rPr>
        <w:t xml:space="preserve">«die menschliche Vernunft selbst dem unfehlbaren und untrüglichen Instinkt der Insekten nachstehen </w:t>
      </w:r>
      <w:proofErr w:type="spellStart"/>
      <w:r w:rsidR="00A70A0C" w:rsidRPr="00B806E5">
        <w:rPr>
          <w:i/>
          <w:sz w:val="28"/>
          <w:szCs w:val="28"/>
          <w:lang w:val="de-DE"/>
        </w:rPr>
        <w:t>müßte</w:t>
      </w:r>
      <w:proofErr w:type="spellEnd"/>
      <w:r w:rsidR="00A70A0C" w:rsidRPr="00B806E5">
        <w:rPr>
          <w:sz w:val="28"/>
          <w:szCs w:val="28"/>
        </w:rPr>
        <w:t>»</w:t>
      </w:r>
      <w:r w:rsidR="00912980" w:rsidRPr="00B806E5">
        <w:rPr>
          <w:rStyle w:val="af0"/>
          <w:sz w:val="28"/>
          <w:szCs w:val="28"/>
        </w:rPr>
        <w:footnoteReference w:id="63"/>
      </w:r>
      <w:r w:rsidR="00A70A0C" w:rsidRPr="00B806E5">
        <w:rPr>
          <w:sz w:val="28"/>
          <w:szCs w:val="28"/>
        </w:rPr>
        <w:t>)</w:t>
      </w:r>
      <w:r w:rsidR="00F873FC" w:rsidRPr="00B806E5">
        <w:rPr>
          <w:sz w:val="28"/>
          <w:szCs w:val="28"/>
        </w:rPr>
        <w:t>.</w:t>
      </w:r>
      <w:r w:rsidR="005A4001" w:rsidRPr="00B806E5">
        <w:rPr>
          <w:sz w:val="28"/>
          <w:szCs w:val="28"/>
        </w:rPr>
        <w:t xml:space="preserve"> </w:t>
      </w:r>
      <w:r w:rsidR="00D832F8" w:rsidRPr="00BA0045">
        <w:rPr>
          <w:sz w:val="28"/>
          <w:szCs w:val="28"/>
          <w:highlight w:val="yellow"/>
        </w:rPr>
        <w:t>Эта мысль во многом предвосхищает Шопенгауэра</w:t>
      </w:r>
      <w:r w:rsidR="00960C48" w:rsidRPr="00BA0045">
        <w:rPr>
          <w:sz w:val="28"/>
          <w:szCs w:val="28"/>
          <w:highlight w:val="yellow"/>
        </w:rPr>
        <w:t xml:space="preserve"> (</w:t>
      </w:r>
      <w:r w:rsidR="005A4001" w:rsidRPr="00BA0045">
        <w:rPr>
          <w:sz w:val="28"/>
          <w:szCs w:val="28"/>
          <w:highlight w:val="yellow"/>
        </w:rPr>
        <w:t xml:space="preserve">недаром Гамана </w:t>
      </w:r>
      <w:r w:rsidR="002D0161" w:rsidRPr="00BA0045">
        <w:rPr>
          <w:sz w:val="28"/>
          <w:szCs w:val="28"/>
          <w:highlight w:val="yellow"/>
        </w:rPr>
        <w:t>некоторые исследователи</w:t>
      </w:r>
      <w:r w:rsidR="00960C48" w:rsidRPr="00BA0045">
        <w:rPr>
          <w:sz w:val="28"/>
          <w:szCs w:val="28"/>
          <w:highlight w:val="yellow"/>
        </w:rPr>
        <w:t xml:space="preserve"> счита</w:t>
      </w:r>
      <w:r w:rsidR="002D0161" w:rsidRPr="00BA0045">
        <w:rPr>
          <w:sz w:val="28"/>
          <w:szCs w:val="28"/>
          <w:highlight w:val="yellow"/>
        </w:rPr>
        <w:t>ют</w:t>
      </w:r>
      <w:r w:rsidR="00960C48" w:rsidRPr="00BA0045">
        <w:rPr>
          <w:sz w:val="28"/>
          <w:szCs w:val="28"/>
          <w:highlight w:val="yellow"/>
        </w:rPr>
        <w:t xml:space="preserve"> </w:t>
      </w:r>
      <w:r w:rsidR="005A4001" w:rsidRPr="00BA0045">
        <w:rPr>
          <w:sz w:val="28"/>
          <w:szCs w:val="28"/>
          <w:highlight w:val="yellow"/>
        </w:rPr>
        <w:t>автором, предвосхитившим романтизм и иррационализм</w:t>
      </w:r>
      <w:r w:rsidR="00443B02" w:rsidRPr="00BA0045">
        <w:rPr>
          <w:rStyle w:val="af0"/>
          <w:sz w:val="28"/>
          <w:szCs w:val="28"/>
          <w:highlight w:val="yellow"/>
        </w:rPr>
        <w:footnoteReference w:id="64"/>
      </w:r>
      <w:r w:rsidR="00960C48" w:rsidRPr="00BA0045">
        <w:rPr>
          <w:sz w:val="28"/>
          <w:szCs w:val="28"/>
          <w:highlight w:val="yellow"/>
        </w:rPr>
        <w:t>)</w:t>
      </w:r>
      <w:r w:rsidR="0009642A" w:rsidRPr="00BA0045">
        <w:rPr>
          <w:sz w:val="28"/>
          <w:szCs w:val="28"/>
          <w:highlight w:val="yellow"/>
        </w:rPr>
        <w:t>. Логические законы (в первую очередь, причинно-следственная связь) он объединяет общим названием «закон достаточного основания»</w:t>
      </w:r>
      <w:r w:rsidR="0052199A" w:rsidRPr="00BA0045">
        <w:rPr>
          <w:sz w:val="28"/>
          <w:szCs w:val="28"/>
          <w:highlight w:val="yellow"/>
        </w:rPr>
        <w:t xml:space="preserve">, которому </w:t>
      </w:r>
      <w:r w:rsidR="002F7409" w:rsidRPr="00BA0045">
        <w:rPr>
          <w:sz w:val="28"/>
          <w:szCs w:val="28"/>
          <w:highlight w:val="yellow"/>
        </w:rPr>
        <w:t xml:space="preserve">предмет </w:t>
      </w:r>
      <w:r w:rsidR="0052199A" w:rsidRPr="00BA0045">
        <w:rPr>
          <w:sz w:val="28"/>
          <w:szCs w:val="28"/>
          <w:highlight w:val="yellow"/>
        </w:rPr>
        <w:t xml:space="preserve">подчиняется </w:t>
      </w:r>
      <w:r w:rsidR="002F7409" w:rsidRPr="00BA0045">
        <w:rPr>
          <w:sz w:val="28"/>
          <w:szCs w:val="28"/>
          <w:highlight w:val="yellow"/>
        </w:rPr>
        <w:t>постольку, поскольку он вступает в субъектно-объектные отношения с человеком</w:t>
      </w:r>
      <w:r w:rsidR="0052199A" w:rsidRPr="00BA0045">
        <w:rPr>
          <w:sz w:val="28"/>
          <w:szCs w:val="28"/>
          <w:highlight w:val="yellow"/>
        </w:rPr>
        <w:t>. За их</w:t>
      </w:r>
      <w:r w:rsidR="002F7409" w:rsidRPr="00BA0045">
        <w:rPr>
          <w:sz w:val="28"/>
          <w:szCs w:val="28"/>
          <w:highlight w:val="yellow"/>
        </w:rPr>
        <w:t xml:space="preserve"> рамками он управляется слепым иррациональным началом</w:t>
      </w:r>
      <w:r w:rsidR="00EF0565" w:rsidRPr="00BA0045">
        <w:rPr>
          <w:rStyle w:val="af0"/>
          <w:sz w:val="28"/>
          <w:szCs w:val="28"/>
          <w:highlight w:val="yellow"/>
        </w:rPr>
        <w:footnoteReference w:id="65"/>
      </w:r>
      <w:r w:rsidR="002F7409" w:rsidRPr="00BA0045">
        <w:rPr>
          <w:sz w:val="28"/>
          <w:szCs w:val="28"/>
          <w:highlight w:val="yellow"/>
        </w:rPr>
        <w:t>.</w:t>
      </w:r>
      <w:r w:rsidR="008214CE" w:rsidRPr="00B806E5">
        <w:rPr>
          <w:sz w:val="28"/>
          <w:szCs w:val="28"/>
        </w:rPr>
        <w:t xml:space="preserve"> </w:t>
      </w:r>
    </w:p>
    <w:p w14:paraId="4520C01A" w14:textId="77777777" w:rsidR="00112259" w:rsidRPr="00B806E5" w:rsidRDefault="008214CE" w:rsidP="00B806E5">
      <w:pPr>
        <w:spacing w:line="360" w:lineRule="auto"/>
        <w:ind w:firstLine="708"/>
        <w:jc w:val="both"/>
        <w:rPr>
          <w:color w:val="C00000"/>
          <w:sz w:val="28"/>
          <w:szCs w:val="28"/>
        </w:rPr>
      </w:pPr>
      <w:r w:rsidRPr="00BA0045">
        <w:rPr>
          <w:sz w:val="28"/>
          <w:szCs w:val="28"/>
          <w:highlight w:val="yellow"/>
        </w:rPr>
        <w:t xml:space="preserve">Нам неизвестно насколько хорошо Шопенгауэр был знаком с работами Гамана, </w:t>
      </w:r>
      <w:r w:rsidR="00993130" w:rsidRPr="00BA0045">
        <w:rPr>
          <w:color w:val="000000" w:themeColor="text1"/>
          <w:sz w:val="28"/>
          <w:szCs w:val="28"/>
          <w:highlight w:val="yellow"/>
        </w:rPr>
        <w:t>но о их существовании он точно знал.</w:t>
      </w:r>
      <w:r w:rsidR="00783050" w:rsidRPr="00BA0045">
        <w:rPr>
          <w:sz w:val="28"/>
          <w:szCs w:val="28"/>
          <w:highlight w:val="yellow"/>
        </w:rPr>
        <w:t xml:space="preserve"> </w:t>
      </w:r>
      <w:r w:rsidR="00993130" w:rsidRPr="00BA0045">
        <w:rPr>
          <w:sz w:val="28"/>
          <w:szCs w:val="28"/>
          <w:highlight w:val="yellow"/>
        </w:rPr>
        <w:t>В</w:t>
      </w:r>
      <w:r w:rsidRPr="00BA0045">
        <w:rPr>
          <w:sz w:val="28"/>
          <w:szCs w:val="28"/>
          <w:highlight w:val="yellow"/>
        </w:rPr>
        <w:t xml:space="preserve"> эссе «О ничтожестве и горестях жизни» (</w:t>
      </w:r>
      <w:r w:rsidRPr="00BA0045">
        <w:rPr>
          <w:i/>
          <w:sz w:val="28"/>
          <w:szCs w:val="28"/>
          <w:highlight w:val="yellow"/>
        </w:rPr>
        <w:t>«</w:t>
      </w:r>
      <w:r w:rsidRPr="00BA0045">
        <w:rPr>
          <w:i/>
          <w:sz w:val="28"/>
          <w:szCs w:val="28"/>
          <w:highlight w:val="yellow"/>
          <w:lang w:val="de-DE"/>
        </w:rPr>
        <w:t>Von der Nichtigkeit und dem Leiden des Lebens</w:t>
      </w:r>
      <w:r w:rsidRPr="00BA0045">
        <w:rPr>
          <w:i/>
          <w:sz w:val="28"/>
          <w:szCs w:val="28"/>
          <w:highlight w:val="yellow"/>
        </w:rPr>
        <w:t>»</w:t>
      </w:r>
      <w:r w:rsidRPr="00BA0045">
        <w:rPr>
          <w:sz w:val="28"/>
          <w:szCs w:val="28"/>
          <w:highlight w:val="yellow"/>
        </w:rPr>
        <w:t>, 1844) Гаман упоминается как переводчик «Диалогов о естественной религии» Юма</w:t>
      </w:r>
      <w:r w:rsidR="004D2D93" w:rsidRPr="00BA0045">
        <w:rPr>
          <w:rStyle w:val="af0"/>
          <w:sz w:val="28"/>
          <w:szCs w:val="28"/>
          <w:highlight w:val="yellow"/>
        </w:rPr>
        <w:footnoteReference w:id="66"/>
      </w:r>
      <w:r w:rsidR="002379A7" w:rsidRPr="00BA0045">
        <w:rPr>
          <w:sz w:val="28"/>
          <w:szCs w:val="28"/>
          <w:highlight w:val="yellow"/>
        </w:rPr>
        <w:t xml:space="preserve">. </w:t>
      </w:r>
      <w:r w:rsidR="00781C0F" w:rsidRPr="00BA0045">
        <w:rPr>
          <w:sz w:val="28"/>
          <w:szCs w:val="28"/>
          <w:highlight w:val="yellow"/>
        </w:rPr>
        <w:t>В «Мире как воле и представлении» (</w:t>
      </w:r>
      <w:r w:rsidR="00781C0F" w:rsidRPr="00BA0045">
        <w:rPr>
          <w:i/>
          <w:sz w:val="28"/>
          <w:szCs w:val="28"/>
          <w:highlight w:val="yellow"/>
          <w:lang w:val="de-DE"/>
        </w:rPr>
        <w:t>«Die Welt als Wille und Vorstellung»</w:t>
      </w:r>
      <w:r w:rsidR="00781C0F" w:rsidRPr="00BA0045">
        <w:rPr>
          <w:sz w:val="28"/>
          <w:szCs w:val="28"/>
          <w:highlight w:val="yellow"/>
        </w:rPr>
        <w:t>, 1818) Шопенгауэр сохраняет кантовское разделение рассудка (</w:t>
      </w:r>
      <w:r w:rsidR="00781C0F" w:rsidRPr="00BA0045">
        <w:rPr>
          <w:i/>
          <w:sz w:val="28"/>
          <w:szCs w:val="28"/>
          <w:highlight w:val="yellow"/>
          <w:lang w:val="de-DE"/>
        </w:rPr>
        <w:t>Verstand</w:t>
      </w:r>
      <w:r w:rsidR="00781C0F" w:rsidRPr="00BA0045">
        <w:rPr>
          <w:sz w:val="28"/>
          <w:szCs w:val="28"/>
          <w:highlight w:val="yellow"/>
        </w:rPr>
        <w:t>) и разума (</w:t>
      </w:r>
      <w:r w:rsidR="00781C0F" w:rsidRPr="00BA0045">
        <w:rPr>
          <w:i/>
          <w:sz w:val="28"/>
          <w:szCs w:val="28"/>
          <w:highlight w:val="yellow"/>
          <w:lang w:val="de-DE"/>
        </w:rPr>
        <w:t>Vernunft</w:t>
      </w:r>
      <w:r w:rsidR="00781C0F" w:rsidRPr="00BA0045">
        <w:rPr>
          <w:sz w:val="28"/>
          <w:szCs w:val="28"/>
          <w:highlight w:val="yellow"/>
        </w:rPr>
        <w:t>), внося в него</w:t>
      </w:r>
      <w:r w:rsidR="007D7236" w:rsidRPr="00BA0045">
        <w:rPr>
          <w:sz w:val="28"/>
          <w:szCs w:val="28"/>
          <w:highlight w:val="yellow"/>
        </w:rPr>
        <w:t xml:space="preserve"> </w:t>
      </w:r>
      <w:r w:rsidR="00781C0F" w:rsidRPr="00BA0045">
        <w:rPr>
          <w:sz w:val="28"/>
          <w:szCs w:val="28"/>
          <w:highlight w:val="yellow"/>
        </w:rPr>
        <w:t>значительные изменения</w:t>
      </w:r>
      <w:r w:rsidR="00632B75" w:rsidRPr="00BA0045">
        <w:rPr>
          <w:sz w:val="28"/>
          <w:szCs w:val="28"/>
          <w:highlight w:val="yellow"/>
        </w:rPr>
        <w:t xml:space="preserve">. </w:t>
      </w:r>
      <w:r w:rsidR="0059383E" w:rsidRPr="00BA0045">
        <w:rPr>
          <w:sz w:val="28"/>
          <w:szCs w:val="28"/>
          <w:highlight w:val="yellow"/>
        </w:rPr>
        <w:t>И о</w:t>
      </w:r>
      <w:r w:rsidR="00781C0F" w:rsidRPr="00BA0045">
        <w:rPr>
          <w:sz w:val="28"/>
          <w:szCs w:val="28"/>
          <w:highlight w:val="yellow"/>
        </w:rPr>
        <w:t>дно из главных оснований нового деления – язык,</w:t>
      </w:r>
      <w:r w:rsidR="00781C0F" w:rsidRPr="00B806E5">
        <w:rPr>
          <w:sz w:val="28"/>
          <w:szCs w:val="28"/>
        </w:rPr>
        <w:t xml:space="preserve"> который, согласно Шопенгауэру, </w:t>
      </w:r>
      <w:r w:rsidR="00781C0F" w:rsidRPr="00B806E5">
        <w:rPr>
          <w:color w:val="000000" w:themeColor="text1"/>
          <w:sz w:val="28"/>
          <w:szCs w:val="28"/>
        </w:rPr>
        <w:t>присущ</w:t>
      </w:r>
      <w:r w:rsidR="00781C0F" w:rsidRPr="00B806E5">
        <w:rPr>
          <w:sz w:val="28"/>
          <w:szCs w:val="28"/>
        </w:rPr>
        <w:t xml:space="preserve"> исключительно разуму</w:t>
      </w:r>
      <w:r w:rsidR="00632B75" w:rsidRPr="00B806E5">
        <w:rPr>
          <w:sz w:val="28"/>
          <w:szCs w:val="28"/>
        </w:rPr>
        <w:t xml:space="preserve">: </w:t>
      </w:r>
      <w:r w:rsidR="00EF5B6B"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</w:rPr>
        <w:t xml:space="preserve">Язык </w:t>
      </w:r>
      <w:r w:rsidR="00EF5B6B" w:rsidRPr="00B806E5">
        <w:rPr>
          <w:i/>
          <w:sz w:val="28"/>
          <w:szCs w:val="28"/>
        </w:rPr>
        <w:t xml:space="preserve">– </w:t>
      </w:r>
      <w:r w:rsidRPr="00B806E5">
        <w:rPr>
          <w:i/>
          <w:sz w:val="28"/>
          <w:szCs w:val="28"/>
        </w:rPr>
        <w:t xml:space="preserve">первый продукт и необходимое орудие разума; поэтому по-гречески и по-итальянски язык и разум обозначаются одним словом: o </w:t>
      </w:r>
      <w:proofErr w:type="spellStart"/>
      <w:r w:rsidRPr="00B806E5">
        <w:rPr>
          <w:i/>
          <w:sz w:val="28"/>
          <w:szCs w:val="28"/>
        </w:rPr>
        <w:t>logos</w:t>
      </w:r>
      <w:proofErr w:type="spellEnd"/>
      <w:r w:rsidRPr="00B806E5">
        <w:rPr>
          <w:i/>
          <w:sz w:val="28"/>
          <w:szCs w:val="28"/>
        </w:rPr>
        <w:t xml:space="preserve">, </w:t>
      </w:r>
      <w:proofErr w:type="spellStart"/>
      <w:r w:rsidRPr="00B806E5">
        <w:rPr>
          <w:i/>
          <w:sz w:val="28"/>
          <w:szCs w:val="28"/>
        </w:rPr>
        <w:t>il</w:t>
      </w:r>
      <w:proofErr w:type="spellEnd"/>
      <w:r w:rsidRPr="00B806E5">
        <w:rPr>
          <w:i/>
          <w:sz w:val="28"/>
          <w:szCs w:val="28"/>
        </w:rPr>
        <w:t xml:space="preserve"> </w:t>
      </w:r>
      <w:proofErr w:type="spellStart"/>
      <w:r w:rsidRPr="00B806E5">
        <w:rPr>
          <w:i/>
          <w:sz w:val="28"/>
          <w:szCs w:val="28"/>
        </w:rPr>
        <w:t>discorso</w:t>
      </w:r>
      <w:proofErr w:type="spellEnd"/>
      <w:r w:rsidRPr="00B806E5">
        <w:rPr>
          <w:i/>
          <w:sz w:val="28"/>
          <w:szCs w:val="28"/>
        </w:rPr>
        <w:t xml:space="preserve">. Немецкое слово </w:t>
      </w:r>
      <w:r w:rsidRPr="00B806E5">
        <w:rPr>
          <w:i/>
          <w:sz w:val="28"/>
          <w:szCs w:val="28"/>
          <w:lang w:val="de-DE"/>
        </w:rPr>
        <w:t>Vernunft</w:t>
      </w:r>
      <w:r w:rsidRPr="00B806E5">
        <w:rPr>
          <w:i/>
          <w:sz w:val="28"/>
          <w:szCs w:val="28"/>
        </w:rPr>
        <w:t xml:space="preserve"> происходит от </w:t>
      </w:r>
      <w:r w:rsidRPr="00B806E5">
        <w:rPr>
          <w:i/>
          <w:sz w:val="28"/>
          <w:szCs w:val="28"/>
          <w:lang w:val="de-DE"/>
        </w:rPr>
        <w:t>vernehmen</w:t>
      </w:r>
      <w:r w:rsidRPr="00B806E5">
        <w:rPr>
          <w:i/>
          <w:sz w:val="28"/>
          <w:szCs w:val="28"/>
        </w:rPr>
        <w:t xml:space="preserve"> (внимать), которое не синоним </w:t>
      </w:r>
      <w:r w:rsidRPr="00B806E5">
        <w:rPr>
          <w:i/>
          <w:sz w:val="28"/>
          <w:szCs w:val="28"/>
          <w:lang w:val="de-DE"/>
        </w:rPr>
        <w:t>hören</w:t>
      </w:r>
      <w:r w:rsidRPr="00B806E5">
        <w:rPr>
          <w:i/>
          <w:sz w:val="28"/>
          <w:szCs w:val="28"/>
        </w:rPr>
        <w:t xml:space="preserve"> (слушать), а означает проникновение в сообщаемые словами мысли</w:t>
      </w:r>
      <w:r w:rsidR="00EF5B6B" w:rsidRPr="00B806E5">
        <w:rPr>
          <w:i/>
          <w:sz w:val="28"/>
          <w:szCs w:val="28"/>
        </w:rPr>
        <w:t>»</w:t>
      </w:r>
      <w:r w:rsidR="004D2D93" w:rsidRPr="00B806E5">
        <w:rPr>
          <w:rStyle w:val="af0"/>
          <w:i/>
          <w:sz w:val="28"/>
          <w:szCs w:val="28"/>
        </w:rPr>
        <w:footnoteReference w:id="67"/>
      </w:r>
      <w:r w:rsidR="00051D0D" w:rsidRPr="00B806E5">
        <w:rPr>
          <w:sz w:val="28"/>
          <w:szCs w:val="28"/>
        </w:rPr>
        <w:t xml:space="preserve">. </w:t>
      </w:r>
    </w:p>
    <w:p w14:paraId="14768668" w14:textId="77777777" w:rsidR="00652155" w:rsidRPr="00B806E5" w:rsidRDefault="00395D1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lastRenderedPageBreak/>
        <w:t>Мы подошли к той части работы</w:t>
      </w:r>
      <w:r w:rsidR="00124F99" w:rsidRPr="00B806E5">
        <w:rPr>
          <w:sz w:val="28"/>
          <w:szCs w:val="28"/>
        </w:rPr>
        <w:t xml:space="preserve"> Гамана</w:t>
      </w:r>
      <w:r w:rsidRPr="00B806E5">
        <w:rPr>
          <w:sz w:val="28"/>
          <w:szCs w:val="28"/>
        </w:rPr>
        <w:t xml:space="preserve">, где критический анализ кантовской философии постепенно </w:t>
      </w:r>
      <w:r w:rsidR="0031032E" w:rsidRPr="00B806E5">
        <w:rPr>
          <w:sz w:val="28"/>
          <w:szCs w:val="28"/>
        </w:rPr>
        <w:t>перерастает</w:t>
      </w:r>
      <w:r w:rsidRPr="00B806E5">
        <w:rPr>
          <w:sz w:val="28"/>
          <w:szCs w:val="28"/>
        </w:rPr>
        <w:t xml:space="preserve"> в </w:t>
      </w:r>
      <w:r w:rsidR="0031032E" w:rsidRPr="00B806E5">
        <w:rPr>
          <w:sz w:val="28"/>
          <w:szCs w:val="28"/>
        </w:rPr>
        <w:t>мета-критический, то есть в разработку и обоснование оригинальной философской концепции</w:t>
      </w:r>
      <w:r w:rsidR="00124F99" w:rsidRPr="00B806E5">
        <w:rPr>
          <w:sz w:val="28"/>
          <w:szCs w:val="28"/>
        </w:rPr>
        <w:t xml:space="preserve"> (</w:t>
      </w:r>
      <w:r w:rsidR="0031032E" w:rsidRPr="00B806E5">
        <w:rPr>
          <w:sz w:val="28"/>
          <w:szCs w:val="28"/>
        </w:rPr>
        <w:t>формально основанной на кантовской терминологии</w:t>
      </w:r>
      <w:r w:rsidR="00124F99" w:rsidRPr="00B806E5">
        <w:rPr>
          <w:sz w:val="28"/>
          <w:szCs w:val="28"/>
        </w:rPr>
        <w:t>)</w:t>
      </w:r>
      <w:r w:rsidR="0031032E" w:rsidRPr="00B806E5">
        <w:rPr>
          <w:sz w:val="28"/>
          <w:szCs w:val="28"/>
        </w:rPr>
        <w:t xml:space="preserve">. </w:t>
      </w:r>
      <w:r w:rsidR="00837F30" w:rsidRPr="00B806E5">
        <w:rPr>
          <w:i/>
          <w:sz w:val="28"/>
          <w:szCs w:val="28"/>
        </w:rPr>
        <w:t>«Звуки и буквы, –</w:t>
      </w:r>
      <w:r w:rsidR="00837F30" w:rsidRPr="00B806E5">
        <w:rPr>
          <w:sz w:val="28"/>
          <w:szCs w:val="28"/>
        </w:rPr>
        <w:t xml:space="preserve"> пишет Гаман</w:t>
      </w:r>
      <w:r w:rsidR="00837F30" w:rsidRPr="00B806E5">
        <w:rPr>
          <w:i/>
          <w:sz w:val="28"/>
          <w:szCs w:val="28"/>
        </w:rPr>
        <w:t xml:space="preserve">, – суть чистые формы </w:t>
      </w:r>
      <w:r w:rsidR="00837F30" w:rsidRPr="00B806E5">
        <w:rPr>
          <w:i/>
          <w:sz w:val="28"/>
          <w:szCs w:val="28"/>
          <w:lang w:val="en-US"/>
        </w:rPr>
        <w:t>a</w:t>
      </w:r>
      <w:r w:rsidR="00837F30" w:rsidRPr="00B806E5">
        <w:rPr>
          <w:i/>
          <w:sz w:val="28"/>
          <w:szCs w:val="28"/>
        </w:rPr>
        <w:t xml:space="preserve"> </w:t>
      </w:r>
      <w:r w:rsidR="00837F30" w:rsidRPr="00B806E5">
        <w:rPr>
          <w:i/>
          <w:sz w:val="28"/>
          <w:szCs w:val="28"/>
          <w:lang w:val="en-US"/>
        </w:rPr>
        <w:t>priori</w:t>
      </w:r>
      <w:r w:rsidR="00837F30" w:rsidRPr="00B806E5">
        <w:rPr>
          <w:i/>
          <w:sz w:val="28"/>
          <w:szCs w:val="28"/>
        </w:rPr>
        <w:t>, в которых нет ничего, принадлежащего к восприятию или понятию предмета, они – истинные эстетические начала всего человеческого познания и разума»</w:t>
      </w:r>
      <w:r w:rsidR="00DF0357" w:rsidRPr="00B806E5">
        <w:rPr>
          <w:rStyle w:val="af0"/>
          <w:i/>
          <w:sz w:val="28"/>
          <w:szCs w:val="28"/>
        </w:rPr>
        <w:footnoteReference w:id="68"/>
      </w:r>
      <w:r w:rsidR="008A3BA1" w:rsidRPr="00B806E5">
        <w:rPr>
          <w:sz w:val="28"/>
          <w:szCs w:val="28"/>
        </w:rPr>
        <w:t xml:space="preserve">. </w:t>
      </w:r>
      <w:r w:rsidR="00C14A4B" w:rsidRPr="00B806E5">
        <w:rPr>
          <w:i/>
          <w:sz w:val="28"/>
          <w:szCs w:val="28"/>
        </w:rPr>
        <w:t>«</w:t>
      </w:r>
      <w:r w:rsidR="008A3BA1" w:rsidRPr="00B806E5">
        <w:rPr>
          <w:i/>
          <w:sz w:val="28"/>
          <w:szCs w:val="28"/>
        </w:rPr>
        <w:t>Древнейшим языком была музыка</w:t>
      </w:r>
      <w:r w:rsidR="00C14A4B" w:rsidRPr="00B806E5">
        <w:rPr>
          <w:i/>
          <w:sz w:val="28"/>
          <w:szCs w:val="28"/>
        </w:rPr>
        <w:t>»</w:t>
      </w:r>
      <w:r w:rsidR="008A3BA1" w:rsidRPr="00B806E5">
        <w:rPr>
          <w:sz w:val="28"/>
          <w:szCs w:val="28"/>
        </w:rPr>
        <w:t xml:space="preserve">, она – </w:t>
      </w:r>
      <w:r w:rsidR="008A3BA1" w:rsidRPr="00B806E5">
        <w:rPr>
          <w:i/>
          <w:sz w:val="28"/>
          <w:szCs w:val="28"/>
        </w:rPr>
        <w:t>«живой прообраз измерения времени и его числовых выражений»</w:t>
      </w:r>
      <w:r w:rsidR="008A3BA1" w:rsidRPr="00B806E5">
        <w:rPr>
          <w:sz w:val="28"/>
          <w:szCs w:val="28"/>
        </w:rPr>
        <w:t xml:space="preserve"> (</w:t>
      </w:r>
      <w:r w:rsidR="008A3BA1" w:rsidRPr="00B806E5">
        <w:rPr>
          <w:i/>
          <w:sz w:val="28"/>
          <w:szCs w:val="28"/>
        </w:rPr>
        <w:t>«</w:t>
      </w:r>
      <w:r w:rsidR="008A3BA1" w:rsidRPr="00B806E5">
        <w:rPr>
          <w:i/>
          <w:sz w:val="28"/>
          <w:szCs w:val="28"/>
          <w:lang w:val="de-DE"/>
        </w:rPr>
        <w:t>das leibhafte Urbild allen</w:t>
      </w:r>
      <w:r w:rsidR="008A3BA1" w:rsidRPr="00B806E5">
        <w:rPr>
          <w:i/>
          <w:sz w:val="28"/>
          <w:szCs w:val="28"/>
        </w:rPr>
        <w:t xml:space="preserve"> </w:t>
      </w:r>
      <w:r w:rsidR="008A3BA1" w:rsidRPr="00B806E5">
        <w:rPr>
          <w:i/>
          <w:sz w:val="28"/>
          <w:szCs w:val="28"/>
          <w:lang w:val="de-DE"/>
        </w:rPr>
        <w:t>Zeitmaßes</w:t>
      </w:r>
      <w:r w:rsidR="008A3BA1" w:rsidRPr="00B806E5">
        <w:rPr>
          <w:i/>
          <w:sz w:val="28"/>
          <w:szCs w:val="28"/>
        </w:rPr>
        <w:t xml:space="preserve"> </w:t>
      </w:r>
      <w:r w:rsidR="008A3BA1" w:rsidRPr="00B806E5">
        <w:rPr>
          <w:i/>
          <w:sz w:val="28"/>
          <w:szCs w:val="28"/>
          <w:lang w:val="de-DE"/>
        </w:rPr>
        <w:t>und seiner Zahlverhältnisse</w:t>
      </w:r>
      <w:r w:rsidR="008A3BA1" w:rsidRPr="00B806E5">
        <w:rPr>
          <w:i/>
          <w:sz w:val="28"/>
          <w:szCs w:val="28"/>
        </w:rPr>
        <w:t>»</w:t>
      </w:r>
      <w:r w:rsidR="008A3BA1" w:rsidRPr="00B806E5">
        <w:rPr>
          <w:sz w:val="28"/>
          <w:szCs w:val="28"/>
        </w:rPr>
        <w:t>)</w:t>
      </w:r>
      <w:r w:rsidR="007238E2" w:rsidRPr="00B806E5">
        <w:rPr>
          <w:sz w:val="28"/>
          <w:szCs w:val="28"/>
        </w:rPr>
        <w:t xml:space="preserve">; </w:t>
      </w:r>
      <w:r w:rsidR="007238E2" w:rsidRPr="00B806E5">
        <w:rPr>
          <w:i/>
          <w:sz w:val="28"/>
          <w:szCs w:val="28"/>
        </w:rPr>
        <w:t>«древнейшей письменностью были живопись и рисунок, именно они изначально отвечали за экономию («</w:t>
      </w:r>
      <w:r w:rsidR="007238E2" w:rsidRPr="00B806E5">
        <w:rPr>
          <w:i/>
          <w:sz w:val="28"/>
          <w:szCs w:val="28"/>
          <w:lang w:val="de-DE"/>
        </w:rPr>
        <w:t>Ökonomie</w:t>
      </w:r>
      <w:r w:rsidR="007238E2" w:rsidRPr="00B806E5">
        <w:rPr>
          <w:i/>
          <w:sz w:val="28"/>
          <w:szCs w:val="28"/>
        </w:rPr>
        <w:t>») пространства через его ограничение и определение в фигурах»</w:t>
      </w:r>
      <w:r w:rsidR="004953EC" w:rsidRPr="00B806E5">
        <w:rPr>
          <w:rStyle w:val="af0"/>
          <w:i/>
          <w:sz w:val="28"/>
          <w:szCs w:val="28"/>
        </w:rPr>
        <w:footnoteReference w:id="69"/>
      </w:r>
      <w:r w:rsidR="007238E2" w:rsidRPr="00B806E5">
        <w:rPr>
          <w:sz w:val="28"/>
          <w:szCs w:val="28"/>
        </w:rPr>
        <w:t xml:space="preserve">. Это причина, по которой время и пространство кажутся нам </w:t>
      </w:r>
      <w:r w:rsidR="007238E2" w:rsidRPr="00B806E5">
        <w:rPr>
          <w:i/>
          <w:sz w:val="28"/>
          <w:szCs w:val="28"/>
        </w:rPr>
        <w:t>«</w:t>
      </w:r>
      <w:proofErr w:type="spellStart"/>
      <w:r w:rsidR="007238E2" w:rsidRPr="00B806E5">
        <w:rPr>
          <w:i/>
          <w:sz w:val="28"/>
          <w:szCs w:val="28"/>
        </w:rPr>
        <w:t>ideae</w:t>
      </w:r>
      <w:proofErr w:type="spellEnd"/>
      <w:r w:rsidR="007238E2" w:rsidRPr="00B806E5">
        <w:rPr>
          <w:i/>
          <w:sz w:val="28"/>
          <w:szCs w:val="28"/>
        </w:rPr>
        <w:t xml:space="preserve"> </w:t>
      </w:r>
      <w:proofErr w:type="spellStart"/>
      <w:r w:rsidR="007238E2" w:rsidRPr="00B806E5">
        <w:rPr>
          <w:i/>
          <w:sz w:val="28"/>
          <w:szCs w:val="28"/>
        </w:rPr>
        <w:t>innatae</w:t>
      </w:r>
      <w:proofErr w:type="spellEnd"/>
      <w:r w:rsidR="007238E2" w:rsidRPr="00B806E5">
        <w:rPr>
          <w:i/>
          <w:sz w:val="28"/>
          <w:szCs w:val="28"/>
        </w:rPr>
        <w:t>»</w:t>
      </w:r>
      <w:r w:rsidR="007238E2" w:rsidRPr="00B806E5">
        <w:rPr>
          <w:sz w:val="28"/>
          <w:szCs w:val="28"/>
        </w:rPr>
        <w:t xml:space="preserve"> – врожденными идеями, столь же необходимыми, как «свет и воздух для глаза, уха и голоса» (</w:t>
      </w:r>
      <w:r w:rsidR="007238E2" w:rsidRPr="00B806E5">
        <w:rPr>
          <w:i/>
          <w:sz w:val="28"/>
          <w:szCs w:val="28"/>
        </w:rPr>
        <w:t>«</w:t>
      </w:r>
      <w:r w:rsidR="007238E2" w:rsidRPr="00B806E5">
        <w:rPr>
          <w:i/>
          <w:sz w:val="28"/>
          <w:szCs w:val="28"/>
          <w:lang w:val="de-DE"/>
        </w:rPr>
        <w:t>als Licht und Luft für Aug, Ohr und Stimme</w:t>
      </w:r>
      <w:r w:rsidR="007238E2" w:rsidRPr="00B806E5">
        <w:rPr>
          <w:i/>
          <w:sz w:val="28"/>
          <w:szCs w:val="28"/>
        </w:rPr>
        <w:t>»</w:t>
      </w:r>
      <w:r w:rsidR="00335D3D" w:rsidRPr="00B806E5">
        <w:rPr>
          <w:rStyle w:val="af0"/>
          <w:i/>
          <w:sz w:val="28"/>
          <w:szCs w:val="28"/>
        </w:rPr>
        <w:footnoteReference w:id="70"/>
      </w:r>
      <w:r w:rsidR="007238E2" w:rsidRPr="00B806E5">
        <w:rPr>
          <w:sz w:val="28"/>
          <w:szCs w:val="28"/>
        </w:rPr>
        <w:t>)</w:t>
      </w:r>
      <w:r w:rsidR="004B240B" w:rsidRPr="00B806E5">
        <w:rPr>
          <w:sz w:val="28"/>
          <w:szCs w:val="28"/>
        </w:rPr>
        <w:t xml:space="preserve">. И далее: </w:t>
      </w:r>
      <w:r w:rsidR="00AB4F88" w:rsidRPr="00B806E5">
        <w:rPr>
          <w:i/>
          <w:sz w:val="28"/>
          <w:szCs w:val="28"/>
        </w:rPr>
        <w:t xml:space="preserve">«Слова имеют эстетическую и логическую способности. Как видимые и слышимые предметы, они с их элементами относятся к чувственности и созерцанию, однако же в духе, коим они нарекаются и </w:t>
      </w:r>
      <w:proofErr w:type="spellStart"/>
      <w:r w:rsidR="00AB4F88" w:rsidRPr="00B806E5">
        <w:rPr>
          <w:i/>
          <w:sz w:val="28"/>
          <w:szCs w:val="28"/>
        </w:rPr>
        <w:t>означиваются</w:t>
      </w:r>
      <w:proofErr w:type="spellEnd"/>
      <w:r w:rsidR="00AB4F88" w:rsidRPr="00B806E5">
        <w:rPr>
          <w:i/>
          <w:sz w:val="28"/>
          <w:szCs w:val="28"/>
        </w:rPr>
        <w:t xml:space="preserve"> — к рассудку и понятиям»</w:t>
      </w:r>
      <w:r w:rsidR="00335D3D" w:rsidRPr="00B806E5">
        <w:rPr>
          <w:rStyle w:val="af0"/>
          <w:i/>
          <w:sz w:val="28"/>
          <w:szCs w:val="28"/>
        </w:rPr>
        <w:footnoteReference w:id="71"/>
      </w:r>
      <w:r w:rsidR="00AB4F88" w:rsidRPr="00B806E5">
        <w:rPr>
          <w:sz w:val="28"/>
          <w:szCs w:val="28"/>
        </w:rPr>
        <w:t xml:space="preserve">. </w:t>
      </w:r>
    </w:p>
    <w:p w14:paraId="220EF8E8" w14:textId="77777777" w:rsidR="0031032E" w:rsidRPr="00B806E5" w:rsidRDefault="00AB4F88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Таким образом, и кантовская трансцендентальная эстетика, и трансцендентальная логика сводятся Гаманом к языку и его элементам, звукам и буквам. </w:t>
      </w:r>
      <w:r w:rsidR="00BF37BE" w:rsidRPr="00BA0045">
        <w:rPr>
          <w:sz w:val="28"/>
          <w:szCs w:val="28"/>
          <w:highlight w:val="yellow"/>
        </w:rPr>
        <w:t>Из этого вытека</w:t>
      </w:r>
      <w:r w:rsidR="00E13EF1" w:rsidRPr="00BA0045">
        <w:rPr>
          <w:sz w:val="28"/>
          <w:szCs w:val="28"/>
          <w:highlight w:val="yellow"/>
        </w:rPr>
        <w:t>ют</w:t>
      </w:r>
      <w:r w:rsidR="00BF37BE" w:rsidRPr="00BA0045">
        <w:rPr>
          <w:sz w:val="28"/>
          <w:szCs w:val="28"/>
          <w:highlight w:val="yellow"/>
        </w:rPr>
        <w:t xml:space="preserve"> важны</w:t>
      </w:r>
      <w:r w:rsidR="00E13EF1" w:rsidRPr="00BA0045">
        <w:rPr>
          <w:sz w:val="28"/>
          <w:szCs w:val="28"/>
          <w:highlight w:val="yellow"/>
        </w:rPr>
        <w:t>е</w:t>
      </w:r>
      <w:r w:rsidR="00BF37BE" w:rsidRPr="00BA0045">
        <w:rPr>
          <w:sz w:val="28"/>
          <w:szCs w:val="28"/>
          <w:highlight w:val="yellow"/>
        </w:rPr>
        <w:t xml:space="preserve"> следствия: 1) ни</w:t>
      </w:r>
      <w:r w:rsidR="00BF37BE" w:rsidRPr="00B806E5">
        <w:rPr>
          <w:sz w:val="28"/>
          <w:szCs w:val="28"/>
        </w:rPr>
        <w:t xml:space="preserve"> эстетика, ни логика не могут быть трансцендентальными, не</w:t>
      </w:r>
      <w:r w:rsidR="00550100" w:rsidRPr="00B806E5">
        <w:rPr>
          <w:sz w:val="28"/>
          <w:szCs w:val="28"/>
        </w:rPr>
        <w:t xml:space="preserve"> могут существовать</w:t>
      </w:r>
      <w:r w:rsidR="00BF37BE" w:rsidRPr="00B806E5">
        <w:rPr>
          <w:sz w:val="28"/>
          <w:szCs w:val="28"/>
        </w:rPr>
        <w:t xml:space="preserve"> чисты</w:t>
      </w:r>
      <w:r w:rsidR="00550100" w:rsidRPr="00B806E5">
        <w:rPr>
          <w:sz w:val="28"/>
          <w:szCs w:val="28"/>
        </w:rPr>
        <w:t>е</w:t>
      </w:r>
      <w:r w:rsidR="00BF37BE" w:rsidRPr="00B806E5">
        <w:rPr>
          <w:sz w:val="28"/>
          <w:szCs w:val="28"/>
        </w:rPr>
        <w:t xml:space="preserve"> априорны</w:t>
      </w:r>
      <w:r w:rsidR="00550100" w:rsidRPr="00B806E5">
        <w:rPr>
          <w:sz w:val="28"/>
          <w:szCs w:val="28"/>
        </w:rPr>
        <w:t>е</w:t>
      </w:r>
      <w:r w:rsidR="00BF37BE" w:rsidRPr="00B806E5">
        <w:rPr>
          <w:sz w:val="28"/>
          <w:szCs w:val="28"/>
        </w:rPr>
        <w:t xml:space="preserve"> форм</w:t>
      </w:r>
      <w:r w:rsidR="00550100" w:rsidRPr="00B806E5">
        <w:rPr>
          <w:sz w:val="28"/>
          <w:szCs w:val="28"/>
        </w:rPr>
        <w:t>ы</w:t>
      </w:r>
      <w:r w:rsidR="00BF37BE" w:rsidRPr="00B806E5">
        <w:rPr>
          <w:sz w:val="28"/>
          <w:szCs w:val="28"/>
        </w:rPr>
        <w:t xml:space="preserve"> созерцания, </w:t>
      </w:r>
      <w:r w:rsidR="00550100" w:rsidRPr="00B806E5">
        <w:rPr>
          <w:sz w:val="28"/>
          <w:szCs w:val="28"/>
        </w:rPr>
        <w:t xml:space="preserve">так и </w:t>
      </w:r>
      <w:r w:rsidR="00BF37BE" w:rsidRPr="00B806E5">
        <w:rPr>
          <w:sz w:val="28"/>
          <w:szCs w:val="28"/>
        </w:rPr>
        <w:t>не</w:t>
      </w:r>
      <w:r w:rsidR="00550100" w:rsidRPr="00B806E5">
        <w:rPr>
          <w:sz w:val="28"/>
          <w:szCs w:val="28"/>
        </w:rPr>
        <w:t xml:space="preserve"> может быть</w:t>
      </w:r>
      <w:r w:rsidR="00BF37BE" w:rsidRPr="00B806E5">
        <w:rPr>
          <w:sz w:val="28"/>
          <w:szCs w:val="28"/>
        </w:rPr>
        <w:t xml:space="preserve"> чистых рассудочных понятий</w:t>
      </w:r>
      <w:r w:rsidR="00550100" w:rsidRPr="00B806E5">
        <w:rPr>
          <w:sz w:val="28"/>
          <w:szCs w:val="28"/>
        </w:rPr>
        <w:t xml:space="preserve">; </w:t>
      </w:r>
      <w:r w:rsidR="00BF37BE" w:rsidRPr="00B806E5">
        <w:rPr>
          <w:sz w:val="28"/>
          <w:szCs w:val="28"/>
        </w:rPr>
        <w:t>2) разделение чувственности и рассудка</w:t>
      </w:r>
      <w:r w:rsidR="00550100" w:rsidRPr="00B806E5">
        <w:rPr>
          <w:sz w:val="28"/>
          <w:szCs w:val="28"/>
        </w:rPr>
        <w:t xml:space="preserve"> в том виде, в к</w:t>
      </w:r>
      <w:r w:rsidR="00FD4F8C" w:rsidRPr="00B806E5">
        <w:rPr>
          <w:sz w:val="28"/>
          <w:szCs w:val="28"/>
        </w:rPr>
        <w:t>аком</w:t>
      </w:r>
      <w:r w:rsidR="00550100" w:rsidRPr="00B806E5">
        <w:rPr>
          <w:sz w:val="28"/>
          <w:szCs w:val="28"/>
        </w:rPr>
        <w:t xml:space="preserve"> его представляет «Критика чистого разума»</w:t>
      </w:r>
      <w:r w:rsidR="00FD4F8C" w:rsidRPr="00B806E5">
        <w:rPr>
          <w:sz w:val="28"/>
          <w:szCs w:val="28"/>
        </w:rPr>
        <w:t>,</w:t>
      </w:r>
      <w:r w:rsidR="00E13EF1" w:rsidRPr="00B806E5">
        <w:rPr>
          <w:sz w:val="28"/>
          <w:szCs w:val="28"/>
        </w:rPr>
        <w:t xml:space="preserve"> </w:t>
      </w:r>
      <w:r w:rsidR="00550100" w:rsidRPr="00B806E5">
        <w:rPr>
          <w:sz w:val="28"/>
          <w:szCs w:val="28"/>
        </w:rPr>
        <w:t>излишне</w:t>
      </w:r>
      <w:r w:rsidR="00FD4F8C" w:rsidRPr="00B806E5">
        <w:rPr>
          <w:sz w:val="28"/>
          <w:szCs w:val="28"/>
        </w:rPr>
        <w:t>.</w:t>
      </w:r>
      <w:r w:rsidR="00550100" w:rsidRPr="00B806E5">
        <w:rPr>
          <w:sz w:val="28"/>
          <w:szCs w:val="28"/>
        </w:rPr>
        <w:t xml:space="preserve"> </w:t>
      </w:r>
      <w:r w:rsidR="00FD4F8C" w:rsidRPr="00B806E5">
        <w:rPr>
          <w:sz w:val="28"/>
          <w:szCs w:val="28"/>
        </w:rPr>
        <w:t>Ч</w:t>
      </w:r>
      <w:r w:rsidR="00550100" w:rsidRPr="00B806E5">
        <w:rPr>
          <w:sz w:val="28"/>
          <w:szCs w:val="28"/>
        </w:rPr>
        <w:t xml:space="preserve">увственность и рассудок не «два ствола человеческого познания, вырастающие из одного общего корня» </w:t>
      </w:r>
      <w:r w:rsidR="00550100" w:rsidRPr="00B806E5">
        <w:rPr>
          <w:i/>
          <w:sz w:val="28"/>
          <w:szCs w:val="28"/>
        </w:rPr>
        <w:t>(</w:t>
      </w:r>
      <w:r w:rsidR="00550100" w:rsidRPr="00B806E5">
        <w:rPr>
          <w:i/>
          <w:sz w:val="28"/>
          <w:szCs w:val="28"/>
          <w:lang w:val="de-DE"/>
        </w:rPr>
        <w:t xml:space="preserve">«zwei Stämme der menschlichen Erkenntnis aus </w:t>
      </w:r>
      <w:r w:rsidR="00B66F4D" w:rsidRPr="00B806E5">
        <w:rPr>
          <w:i/>
          <w:sz w:val="28"/>
          <w:szCs w:val="28"/>
          <w:lang w:val="de-DE"/>
        </w:rPr>
        <w:t>e</w:t>
      </w:r>
      <w:r w:rsidR="00550100" w:rsidRPr="00B806E5">
        <w:rPr>
          <w:i/>
          <w:sz w:val="28"/>
          <w:szCs w:val="28"/>
          <w:lang w:val="de-DE"/>
        </w:rPr>
        <w:t>iner gemeinschaftlichen Wurzel</w:t>
      </w:r>
      <w:r w:rsidR="00550100" w:rsidRPr="00B806E5">
        <w:rPr>
          <w:sz w:val="28"/>
          <w:szCs w:val="28"/>
        </w:rPr>
        <w:t>»</w:t>
      </w:r>
      <w:r w:rsidR="0086395B" w:rsidRPr="00B806E5">
        <w:rPr>
          <w:rStyle w:val="af0"/>
          <w:sz w:val="28"/>
          <w:szCs w:val="28"/>
        </w:rPr>
        <w:footnoteReference w:id="72"/>
      </w:r>
      <w:r w:rsidR="00550100" w:rsidRPr="00B806E5">
        <w:rPr>
          <w:sz w:val="28"/>
          <w:szCs w:val="28"/>
        </w:rPr>
        <w:t xml:space="preserve">), но </w:t>
      </w:r>
      <w:r w:rsidR="00550100" w:rsidRPr="00B806E5">
        <w:rPr>
          <w:sz w:val="28"/>
          <w:szCs w:val="28"/>
        </w:rPr>
        <w:lastRenderedPageBreak/>
        <w:t>один-единственный ствол с двумя корнями: один сверху в воздухе и другой снизу в земле» (</w:t>
      </w:r>
      <w:r w:rsidR="00550100" w:rsidRPr="00B806E5">
        <w:rPr>
          <w:i/>
          <w:sz w:val="28"/>
          <w:szCs w:val="28"/>
        </w:rPr>
        <w:t>«</w:t>
      </w:r>
      <w:r w:rsidR="00550100" w:rsidRPr="00B806E5">
        <w:rPr>
          <w:i/>
          <w:sz w:val="28"/>
          <w:szCs w:val="28"/>
          <w:lang w:val="de-DE"/>
        </w:rPr>
        <w:t>ein einzige Stamm mit zwei Wurzeln, einer</w:t>
      </w:r>
      <w:r w:rsidR="00550100" w:rsidRPr="00B806E5">
        <w:rPr>
          <w:i/>
          <w:sz w:val="28"/>
          <w:szCs w:val="28"/>
        </w:rPr>
        <w:t xml:space="preserve"> </w:t>
      </w:r>
      <w:r w:rsidR="00550100" w:rsidRPr="00B806E5">
        <w:rPr>
          <w:i/>
          <w:sz w:val="28"/>
          <w:szCs w:val="28"/>
          <w:lang w:val="de-DE"/>
        </w:rPr>
        <w:t>oberen</w:t>
      </w:r>
      <w:r w:rsidR="00550100" w:rsidRPr="00B806E5">
        <w:rPr>
          <w:i/>
          <w:sz w:val="28"/>
          <w:szCs w:val="28"/>
        </w:rPr>
        <w:t xml:space="preserve"> </w:t>
      </w:r>
      <w:r w:rsidR="00550100" w:rsidRPr="00B806E5">
        <w:rPr>
          <w:i/>
          <w:sz w:val="28"/>
          <w:szCs w:val="28"/>
          <w:lang w:val="de-DE"/>
        </w:rPr>
        <w:t>in der Luft und einer</w:t>
      </w:r>
      <w:r w:rsidR="00550100" w:rsidRPr="00B806E5">
        <w:rPr>
          <w:i/>
          <w:sz w:val="28"/>
          <w:szCs w:val="28"/>
        </w:rPr>
        <w:t xml:space="preserve"> </w:t>
      </w:r>
      <w:r w:rsidR="00550100" w:rsidRPr="00B806E5">
        <w:rPr>
          <w:i/>
          <w:sz w:val="28"/>
          <w:szCs w:val="28"/>
          <w:lang w:val="de-DE"/>
        </w:rPr>
        <w:t>unteren</w:t>
      </w:r>
      <w:r w:rsidR="00550100" w:rsidRPr="00B806E5">
        <w:rPr>
          <w:i/>
          <w:sz w:val="28"/>
          <w:szCs w:val="28"/>
        </w:rPr>
        <w:t xml:space="preserve"> </w:t>
      </w:r>
      <w:r w:rsidR="00550100" w:rsidRPr="00B806E5">
        <w:rPr>
          <w:i/>
          <w:sz w:val="28"/>
          <w:szCs w:val="28"/>
          <w:lang w:val="de-DE"/>
        </w:rPr>
        <w:t>in der Erde</w:t>
      </w:r>
      <w:r w:rsidR="00550100" w:rsidRPr="00B806E5">
        <w:rPr>
          <w:i/>
          <w:sz w:val="28"/>
          <w:szCs w:val="28"/>
        </w:rPr>
        <w:t>»</w:t>
      </w:r>
      <w:r w:rsidR="0086395B" w:rsidRPr="00B806E5">
        <w:rPr>
          <w:rStyle w:val="af0"/>
          <w:i/>
          <w:sz w:val="28"/>
          <w:szCs w:val="28"/>
        </w:rPr>
        <w:footnoteReference w:id="73"/>
      </w:r>
      <w:r w:rsidR="00550100" w:rsidRPr="00B806E5">
        <w:rPr>
          <w:sz w:val="28"/>
          <w:szCs w:val="28"/>
        </w:rPr>
        <w:t>).</w:t>
      </w:r>
      <w:r w:rsidR="009B35E1" w:rsidRPr="00B806E5">
        <w:rPr>
          <w:sz w:val="28"/>
          <w:szCs w:val="28"/>
        </w:rPr>
        <w:t xml:space="preserve"> </w:t>
      </w:r>
      <w:r w:rsidR="000F7215" w:rsidRPr="00B806E5">
        <w:rPr>
          <w:sz w:val="28"/>
          <w:szCs w:val="28"/>
        </w:rPr>
        <w:t>Д</w:t>
      </w:r>
      <w:r w:rsidR="009B35E1" w:rsidRPr="00B806E5">
        <w:rPr>
          <w:sz w:val="28"/>
          <w:szCs w:val="28"/>
        </w:rPr>
        <w:t>аже кантовская дихотомия чисто</w:t>
      </w:r>
      <w:r w:rsidR="00FD4F8C" w:rsidRPr="00B806E5">
        <w:rPr>
          <w:sz w:val="28"/>
          <w:szCs w:val="28"/>
        </w:rPr>
        <w:t xml:space="preserve">го и </w:t>
      </w:r>
      <w:r w:rsidR="009B35E1" w:rsidRPr="00B806E5">
        <w:rPr>
          <w:sz w:val="28"/>
          <w:szCs w:val="28"/>
        </w:rPr>
        <w:t>эмпирическо</w:t>
      </w:r>
      <w:r w:rsidR="00FD4F8C" w:rsidRPr="00B806E5">
        <w:rPr>
          <w:sz w:val="28"/>
          <w:szCs w:val="28"/>
        </w:rPr>
        <w:t>го</w:t>
      </w:r>
      <w:r w:rsidR="009B35E1" w:rsidRPr="00B806E5">
        <w:rPr>
          <w:sz w:val="28"/>
          <w:szCs w:val="28"/>
        </w:rPr>
        <w:t xml:space="preserve"> снимается при помощи языка: слова могут быть как чистыми, «ведь их значение не определяется ничем, что принадлежало бы к ощущению» (</w:t>
      </w:r>
      <w:r w:rsidR="009B35E1" w:rsidRPr="00B806E5">
        <w:rPr>
          <w:i/>
          <w:sz w:val="28"/>
          <w:szCs w:val="28"/>
        </w:rPr>
        <w:t>«</w:t>
      </w:r>
      <w:r w:rsidR="009B35E1" w:rsidRPr="00B806E5">
        <w:rPr>
          <w:i/>
          <w:sz w:val="28"/>
          <w:szCs w:val="28"/>
          <w:lang w:val="de-DE"/>
        </w:rPr>
        <w:t>ihre</w:t>
      </w:r>
      <w:r w:rsidR="009B35E1" w:rsidRPr="00B806E5">
        <w:rPr>
          <w:i/>
          <w:sz w:val="28"/>
          <w:szCs w:val="28"/>
        </w:rPr>
        <w:t xml:space="preserve"> </w:t>
      </w:r>
      <w:r w:rsidR="009B35E1" w:rsidRPr="00B806E5">
        <w:rPr>
          <w:i/>
          <w:sz w:val="28"/>
          <w:szCs w:val="28"/>
          <w:lang w:val="de-DE"/>
        </w:rPr>
        <w:t>Bedeutung durch nichts, was zu jenen Empfindungen gehört, bestimmt wird</w:t>
      </w:r>
      <w:r w:rsidR="009B35E1" w:rsidRPr="00B806E5">
        <w:rPr>
          <w:i/>
          <w:sz w:val="28"/>
          <w:szCs w:val="28"/>
        </w:rPr>
        <w:t>»</w:t>
      </w:r>
      <w:r w:rsidR="000743D3" w:rsidRPr="00B806E5">
        <w:rPr>
          <w:rStyle w:val="af0"/>
          <w:i/>
          <w:sz w:val="28"/>
          <w:szCs w:val="28"/>
        </w:rPr>
        <w:footnoteReference w:id="74"/>
      </w:r>
      <w:r w:rsidR="009B35E1" w:rsidRPr="00B806E5">
        <w:rPr>
          <w:sz w:val="28"/>
          <w:szCs w:val="28"/>
        </w:rPr>
        <w:t>), так и эмпирическими, «поскольку воздействуют на ощущение, получаемое посредством зрения и слуха» (</w:t>
      </w:r>
      <w:r w:rsidR="009B35E1" w:rsidRPr="00B806E5">
        <w:rPr>
          <w:i/>
          <w:sz w:val="28"/>
          <w:szCs w:val="28"/>
        </w:rPr>
        <w:t>«</w:t>
      </w:r>
      <w:r w:rsidR="009B35E1" w:rsidRPr="00B806E5">
        <w:rPr>
          <w:i/>
          <w:sz w:val="28"/>
          <w:szCs w:val="28"/>
          <w:lang w:val="de-DE"/>
        </w:rPr>
        <w:t>weil Empfindung des Gesichts oder Gehörs durch sie bewirkt</w:t>
      </w:r>
      <w:r w:rsidR="009B35E1" w:rsidRPr="00B806E5">
        <w:rPr>
          <w:i/>
          <w:sz w:val="28"/>
          <w:szCs w:val="28"/>
        </w:rPr>
        <w:t>»</w:t>
      </w:r>
      <w:r w:rsidR="000743D3" w:rsidRPr="00B806E5">
        <w:rPr>
          <w:rStyle w:val="af0"/>
          <w:i/>
          <w:sz w:val="28"/>
          <w:szCs w:val="28"/>
        </w:rPr>
        <w:footnoteReference w:id="75"/>
      </w:r>
      <w:r w:rsidR="009B35E1" w:rsidRPr="00B806E5">
        <w:rPr>
          <w:sz w:val="28"/>
          <w:szCs w:val="28"/>
        </w:rPr>
        <w:t>).</w:t>
      </w:r>
      <w:r w:rsidR="00F0041E" w:rsidRPr="00B806E5">
        <w:rPr>
          <w:sz w:val="28"/>
          <w:szCs w:val="28"/>
        </w:rPr>
        <w:t xml:space="preserve"> </w:t>
      </w:r>
      <w:r w:rsidR="00FA1316" w:rsidRPr="00B806E5">
        <w:rPr>
          <w:sz w:val="28"/>
          <w:szCs w:val="28"/>
        </w:rPr>
        <w:t>И наконец</w:t>
      </w:r>
      <w:r w:rsidR="004E2C8C" w:rsidRPr="00B806E5">
        <w:rPr>
          <w:sz w:val="28"/>
          <w:szCs w:val="28"/>
        </w:rPr>
        <w:t>:</w:t>
      </w:r>
      <w:r w:rsidR="00FA1316" w:rsidRPr="00B806E5">
        <w:rPr>
          <w:sz w:val="28"/>
          <w:szCs w:val="28"/>
        </w:rPr>
        <w:t xml:space="preserve"> с</w:t>
      </w:r>
      <w:r w:rsidR="00F0041E" w:rsidRPr="00B806E5">
        <w:rPr>
          <w:sz w:val="28"/>
          <w:szCs w:val="28"/>
        </w:rPr>
        <w:t xml:space="preserve">лова – </w:t>
      </w:r>
      <w:r w:rsidR="00FA1316" w:rsidRPr="00B806E5">
        <w:rPr>
          <w:sz w:val="28"/>
          <w:szCs w:val="28"/>
        </w:rPr>
        <w:t xml:space="preserve">суть </w:t>
      </w:r>
      <w:r w:rsidR="00F0041E" w:rsidRPr="00B806E5">
        <w:rPr>
          <w:sz w:val="28"/>
          <w:szCs w:val="28"/>
        </w:rPr>
        <w:t>явления, «неопределенные предметы эмпирических понятий» (</w:t>
      </w:r>
      <w:r w:rsidR="00F0041E" w:rsidRPr="00B806E5">
        <w:rPr>
          <w:i/>
          <w:sz w:val="28"/>
          <w:szCs w:val="28"/>
        </w:rPr>
        <w:t>«</w:t>
      </w:r>
      <w:r w:rsidR="00F0041E" w:rsidRPr="00B806E5">
        <w:rPr>
          <w:i/>
          <w:sz w:val="28"/>
          <w:szCs w:val="28"/>
          <w:lang w:val="de-DE"/>
        </w:rPr>
        <w:t>unbestimmte Gegenstände empirischer Begriffe</w:t>
      </w:r>
      <w:r w:rsidR="00F0041E" w:rsidRPr="00B806E5">
        <w:rPr>
          <w:i/>
          <w:sz w:val="28"/>
          <w:szCs w:val="28"/>
        </w:rPr>
        <w:t>»</w:t>
      </w:r>
      <w:r w:rsidR="000743D3" w:rsidRPr="00B806E5">
        <w:rPr>
          <w:rStyle w:val="af0"/>
          <w:i/>
          <w:sz w:val="28"/>
          <w:szCs w:val="28"/>
        </w:rPr>
        <w:footnoteReference w:id="76"/>
      </w:r>
      <w:r w:rsidR="00F0041E" w:rsidRPr="00B806E5">
        <w:rPr>
          <w:sz w:val="28"/>
          <w:szCs w:val="28"/>
        </w:rPr>
        <w:t>)</w:t>
      </w:r>
      <w:r w:rsidR="004E2C8C" w:rsidRPr="00B806E5">
        <w:rPr>
          <w:sz w:val="28"/>
          <w:szCs w:val="28"/>
        </w:rPr>
        <w:t>. О</w:t>
      </w:r>
      <w:r w:rsidR="000F7215" w:rsidRPr="00B806E5">
        <w:rPr>
          <w:sz w:val="28"/>
          <w:szCs w:val="28"/>
        </w:rPr>
        <w:t>пределенными</w:t>
      </w:r>
      <w:r w:rsidR="004E2C8C" w:rsidRPr="00B806E5">
        <w:rPr>
          <w:sz w:val="28"/>
          <w:szCs w:val="28"/>
        </w:rPr>
        <w:t xml:space="preserve"> слова</w:t>
      </w:r>
      <w:r w:rsidR="000F7215" w:rsidRPr="00B806E5">
        <w:rPr>
          <w:sz w:val="28"/>
          <w:szCs w:val="28"/>
        </w:rPr>
        <w:t xml:space="preserve"> становятся, только когда означаются, т.е. подчиняются рассудку, получая от него взамен </w:t>
      </w:r>
      <w:r w:rsidR="00FA1316" w:rsidRPr="00B806E5">
        <w:rPr>
          <w:sz w:val="28"/>
          <w:szCs w:val="28"/>
        </w:rPr>
        <w:t xml:space="preserve">свое </w:t>
      </w:r>
      <w:r w:rsidR="000F7215" w:rsidRPr="00B806E5">
        <w:rPr>
          <w:sz w:val="28"/>
          <w:szCs w:val="28"/>
        </w:rPr>
        <w:t>значение</w:t>
      </w:r>
      <w:r w:rsidR="000743D3" w:rsidRPr="00B806E5">
        <w:rPr>
          <w:rStyle w:val="af0"/>
          <w:sz w:val="28"/>
          <w:szCs w:val="28"/>
        </w:rPr>
        <w:footnoteReference w:id="77"/>
      </w:r>
      <w:r w:rsidR="000F7215" w:rsidRPr="00B806E5">
        <w:rPr>
          <w:sz w:val="28"/>
          <w:szCs w:val="28"/>
        </w:rPr>
        <w:t>.</w:t>
      </w:r>
    </w:p>
    <w:p w14:paraId="336FADCE" w14:textId="72B1DC51" w:rsidR="009F21CC" w:rsidRPr="00B806E5" w:rsidRDefault="003D59E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Итак, </w:t>
      </w:r>
      <w:r w:rsidRPr="00BA0045">
        <w:rPr>
          <w:sz w:val="28"/>
          <w:szCs w:val="28"/>
          <w:highlight w:val="yellow"/>
        </w:rPr>
        <w:t>язык</w:t>
      </w:r>
      <w:r w:rsidR="007C7D69" w:rsidRPr="00BA0045">
        <w:rPr>
          <w:sz w:val="28"/>
          <w:szCs w:val="28"/>
          <w:highlight w:val="yellow"/>
        </w:rPr>
        <w:t>, пользуясь гегелевским словарем</w:t>
      </w:r>
      <w:r w:rsidR="007C7D69" w:rsidRPr="00B806E5">
        <w:rPr>
          <w:sz w:val="28"/>
          <w:szCs w:val="28"/>
        </w:rPr>
        <w:t>, «снимает» логику и эстетику, чувственность и рассудок, чистое и эм</w:t>
      </w:r>
      <w:r w:rsidR="00FA21B6" w:rsidRPr="00B806E5">
        <w:rPr>
          <w:sz w:val="28"/>
          <w:szCs w:val="28"/>
        </w:rPr>
        <w:t>пирическое, сохраня</w:t>
      </w:r>
      <w:r w:rsidR="00BA0045">
        <w:rPr>
          <w:sz w:val="28"/>
          <w:szCs w:val="28"/>
        </w:rPr>
        <w:t>я</w:t>
      </w:r>
      <w:r w:rsidR="00FA21B6" w:rsidRPr="00B806E5">
        <w:rPr>
          <w:sz w:val="28"/>
          <w:szCs w:val="28"/>
        </w:rPr>
        <w:t xml:space="preserve"> при этом свое главное свойство – </w:t>
      </w:r>
      <w:proofErr w:type="spellStart"/>
      <w:r w:rsidR="00FA21B6" w:rsidRPr="00B806E5">
        <w:rPr>
          <w:sz w:val="28"/>
          <w:szCs w:val="28"/>
        </w:rPr>
        <w:t>рецептивность</w:t>
      </w:r>
      <w:proofErr w:type="spellEnd"/>
      <w:r w:rsidR="0091304F" w:rsidRPr="00B806E5">
        <w:rPr>
          <w:sz w:val="28"/>
          <w:szCs w:val="28"/>
        </w:rPr>
        <w:t xml:space="preserve">. </w:t>
      </w:r>
      <w:r w:rsidR="003F5754" w:rsidRPr="00B806E5">
        <w:rPr>
          <w:sz w:val="28"/>
          <w:szCs w:val="28"/>
        </w:rPr>
        <w:t>То</w:t>
      </w:r>
      <w:r w:rsidR="0091304F" w:rsidRPr="00B806E5">
        <w:rPr>
          <w:sz w:val="28"/>
          <w:szCs w:val="28"/>
        </w:rPr>
        <w:t>т факт</w:t>
      </w:r>
      <w:r w:rsidR="003F5754" w:rsidRPr="00B806E5">
        <w:rPr>
          <w:sz w:val="28"/>
          <w:szCs w:val="28"/>
        </w:rPr>
        <w:t xml:space="preserve">, что слово </w:t>
      </w:r>
      <w:r w:rsidR="0091304F" w:rsidRPr="00B806E5">
        <w:rPr>
          <w:sz w:val="28"/>
          <w:szCs w:val="28"/>
        </w:rPr>
        <w:t>может являться</w:t>
      </w:r>
      <w:r w:rsidR="00A3758A" w:rsidRPr="00B806E5">
        <w:rPr>
          <w:sz w:val="28"/>
          <w:szCs w:val="28"/>
        </w:rPr>
        <w:t xml:space="preserve"> </w:t>
      </w:r>
      <w:r w:rsidR="003F5754" w:rsidRPr="00B806E5">
        <w:rPr>
          <w:sz w:val="28"/>
          <w:szCs w:val="28"/>
        </w:rPr>
        <w:t>одновременно «чист</w:t>
      </w:r>
      <w:r w:rsidR="00A3758A" w:rsidRPr="00B806E5">
        <w:rPr>
          <w:sz w:val="28"/>
          <w:szCs w:val="28"/>
        </w:rPr>
        <w:t>ым</w:t>
      </w:r>
      <w:r w:rsidR="003F5754" w:rsidRPr="00B806E5">
        <w:rPr>
          <w:sz w:val="28"/>
          <w:szCs w:val="28"/>
        </w:rPr>
        <w:t>» и</w:t>
      </w:r>
      <w:r w:rsidR="00A3758A" w:rsidRPr="00B806E5">
        <w:rPr>
          <w:sz w:val="28"/>
          <w:szCs w:val="28"/>
        </w:rPr>
        <w:t xml:space="preserve"> </w:t>
      </w:r>
      <w:r w:rsidR="0091304F" w:rsidRPr="00B806E5">
        <w:rPr>
          <w:sz w:val="28"/>
          <w:szCs w:val="28"/>
        </w:rPr>
        <w:t>рецептивным</w:t>
      </w:r>
      <w:r w:rsidR="003F5754" w:rsidRPr="00B806E5">
        <w:rPr>
          <w:sz w:val="28"/>
          <w:szCs w:val="28"/>
        </w:rPr>
        <w:t xml:space="preserve"> не является противоречием: </w:t>
      </w:r>
      <w:r w:rsidR="00A3758A" w:rsidRPr="00B806E5">
        <w:rPr>
          <w:sz w:val="28"/>
          <w:szCs w:val="28"/>
        </w:rPr>
        <w:t xml:space="preserve">чисто только его значение по отношению к форме (т.е. буквам, слогам и т.д.), </w:t>
      </w:r>
      <w:r w:rsidR="00582D0C" w:rsidRPr="00B806E5">
        <w:rPr>
          <w:sz w:val="28"/>
          <w:szCs w:val="28"/>
        </w:rPr>
        <w:t xml:space="preserve">а </w:t>
      </w:r>
      <w:r w:rsidR="00A3758A" w:rsidRPr="00B806E5">
        <w:rPr>
          <w:sz w:val="28"/>
          <w:szCs w:val="28"/>
        </w:rPr>
        <w:t>то, каким образом значение закрепляет</w:t>
      </w:r>
      <w:r w:rsidR="0091304F" w:rsidRPr="00B806E5">
        <w:rPr>
          <w:sz w:val="28"/>
          <w:szCs w:val="28"/>
        </w:rPr>
        <w:t xml:space="preserve">ся </w:t>
      </w:r>
      <w:r w:rsidR="00582D0C" w:rsidRPr="00B806E5">
        <w:rPr>
          <w:sz w:val="28"/>
          <w:szCs w:val="28"/>
        </w:rPr>
        <w:t>в</w:t>
      </w:r>
      <w:r w:rsidR="0091304F" w:rsidRPr="00B806E5">
        <w:rPr>
          <w:sz w:val="28"/>
          <w:szCs w:val="28"/>
        </w:rPr>
        <w:t xml:space="preserve"> </w:t>
      </w:r>
      <w:r w:rsidR="00582D0C" w:rsidRPr="00B806E5">
        <w:rPr>
          <w:sz w:val="28"/>
          <w:szCs w:val="28"/>
        </w:rPr>
        <w:t xml:space="preserve">определенной </w:t>
      </w:r>
      <w:r w:rsidR="00A3758A" w:rsidRPr="00B806E5">
        <w:rPr>
          <w:sz w:val="28"/>
          <w:szCs w:val="28"/>
        </w:rPr>
        <w:t>форм</w:t>
      </w:r>
      <w:r w:rsidR="00582D0C" w:rsidRPr="00B806E5">
        <w:rPr>
          <w:sz w:val="28"/>
          <w:szCs w:val="28"/>
        </w:rPr>
        <w:t>е</w:t>
      </w:r>
      <w:r w:rsidR="00E4098A" w:rsidRPr="00B806E5">
        <w:rPr>
          <w:sz w:val="28"/>
          <w:szCs w:val="28"/>
        </w:rPr>
        <w:t>,</w:t>
      </w:r>
      <w:r w:rsidR="0091304F" w:rsidRPr="00B806E5">
        <w:rPr>
          <w:sz w:val="28"/>
          <w:szCs w:val="28"/>
        </w:rPr>
        <w:t xml:space="preserve"> уходит корнями в опыт, в </w:t>
      </w:r>
      <w:r w:rsidR="0091304F" w:rsidRPr="00B806E5">
        <w:rPr>
          <w:i/>
          <w:sz w:val="28"/>
          <w:szCs w:val="28"/>
        </w:rPr>
        <w:t>«</w:t>
      </w:r>
      <w:r w:rsidR="0091304F" w:rsidRPr="00B806E5">
        <w:rPr>
          <w:i/>
          <w:sz w:val="28"/>
          <w:szCs w:val="28"/>
          <w:lang w:val="de-DE"/>
        </w:rPr>
        <w:t>Überlieferung</w:t>
      </w:r>
      <w:r w:rsidR="0091304F" w:rsidRPr="00B806E5">
        <w:rPr>
          <w:i/>
          <w:sz w:val="28"/>
          <w:szCs w:val="28"/>
        </w:rPr>
        <w:t>»</w:t>
      </w:r>
      <w:r w:rsidR="00582D0C" w:rsidRPr="00B806E5">
        <w:rPr>
          <w:sz w:val="28"/>
          <w:szCs w:val="28"/>
        </w:rPr>
        <w:t>.</w:t>
      </w:r>
      <w:r w:rsidR="009F21CC" w:rsidRPr="00B806E5">
        <w:rPr>
          <w:sz w:val="28"/>
          <w:szCs w:val="28"/>
        </w:rPr>
        <w:t xml:space="preserve"> Э</w:t>
      </w:r>
      <w:r w:rsidR="0091304F" w:rsidRPr="00B806E5">
        <w:rPr>
          <w:sz w:val="28"/>
          <w:szCs w:val="28"/>
        </w:rPr>
        <w:t>т</w:t>
      </w:r>
      <w:r w:rsidR="009F21CC" w:rsidRPr="00B806E5">
        <w:rPr>
          <w:sz w:val="28"/>
          <w:szCs w:val="28"/>
        </w:rPr>
        <w:t>а</w:t>
      </w:r>
      <w:r w:rsidR="0091304F" w:rsidRPr="00B806E5">
        <w:rPr>
          <w:sz w:val="28"/>
          <w:szCs w:val="28"/>
        </w:rPr>
        <w:t xml:space="preserve"> исторически сложившиеся договоренность</w:t>
      </w:r>
      <w:r w:rsidR="00E4098A" w:rsidRPr="00B806E5">
        <w:rPr>
          <w:sz w:val="28"/>
          <w:szCs w:val="28"/>
        </w:rPr>
        <w:t xml:space="preserve">, которая только </w:t>
      </w:r>
      <w:r w:rsidR="0091304F" w:rsidRPr="00B806E5">
        <w:rPr>
          <w:sz w:val="28"/>
          <w:szCs w:val="28"/>
          <w:lang w:val="en-US"/>
        </w:rPr>
        <w:t>a</w:t>
      </w:r>
      <w:r w:rsidR="0091304F" w:rsidRPr="00B806E5">
        <w:rPr>
          <w:sz w:val="28"/>
          <w:szCs w:val="28"/>
        </w:rPr>
        <w:t xml:space="preserve"> </w:t>
      </w:r>
      <w:r w:rsidR="0091304F" w:rsidRPr="00B806E5">
        <w:rPr>
          <w:sz w:val="28"/>
          <w:szCs w:val="28"/>
          <w:lang w:val="en-US"/>
        </w:rPr>
        <w:t>priori</w:t>
      </w:r>
      <w:r w:rsidR="0091304F" w:rsidRPr="00B806E5">
        <w:rPr>
          <w:sz w:val="28"/>
          <w:szCs w:val="28"/>
        </w:rPr>
        <w:t xml:space="preserve"> </w:t>
      </w:r>
      <w:r w:rsidR="00E4098A" w:rsidRPr="00B806E5">
        <w:rPr>
          <w:sz w:val="28"/>
          <w:szCs w:val="28"/>
        </w:rPr>
        <w:t>«</w:t>
      </w:r>
      <w:r w:rsidR="0091304F" w:rsidRPr="00B806E5">
        <w:rPr>
          <w:sz w:val="28"/>
          <w:szCs w:val="28"/>
        </w:rPr>
        <w:t>произвольна и безразлична</w:t>
      </w:r>
      <w:r w:rsidR="00E4098A" w:rsidRPr="00B806E5">
        <w:rPr>
          <w:sz w:val="28"/>
          <w:szCs w:val="28"/>
        </w:rPr>
        <w:t>»</w:t>
      </w:r>
      <w:r w:rsidR="0091304F" w:rsidRPr="00B806E5">
        <w:rPr>
          <w:sz w:val="28"/>
          <w:szCs w:val="28"/>
        </w:rPr>
        <w:t xml:space="preserve">, однако же </w:t>
      </w:r>
      <w:r w:rsidR="0091304F" w:rsidRPr="00B806E5">
        <w:rPr>
          <w:sz w:val="28"/>
          <w:szCs w:val="28"/>
          <w:lang w:val="en-US"/>
        </w:rPr>
        <w:t>a</w:t>
      </w:r>
      <w:r w:rsidR="0091304F" w:rsidRPr="00B806E5">
        <w:rPr>
          <w:sz w:val="28"/>
          <w:szCs w:val="28"/>
        </w:rPr>
        <w:t xml:space="preserve"> </w:t>
      </w:r>
      <w:r w:rsidR="0091304F" w:rsidRPr="00B806E5">
        <w:rPr>
          <w:sz w:val="28"/>
          <w:szCs w:val="28"/>
          <w:lang w:val="en-US"/>
        </w:rPr>
        <w:t>posteriori</w:t>
      </w:r>
      <w:r w:rsidR="0091304F" w:rsidRPr="00B806E5">
        <w:rPr>
          <w:sz w:val="28"/>
          <w:szCs w:val="28"/>
        </w:rPr>
        <w:t xml:space="preserve"> </w:t>
      </w:r>
      <w:r w:rsidR="00E4098A" w:rsidRPr="00B806E5">
        <w:rPr>
          <w:sz w:val="28"/>
          <w:szCs w:val="28"/>
        </w:rPr>
        <w:t>«</w:t>
      </w:r>
      <w:r w:rsidR="0091304F" w:rsidRPr="00B806E5">
        <w:rPr>
          <w:sz w:val="28"/>
          <w:szCs w:val="28"/>
        </w:rPr>
        <w:t>необходима и ничем незаменима» (</w:t>
      </w:r>
      <w:r w:rsidR="0091304F" w:rsidRPr="00B806E5">
        <w:rPr>
          <w:i/>
          <w:sz w:val="28"/>
          <w:szCs w:val="28"/>
        </w:rPr>
        <w:t>«</w:t>
      </w:r>
      <w:r w:rsidR="0091304F" w:rsidRPr="00B806E5">
        <w:rPr>
          <w:i/>
          <w:sz w:val="28"/>
          <w:szCs w:val="28"/>
          <w:lang w:val="de-DE"/>
        </w:rPr>
        <w:t>a priori willkürlich und gleichgültig, a posteriori aber notwendig und unentbehrlich</w:t>
      </w:r>
      <w:r w:rsidR="0091304F" w:rsidRPr="00B806E5">
        <w:rPr>
          <w:i/>
          <w:sz w:val="28"/>
          <w:szCs w:val="28"/>
        </w:rPr>
        <w:t>»</w:t>
      </w:r>
      <w:r w:rsidR="001D7EEE" w:rsidRPr="00B806E5">
        <w:rPr>
          <w:rStyle w:val="af0"/>
          <w:i/>
          <w:sz w:val="28"/>
          <w:szCs w:val="28"/>
        </w:rPr>
        <w:footnoteReference w:id="78"/>
      </w:r>
      <w:r w:rsidR="0091304F" w:rsidRPr="00B806E5">
        <w:rPr>
          <w:sz w:val="28"/>
          <w:szCs w:val="28"/>
        </w:rPr>
        <w:t>).</w:t>
      </w:r>
      <w:r w:rsidR="00E4098A" w:rsidRPr="00B806E5">
        <w:rPr>
          <w:sz w:val="28"/>
          <w:szCs w:val="28"/>
        </w:rPr>
        <w:t xml:space="preserve"> </w:t>
      </w:r>
    </w:p>
    <w:p w14:paraId="5E6B834A" w14:textId="5E2D26BD" w:rsidR="008320A2" w:rsidRPr="00B806E5" w:rsidRDefault="00F51AE6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Если все так, то создание философской системы, которая оперировала бы исключительно голыми значениями слов, каждый раз отсекая их </w:t>
      </w:r>
      <w:r w:rsidRPr="00B806E5">
        <w:rPr>
          <w:sz w:val="28"/>
          <w:szCs w:val="28"/>
        </w:rPr>
        <w:lastRenderedPageBreak/>
        <w:t xml:space="preserve">историческую форму (ведь она с точки зрения чистого разума «случайна»), </w:t>
      </w:r>
      <w:r w:rsidRPr="00BA0045">
        <w:rPr>
          <w:sz w:val="28"/>
          <w:szCs w:val="28"/>
          <w:highlight w:val="yellow"/>
        </w:rPr>
        <w:t>или, выражаясь языком семиотики, обращалась бы исключительно с означаемым, забывая о</w:t>
      </w:r>
      <w:r w:rsidR="009F21CC" w:rsidRPr="00BA0045">
        <w:rPr>
          <w:sz w:val="28"/>
          <w:szCs w:val="28"/>
          <w:highlight w:val="yellow"/>
        </w:rPr>
        <w:t>б</w:t>
      </w:r>
      <w:r w:rsidRPr="00BA0045">
        <w:rPr>
          <w:sz w:val="28"/>
          <w:szCs w:val="28"/>
          <w:highlight w:val="yellow"/>
        </w:rPr>
        <w:t xml:space="preserve"> означающем</w:t>
      </w:r>
      <w:r w:rsidRPr="00B806E5">
        <w:rPr>
          <w:sz w:val="28"/>
          <w:szCs w:val="28"/>
        </w:rPr>
        <w:t>, кажется совершенно невозможным.</w:t>
      </w:r>
      <w:r w:rsidR="007F51D9" w:rsidRPr="00B806E5">
        <w:rPr>
          <w:sz w:val="28"/>
          <w:szCs w:val="28"/>
        </w:rPr>
        <w:t xml:space="preserve"> В этом отчасти и был заключен «</w:t>
      </w:r>
      <w:proofErr w:type="spellStart"/>
      <w:r w:rsidR="007F51D9" w:rsidRPr="00B806E5">
        <w:rPr>
          <w:sz w:val="28"/>
          <w:szCs w:val="28"/>
        </w:rPr>
        <w:t>коперниканский</w:t>
      </w:r>
      <w:proofErr w:type="spellEnd"/>
      <w:r w:rsidR="007F51D9" w:rsidRPr="00B806E5">
        <w:rPr>
          <w:sz w:val="28"/>
          <w:szCs w:val="28"/>
        </w:rPr>
        <w:t xml:space="preserve"> переворот»</w:t>
      </w:r>
      <w:r w:rsidR="00B3362C" w:rsidRPr="00B806E5">
        <w:rPr>
          <w:sz w:val="28"/>
          <w:szCs w:val="28"/>
        </w:rPr>
        <w:t xml:space="preserve"> —</w:t>
      </w:r>
      <w:r w:rsidR="007F51D9" w:rsidRPr="00B806E5">
        <w:rPr>
          <w:sz w:val="28"/>
          <w:szCs w:val="28"/>
        </w:rPr>
        <w:t xml:space="preserve"> в попытке избавления от реального мира и его предметов, с которыми разум должен был считаться, а значит оставаться вечно обреченным на восприимчивость</w:t>
      </w:r>
      <w:r w:rsidR="00B3362C" w:rsidRPr="00B806E5">
        <w:rPr>
          <w:sz w:val="28"/>
          <w:szCs w:val="28"/>
        </w:rPr>
        <w:t>.</w:t>
      </w:r>
      <w:r w:rsidR="007F51D9" w:rsidRPr="00B806E5">
        <w:rPr>
          <w:sz w:val="28"/>
          <w:szCs w:val="28"/>
        </w:rPr>
        <w:t xml:space="preserve"> </w:t>
      </w:r>
      <w:r w:rsidR="00B3362C" w:rsidRPr="00B806E5">
        <w:rPr>
          <w:sz w:val="28"/>
          <w:szCs w:val="28"/>
        </w:rPr>
        <w:t>И</w:t>
      </w:r>
      <w:r w:rsidR="007F51D9" w:rsidRPr="00B806E5">
        <w:rPr>
          <w:sz w:val="28"/>
          <w:szCs w:val="28"/>
        </w:rPr>
        <w:t>збавившись от этих оков,</w:t>
      </w:r>
      <w:r w:rsidR="00B3362C" w:rsidRPr="00B806E5">
        <w:rPr>
          <w:sz w:val="28"/>
          <w:szCs w:val="28"/>
        </w:rPr>
        <w:t xml:space="preserve"> разум,</w:t>
      </w:r>
      <w:r w:rsidR="007F51D9" w:rsidRPr="00B806E5">
        <w:rPr>
          <w:sz w:val="28"/>
          <w:szCs w:val="28"/>
        </w:rPr>
        <w:t xml:space="preserve"> получил взамен власть над самим собой</w:t>
      </w:r>
      <w:r w:rsidR="00B3362C" w:rsidRPr="00B806E5">
        <w:rPr>
          <w:sz w:val="28"/>
          <w:szCs w:val="28"/>
        </w:rPr>
        <w:t xml:space="preserve">, </w:t>
      </w:r>
      <w:r w:rsidR="007F51D9" w:rsidRPr="00B806E5">
        <w:rPr>
          <w:sz w:val="28"/>
          <w:szCs w:val="28"/>
        </w:rPr>
        <w:t xml:space="preserve">спонтанность и чистоту. Как </w:t>
      </w:r>
      <w:r w:rsidR="00B3362C" w:rsidRPr="00B806E5">
        <w:rPr>
          <w:sz w:val="28"/>
          <w:szCs w:val="28"/>
        </w:rPr>
        <w:t>сказал</w:t>
      </w:r>
      <w:r w:rsidR="00B30695" w:rsidRPr="00B806E5">
        <w:rPr>
          <w:sz w:val="28"/>
          <w:szCs w:val="28"/>
        </w:rPr>
        <w:t xml:space="preserve"> сам Кант</w:t>
      </w:r>
      <w:r w:rsidR="007F51D9" w:rsidRPr="00B806E5">
        <w:rPr>
          <w:sz w:val="28"/>
          <w:szCs w:val="28"/>
        </w:rPr>
        <w:t xml:space="preserve"> во введении к «Критике чистого разума: «Р</w:t>
      </w:r>
      <w:r w:rsidRPr="00B806E5">
        <w:rPr>
          <w:sz w:val="28"/>
          <w:szCs w:val="28"/>
        </w:rPr>
        <w:t>ассекая в свободном полете воздух и чувствуя его противодействие, легкий голубь мог бы вообразить, что в безвоздушном пространстве ему было бы гораздо удобнее летать</w:t>
      </w:r>
      <w:r w:rsidR="007F51D9" w:rsidRPr="00B806E5">
        <w:rPr>
          <w:sz w:val="28"/>
          <w:szCs w:val="28"/>
        </w:rPr>
        <w:t>»</w:t>
      </w:r>
      <w:r w:rsidR="00B52FA0" w:rsidRPr="00B806E5">
        <w:rPr>
          <w:rStyle w:val="af0"/>
          <w:sz w:val="28"/>
          <w:szCs w:val="28"/>
        </w:rPr>
        <w:footnoteReference w:id="79"/>
      </w:r>
      <w:r w:rsidR="007F51D9" w:rsidRPr="00B806E5">
        <w:rPr>
          <w:sz w:val="28"/>
          <w:szCs w:val="28"/>
        </w:rPr>
        <w:t>.</w:t>
      </w:r>
    </w:p>
    <w:p w14:paraId="5D988459" w14:textId="77777777" w:rsidR="00FD1127" w:rsidRPr="00B806E5" w:rsidRDefault="00FD1127" w:rsidP="00B806E5">
      <w:pPr>
        <w:spacing w:line="360" w:lineRule="auto"/>
        <w:ind w:firstLine="708"/>
        <w:jc w:val="both"/>
        <w:rPr>
          <w:sz w:val="28"/>
          <w:szCs w:val="28"/>
        </w:rPr>
      </w:pPr>
    </w:p>
    <w:p w14:paraId="3F1A3BB3" w14:textId="77777777" w:rsidR="00BB6717" w:rsidRPr="00B806E5" w:rsidRDefault="00BB6717" w:rsidP="00B806E5">
      <w:pPr>
        <w:spacing w:line="360" w:lineRule="auto"/>
        <w:ind w:firstLine="708"/>
        <w:jc w:val="both"/>
        <w:rPr>
          <w:sz w:val="28"/>
          <w:szCs w:val="28"/>
        </w:rPr>
      </w:pPr>
    </w:p>
    <w:p w14:paraId="6C71150C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9415117" w14:textId="77777777" w:rsidR="000D1909" w:rsidRPr="00F0711E" w:rsidRDefault="008521F6" w:rsidP="00AB468C">
      <w:pPr>
        <w:pStyle w:val="1"/>
        <w:rPr>
          <w:rFonts w:eastAsia="Times New Roman"/>
        </w:rPr>
      </w:pPr>
      <w:bookmarkStart w:id="3" w:name="_Toc53343856"/>
      <w:r w:rsidRPr="00F0711E">
        <w:lastRenderedPageBreak/>
        <w:t>3</w:t>
      </w:r>
      <w:r w:rsidR="00F0711E" w:rsidRPr="00F0711E">
        <w:t xml:space="preserve">. </w:t>
      </w:r>
      <w:r w:rsidR="00553018" w:rsidRPr="00F0711E">
        <w:t>Язык и схема</w:t>
      </w:r>
      <w:bookmarkEnd w:id="3"/>
    </w:p>
    <w:p w14:paraId="69D0B033" w14:textId="77777777" w:rsidR="00411D14" w:rsidRPr="00B806E5" w:rsidRDefault="00411D14" w:rsidP="00B806E5">
      <w:pPr>
        <w:spacing w:line="360" w:lineRule="auto"/>
        <w:jc w:val="both"/>
        <w:rPr>
          <w:sz w:val="28"/>
          <w:szCs w:val="28"/>
        </w:rPr>
      </w:pPr>
    </w:p>
    <w:p w14:paraId="0604945C" w14:textId="77777777" w:rsidR="00411D14" w:rsidRPr="00B806E5" w:rsidRDefault="00411D14" w:rsidP="00B806E5">
      <w:pPr>
        <w:spacing w:line="360" w:lineRule="auto"/>
        <w:jc w:val="both"/>
        <w:rPr>
          <w:sz w:val="28"/>
          <w:szCs w:val="28"/>
        </w:rPr>
      </w:pPr>
    </w:p>
    <w:p w14:paraId="78BC3C40" w14:textId="77777777" w:rsidR="00BB6717" w:rsidRPr="00B806E5" w:rsidRDefault="00BB6717" w:rsidP="00B806E5">
      <w:pPr>
        <w:spacing w:line="360" w:lineRule="auto"/>
        <w:jc w:val="both"/>
        <w:rPr>
          <w:sz w:val="28"/>
          <w:szCs w:val="28"/>
        </w:rPr>
      </w:pPr>
    </w:p>
    <w:p w14:paraId="6860513E" w14:textId="75303213" w:rsidR="00D63261" w:rsidRPr="00B806E5" w:rsidRDefault="002E4BE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Через сто лет после </w:t>
      </w:r>
      <w:r w:rsidR="00225262" w:rsidRPr="00B806E5">
        <w:rPr>
          <w:sz w:val="28"/>
          <w:szCs w:val="28"/>
        </w:rPr>
        <w:t>создания</w:t>
      </w:r>
      <w:r w:rsidRPr="00B806E5">
        <w:rPr>
          <w:sz w:val="28"/>
          <w:szCs w:val="28"/>
        </w:rPr>
        <w:t xml:space="preserve"> «Метакритики пуризма чистого разума» Вильгельм </w:t>
      </w:r>
      <w:proofErr w:type="spellStart"/>
      <w:r w:rsidRPr="00B806E5">
        <w:rPr>
          <w:sz w:val="28"/>
          <w:szCs w:val="28"/>
        </w:rPr>
        <w:t>Дильтей</w:t>
      </w:r>
      <w:proofErr w:type="spellEnd"/>
      <w:r w:rsidRPr="00B806E5">
        <w:rPr>
          <w:sz w:val="28"/>
          <w:szCs w:val="28"/>
        </w:rPr>
        <w:t xml:space="preserve"> в</w:t>
      </w:r>
      <w:r w:rsidR="0044348E" w:rsidRPr="00B806E5">
        <w:rPr>
          <w:sz w:val="28"/>
          <w:szCs w:val="28"/>
        </w:rPr>
        <w:t>о</w:t>
      </w:r>
      <w:r w:rsidRPr="00B806E5">
        <w:rPr>
          <w:sz w:val="28"/>
          <w:szCs w:val="28"/>
        </w:rPr>
        <w:t xml:space="preserve"> «Введении в науки о духе» (</w:t>
      </w:r>
      <w:r w:rsidRPr="00B806E5">
        <w:rPr>
          <w:i/>
          <w:sz w:val="28"/>
          <w:szCs w:val="28"/>
          <w:lang w:val="de-DE"/>
        </w:rPr>
        <w:t>«Einleitung in die Geisteswissenschaften»</w:t>
      </w:r>
      <w:r w:rsidRPr="00B806E5">
        <w:rPr>
          <w:sz w:val="28"/>
          <w:szCs w:val="28"/>
        </w:rPr>
        <w:t xml:space="preserve">, 1883) напишет: </w:t>
      </w:r>
      <w:r w:rsidRPr="00B806E5">
        <w:rPr>
          <w:i/>
          <w:sz w:val="28"/>
          <w:szCs w:val="28"/>
        </w:rPr>
        <w:t>«В жилах познающего субъекта, какого конструирует Локк, Юм и Кант, течет не настоящая кровь, а разжиженный сок разума как голой мыслительной деятельности»</w:t>
      </w:r>
      <w:r w:rsidR="00DF2357" w:rsidRPr="00B806E5">
        <w:rPr>
          <w:rStyle w:val="af0"/>
          <w:i/>
          <w:sz w:val="28"/>
          <w:szCs w:val="28"/>
        </w:rPr>
        <w:footnoteReference w:id="80"/>
      </w:r>
      <w:r w:rsidR="0044348E" w:rsidRPr="00B806E5">
        <w:rPr>
          <w:sz w:val="28"/>
          <w:szCs w:val="28"/>
        </w:rPr>
        <w:t>. Гаман, если бы мог, подписался бы</w:t>
      </w:r>
      <w:r w:rsidR="00BA0045">
        <w:rPr>
          <w:sz w:val="28"/>
          <w:szCs w:val="28"/>
        </w:rPr>
        <w:t xml:space="preserve"> тут</w:t>
      </w:r>
      <w:r w:rsidR="0044348E" w:rsidRPr="00B806E5">
        <w:rPr>
          <w:sz w:val="28"/>
          <w:szCs w:val="28"/>
        </w:rPr>
        <w:t xml:space="preserve"> под</w:t>
      </w:r>
      <w:r w:rsidR="00BA0045">
        <w:rPr>
          <w:sz w:val="28"/>
          <w:szCs w:val="28"/>
        </w:rPr>
        <w:t xml:space="preserve"> </w:t>
      </w:r>
      <w:r w:rsidR="0044348E" w:rsidRPr="00B806E5">
        <w:rPr>
          <w:sz w:val="28"/>
          <w:szCs w:val="28"/>
        </w:rPr>
        <w:t>каждый словом.</w:t>
      </w:r>
      <w:r w:rsidR="004B1D4F" w:rsidRPr="00B806E5">
        <w:rPr>
          <w:sz w:val="28"/>
          <w:szCs w:val="28"/>
        </w:rPr>
        <w:t xml:space="preserve"> </w:t>
      </w:r>
      <w:r w:rsidR="009A1565" w:rsidRPr="00B806E5">
        <w:rPr>
          <w:sz w:val="28"/>
          <w:szCs w:val="28"/>
        </w:rPr>
        <w:t xml:space="preserve">«Голая мыслительная деятельность» некого абстрактного субъекта </w:t>
      </w:r>
      <w:r w:rsidR="00D63261" w:rsidRPr="00B806E5">
        <w:rPr>
          <w:sz w:val="28"/>
          <w:szCs w:val="28"/>
        </w:rPr>
        <w:t xml:space="preserve">– </w:t>
      </w:r>
      <w:r w:rsidR="009A1565" w:rsidRPr="00B806E5">
        <w:rPr>
          <w:sz w:val="28"/>
          <w:szCs w:val="28"/>
        </w:rPr>
        <w:t>не просто настолько «чиста», что её возможно рассматривать отдельно от</w:t>
      </w:r>
      <w:r w:rsidR="00EB2EB5" w:rsidRPr="00B806E5">
        <w:rPr>
          <w:sz w:val="28"/>
          <w:szCs w:val="28"/>
        </w:rPr>
        <w:t xml:space="preserve"> </w:t>
      </w:r>
      <w:r w:rsidR="009A1565" w:rsidRPr="00B806E5">
        <w:rPr>
          <w:sz w:val="28"/>
          <w:szCs w:val="28"/>
        </w:rPr>
        <w:t>чувств</w:t>
      </w:r>
      <w:r w:rsidR="00EB2EB5" w:rsidRPr="00B806E5">
        <w:rPr>
          <w:sz w:val="28"/>
          <w:szCs w:val="28"/>
        </w:rPr>
        <w:t xml:space="preserve"> и ощущений</w:t>
      </w:r>
      <w:r w:rsidR="009A1565" w:rsidRPr="00B806E5">
        <w:rPr>
          <w:sz w:val="28"/>
          <w:szCs w:val="28"/>
        </w:rPr>
        <w:t xml:space="preserve">, она, согласно тексту «Критики», вместе с чистыми рассудочными понятиями </w:t>
      </w:r>
      <w:r w:rsidR="00D63261" w:rsidRPr="00B806E5">
        <w:rPr>
          <w:sz w:val="28"/>
          <w:szCs w:val="28"/>
        </w:rPr>
        <w:t xml:space="preserve">– </w:t>
      </w:r>
      <w:r w:rsidR="009A1565" w:rsidRPr="00B806E5">
        <w:rPr>
          <w:sz w:val="28"/>
          <w:szCs w:val="28"/>
        </w:rPr>
        <w:t xml:space="preserve">есть </w:t>
      </w:r>
      <w:r w:rsidR="009A1565" w:rsidRPr="00B806E5">
        <w:rPr>
          <w:i/>
          <w:sz w:val="28"/>
          <w:szCs w:val="28"/>
        </w:rPr>
        <w:t>условие возможности опыта</w:t>
      </w:r>
      <w:r w:rsidR="00743448" w:rsidRPr="00B806E5">
        <w:rPr>
          <w:rStyle w:val="af0"/>
          <w:i/>
          <w:sz w:val="28"/>
          <w:szCs w:val="28"/>
        </w:rPr>
        <w:footnoteReference w:id="81"/>
      </w:r>
      <w:r w:rsidR="009A1565" w:rsidRPr="00B806E5">
        <w:rPr>
          <w:sz w:val="28"/>
          <w:szCs w:val="28"/>
        </w:rPr>
        <w:t>.</w:t>
      </w:r>
      <w:r w:rsidR="00081875" w:rsidRPr="00B806E5">
        <w:rPr>
          <w:sz w:val="28"/>
          <w:szCs w:val="28"/>
        </w:rPr>
        <w:t xml:space="preserve"> Это положение </w:t>
      </w:r>
      <w:r w:rsidR="00FD1127" w:rsidRPr="00B806E5">
        <w:rPr>
          <w:sz w:val="28"/>
          <w:szCs w:val="28"/>
        </w:rPr>
        <w:t>объявляется «</w:t>
      </w:r>
      <w:proofErr w:type="spellStart"/>
      <w:r w:rsidR="00FD1127" w:rsidRPr="00B806E5">
        <w:rPr>
          <w:sz w:val="28"/>
          <w:szCs w:val="28"/>
        </w:rPr>
        <w:t>Метакритикой</w:t>
      </w:r>
      <w:proofErr w:type="spellEnd"/>
      <w:r w:rsidR="00FD1127" w:rsidRPr="00B806E5">
        <w:rPr>
          <w:sz w:val="28"/>
          <w:szCs w:val="28"/>
        </w:rPr>
        <w:t>»</w:t>
      </w:r>
      <w:r w:rsidR="00081875" w:rsidRPr="00B806E5">
        <w:rPr>
          <w:sz w:val="28"/>
          <w:szCs w:val="28"/>
        </w:rPr>
        <w:t xml:space="preserve"> </w:t>
      </w:r>
      <w:r w:rsidR="00EB2EB5" w:rsidRPr="00B806E5">
        <w:rPr>
          <w:i/>
          <w:sz w:val="28"/>
          <w:szCs w:val="28"/>
        </w:rPr>
        <w:t>«</w:t>
      </w:r>
      <w:r w:rsidR="00EB2EB5" w:rsidRPr="00B806E5">
        <w:rPr>
          <w:i/>
          <w:sz w:val="28"/>
          <w:szCs w:val="28"/>
        </w:rPr>
        <w:sym w:font="Symbol" w:char="F044"/>
      </w:r>
      <w:r w:rsidR="00EB2EB5" w:rsidRPr="00B806E5">
        <w:rPr>
          <w:i/>
          <w:sz w:val="28"/>
          <w:szCs w:val="28"/>
        </w:rPr>
        <w:sym w:font="Symbol" w:char="F06F"/>
      </w:r>
      <w:r w:rsidR="00EB2EB5" w:rsidRPr="00B806E5">
        <w:rPr>
          <w:i/>
          <w:sz w:val="28"/>
          <w:szCs w:val="28"/>
        </w:rPr>
        <w:sym w:font="Symbol" w:char="F07A"/>
      </w:r>
      <w:r w:rsidR="00EB2EB5" w:rsidRPr="00B806E5">
        <w:rPr>
          <w:i/>
          <w:sz w:val="28"/>
          <w:szCs w:val="28"/>
        </w:rPr>
        <w:sym w:font="Symbol" w:char="F020"/>
      </w:r>
      <w:r w:rsidR="00EB2EB5" w:rsidRPr="00B806E5">
        <w:rPr>
          <w:i/>
          <w:sz w:val="28"/>
          <w:szCs w:val="28"/>
        </w:rPr>
        <w:sym w:font="Symbol" w:char="F06D"/>
      </w:r>
      <w:r w:rsidR="00EB2EB5" w:rsidRPr="00B806E5">
        <w:rPr>
          <w:i/>
          <w:sz w:val="28"/>
          <w:szCs w:val="28"/>
        </w:rPr>
        <w:sym w:font="Symbol" w:char="F06F"/>
      </w:r>
      <w:r w:rsidR="00EB2EB5" w:rsidRPr="00B806E5">
        <w:rPr>
          <w:i/>
          <w:sz w:val="28"/>
          <w:szCs w:val="28"/>
        </w:rPr>
        <w:sym w:font="Symbol" w:char="F069"/>
      </w:r>
      <w:r w:rsidR="00EB2EB5" w:rsidRPr="00B806E5">
        <w:rPr>
          <w:i/>
          <w:sz w:val="28"/>
          <w:szCs w:val="28"/>
        </w:rPr>
        <w:sym w:font="Symbol" w:char="F020"/>
      </w:r>
      <w:r w:rsidR="00EB2EB5" w:rsidRPr="00B806E5">
        <w:rPr>
          <w:i/>
          <w:sz w:val="28"/>
          <w:szCs w:val="28"/>
        </w:rPr>
        <w:sym w:font="Symbol" w:char="F070"/>
      </w:r>
      <w:r w:rsidR="00EB2EB5" w:rsidRPr="00B806E5">
        <w:rPr>
          <w:i/>
          <w:sz w:val="28"/>
          <w:szCs w:val="28"/>
        </w:rPr>
        <w:sym w:font="Symbol" w:char="F06F"/>
      </w:r>
      <w:r w:rsidR="00EB2EB5" w:rsidRPr="00B806E5">
        <w:rPr>
          <w:i/>
          <w:sz w:val="28"/>
          <w:szCs w:val="28"/>
        </w:rPr>
        <w:sym w:font="Symbol" w:char="F075"/>
      </w:r>
      <w:r w:rsidR="00EB2EB5" w:rsidRPr="00B806E5">
        <w:rPr>
          <w:i/>
          <w:sz w:val="28"/>
          <w:szCs w:val="28"/>
        </w:rPr>
        <w:sym w:font="Symbol" w:char="F020"/>
      </w:r>
      <w:r w:rsidR="00EB2EB5" w:rsidRPr="00B806E5">
        <w:rPr>
          <w:i/>
          <w:sz w:val="28"/>
          <w:szCs w:val="28"/>
        </w:rPr>
        <w:sym w:font="Symbol" w:char="F073"/>
      </w:r>
      <w:r w:rsidR="00EB2EB5" w:rsidRPr="00B806E5">
        <w:rPr>
          <w:i/>
          <w:sz w:val="28"/>
          <w:szCs w:val="28"/>
        </w:rPr>
        <w:sym w:font="Symbol" w:char="F074"/>
      </w:r>
      <w:r w:rsidR="00EB2EB5" w:rsidRPr="00B806E5">
        <w:rPr>
          <w:i/>
          <w:sz w:val="28"/>
          <w:szCs w:val="28"/>
        </w:rPr>
        <w:sym w:font="Symbol" w:char="F077"/>
      </w:r>
      <w:r w:rsidR="003930AF" w:rsidRPr="00B806E5">
        <w:rPr>
          <w:i/>
          <w:sz w:val="28"/>
          <w:szCs w:val="28"/>
        </w:rPr>
        <w:t>»</w:t>
      </w:r>
      <w:r w:rsidR="009B2DA1" w:rsidRPr="00B806E5">
        <w:rPr>
          <w:rStyle w:val="af0"/>
          <w:i/>
          <w:sz w:val="28"/>
          <w:szCs w:val="28"/>
        </w:rPr>
        <w:footnoteReference w:id="82"/>
      </w:r>
      <w:r w:rsidR="009B2DA1" w:rsidRPr="00B806E5">
        <w:rPr>
          <w:sz w:val="28"/>
          <w:szCs w:val="28"/>
        </w:rPr>
        <w:t xml:space="preserve"> </w:t>
      </w:r>
      <w:r w:rsidR="00081875" w:rsidRPr="00B806E5">
        <w:rPr>
          <w:sz w:val="28"/>
          <w:szCs w:val="28"/>
        </w:rPr>
        <w:t xml:space="preserve">(«Дайте мне точку опоры!» легендарные слова Архимеда) и </w:t>
      </w:r>
      <w:r w:rsidR="00EB2EB5" w:rsidRPr="00B806E5">
        <w:rPr>
          <w:i/>
          <w:sz w:val="28"/>
          <w:szCs w:val="28"/>
        </w:rPr>
        <w:t>«</w:t>
      </w:r>
      <w:r w:rsidR="00EB2EB5" w:rsidRPr="00B806E5">
        <w:rPr>
          <w:i/>
          <w:sz w:val="28"/>
          <w:szCs w:val="28"/>
        </w:rPr>
        <w:sym w:font="Symbol" w:char="F070"/>
      </w:r>
      <w:r w:rsidR="00EB2EB5" w:rsidRPr="00B806E5">
        <w:rPr>
          <w:i/>
          <w:sz w:val="28"/>
          <w:szCs w:val="28"/>
        </w:rPr>
        <w:sym w:font="Symbol" w:char="F072"/>
      </w:r>
      <w:r w:rsidR="00EB2EB5" w:rsidRPr="00B806E5">
        <w:rPr>
          <w:i/>
          <w:sz w:val="28"/>
          <w:szCs w:val="28"/>
        </w:rPr>
        <w:sym w:font="Symbol" w:char="F077"/>
      </w:r>
      <w:r w:rsidR="00EB2EB5" w:rsidRPr="00B806E5">
        <w:rPr>
          <w:i/>
          <w:sz w:val="28"/>
          <w:szCs w:val="28"/>
        </w:rPr>
        <w:sym w:font="Symbol" w:char="F074"/>
      </w:r>
      <w:r w:rsidR="00EB2EB5" w:rsidRPr="00B806E5">
        <w:rPr>
          <w:i/>
          <w:sz w:val="28"/>
          <w:szCs w:val="28"/>
        </w:rPr>
        <w:sym w:font="Symbol" w:char="F06F"/>
      </w:r>
      <w:r w:rsidR="00EB2EB5" w:rsidRPr="00B806E5">
        <w:rPr>
          <w:i/>
          <w:sz w:val="28"/>
          <w:szCs w:val="28"/>
        </w:rPr>
        <w:sym w:font="Symbol" w:char="F06E"/>
      </w:r>
      <w:r w:rsidR="00EB2EB5" w:rsidRPr="00B806E5">
        <w:rPr>
          <w:i/>
          <w:sz w:val="28"/>
          <w:szCs w:val="28"/>
        </w:rPr>
        <w:sym w:font="Symbol" w:char="F020"/>
      </w:r>
      <w:r w:rsidR="00EB2EB5" w:rsidRPr="00B806E5">
        <w:rPr>
          <w:i/>
          <w:sz w:val="28"/>
          <w:szCs w:val="28"/>
        </w:rPr>
        <w:sym w:font="Symbol" w:char="F079"/>
      </w:r>
      <w:r w:rsidR="00EB2EB5" w:rsidRPr="00B806E5">
        <w:rPr>
          <w:i/>
          <w:sz w:val="28"/>
          <w:szCs w:val="28"/>
        </w:rPr>
        <w:sym w:font="Symbol" w:char="F065"/>
      </w:r>
      <w:r w:rsidR="00EB2EB5" w:rsidRPr="00B806E5">
        <w:rPr>
          <w:i/>
          <w:sz w:val="28"/>
          <w:szCs w:val="28"/>
        </w:rPr>
        <w:sym w:font="Symbol" w:char="F075"/>
      </w:r>
      <w:r w:rsidR="00EB2EB5" w:rsidRPr="00B806E5">
        <w:rPr>
          <w:i/>
          <w:sz w:val="28"/>
          <w:szCs w:val="28"/>
        </w:rPr>
        <w:sym w:font="Symbol" w:char="F064"/>
      </w:r>
      <w:r w:rsidR="00EB2EB5" w:rsidRPr="00B806E5">
        <w:rPr>
          <w:i/>
          <w:sz w:val="28"/>
          <w:szCs w:val="28"/>
        </w:rPr>
        <w:sym w:font="Symbol" w:char="F06F"/>
      </w:r>
      <w:r w:rsidR="00EB2EB5" w:rsidRPr="00B806E5">
        <w:rPr>
          <w:i/>
          <w:sz w:val="28"/>
          <w:szCs w:val="28"/>
        </w:rPr>
        <w:sym w:font="Symbol" w:char="F07A"/>
      </w:r>
      <w:r w:rsidR="00EB2EB5" w:rsidRPr="00B806E5">
        <w:rPr>
          <w:i/>
          <w:sz w:val="28"/>
          <w:szCs w:val="28"/>
        </w:rPr>
        <w:t>»</w:t>
      </w:r>
      <w:r w:rsidR="005975E0" w:rsidRPr="00B806E5">
        <w:rPr>
          <w:rStyle w:val="af0"/>
          <w:i/>
          <w:sz w:val="28"/>
          <w:szCs w:val="28"/>
        </w:rPr>
        <w:footnoteReference w:id="83"/>
      </w:r>
      <w:r w:rsidR="005975E0" w:rsidRPr="00B806E5">
        <w:rPr>
          <w:sz w:val="28"/>
          <w:szCs w:val="28"/>
        </w:rPr>
        <w:t xml:space="preserve"> </w:t>
      </w:r>
      <w:r w:rsidR="00081875" w:rsidRPr="00B806E5">
        <w:rPr>
          <w:sz w:val="28"/>
          <w:szCs w:val="28"/>
        </w:rPr>
        <w:t xml:space="preserve">(«первая ложь» </w:t>
      </w:r>
      <w:r w:rsidR="00D63261" w:rsidRPr="00B806E5">
        <w:rPr>
          <w:sz w:val="28"/>
          <w:szCs w:val="28"/>
        </w:rPr>
        <w:t xml:space="preserve">– </w:t>
      </w:r>
      <w:r w:rsidR="00081875" w:rsidRPr="00B806E5">
        <w:rPr>
          <w:sz w:val="28"/>
          <w:szCs w:val="28"/>
        </w:rPr>
        <w:t>неверный начальный тезис)</w:t>
      </w:r>
      <w:r w:rsidR="006532BB" w:rsidRPr="00B806E5">
        <w:rPr>
          <w:sz w:val="28"/>
          <w:szCs w:val="28"/>
        </w:rPr>
        <w:t>, то есть главн</w:t>
      </w:r>
      <w:r w:rsidR="00D63261" w:rsidRPr="00B806E5">
        <w:rPr>
          <w:sz w:val="28"/>
          <w:szCs w:val="28"/>
        </w:rPr>
        <w:t>ым</w:t>
      </w:r>
      <w:r w:rsidR="006532BB" w:rsidRPr="00B806E5">
        <w:rPr>
          <w:sz w:val="28"/>
          <w:szCs w:val="28"/>
        </w:rPr>
        <w:t xml:space="preserve"> </w:t>
      </w:r>
      <w:r w:rsidR="003930AF" w:rsidRPr="00B806E5">
        <w:rPr>
          <w:sz w:val="28"/>
          <w:szCs w:val="28"/>
        </w:rPr>
        <w:t>и одновременно ложны</w:t>
      </w:r>
      <w:r w:rsidR="00D63261" w:rsidRPr="00B806E5">
        <w:rPr>
          <w:sz w:val="28"/>
          <w:szCs w:val="28"/>
        </w:rPr>
        <w:t>м</w:t>
      </w:r>
      <w:r w:rsidR="003930AF" w:rsidRPr="00B806E5">
        <w:rPr>
          <w:sz w:val="28"/>
          <w:szCs w:val="28"/>
        </w:rPr>
        <w:t xml:space="preserve"> исходны</w:t>
      </w:r>
      <w:r w:rsidR="00D63261" w:rsidRPr="00B806E5">
        <w:rPr>
          <w:sz w:val="28"/>
          <w:szCs w:val="28"/>
        </w:rPr>
        <w:t>м</w:t>
      </w:r>
      <w:r w:rsidR="003930AF" w:rsidRPr="00B806E5">
        <w:rPr>
          <w:sz w:val="28"/>
          <w:szCs w:val="28"/>
        </w:rPr>
        <w:t xml:space="preserve"> пункт</w:t>
      </w:r>
      <w:r w:rsidR="00D63261" w:rsidRPr="00B806E5">
        <w:rPr>
          <w:sz w:val="28"/>
          <w:szCs w:val="28"/>
        </w:rPr>
        <w:t>ом</w:t>
      </w:r>
      <w:r w:rsidR="003930AF" w:rsidRPr="00B806E5">
        <w:rPr>
          <w:sz w:val="28"/>
          <w:szCs w:val="28"/>
        </w:rPr>
        <w:t xml:space="preserve"> кантовской философии.</w:t>
      </w:r>
      <w:r w:rsidR="00AE64DD" w:rsidRPr="00B806E5">
        <w:rPr>
          <w:sz w:val="28"/>
          <w:szCs w:val="28"/>
        </w:rPr>
        <w:t xml:space="preserve"> </w:t>
      </w:r>
    </w:p>
    <w:p w14:paraId="5219AA3D" w14:textId="77777777" w:rsidR="00AE64DD" w:rsidRPr="00B806E5" w:rsidRDefault="00AE64DD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Трансцендентальную эстетику и трансцендентальную </w:t>
      </w:r>
      <w:r w:rsidR="00D63261" w:rsidRPr="00B806E5">
        <w:rPr>
          <w:sz w:val="28"/>
          <w:szCs w:val="28"/>
        </w:rPr>
        <w:t>аналитику</w:t>
      </w:r>
      <w:r w:rsidRPr="00B806E5">
        <w:rPr>
          <w:sz w:val="28"/>
          <w:szCs w:val="28"/>
        </w:rPr>
        <w:t xml:space="preserve"> Гаман называет «двумя чашами весов» критического идеализма (</w:t>
      </w:r>
      <w:r w:rsidRPr="00B806E5">
        <w:rPr>
          <w:i/>
          <w:sz w:val="28"/>
          <w:szCs w:val="28"/>
          <w:lang w:val="de-DE"/>
        </w:rPr>
        <w:t xml:space="preserve">«Kritik mit ihren beiden </w:t>
      </w:r>
      <w:proofErr w:type="spellStart"/>
      <w:r w:rsidRPr="00B806E5">
        <w:rPr>
          <w:i/>
          <w:sz w:val="28"/>
          <w:szCs w:val="28"/>
          <w:lang w:val="en-US"/>
        </w:rPr>
        <w:t>Waagschalen</w:t>
      </w:r>
      <w:proofErr w:type="spellEnd"/>
      <w:r w:rsidRPr="00B806E5">
        <w:rPr>
          <w:i/>
          <w:sz w:val="28"/>
          <w:szCs w:val="28"/>
          <w:lang w:val="de-DE"/>
        </w:rPr>
        <w:t>»</w:t>
      </w:r>
      <w:r w:rsidR="003A61E2" w:rsidRPr="00B806E5">
        <w:rPr>
          <w:rStyle w:val="af0"/>
          <w:i/>
          <w:sz w:val="28"/>
          <w:szCs w:val="28"/>
          <w:lang w:val="de-DE"/>
        </w:rPr>
        <w:footnoteReference w:id="84"/>
      </w:r>
      <w:r w:rsidRPr="00B806E5">
        <w:rPr>
          <w:sz w:val="28"/>
          <w:szCs w:val="28"/>
        </w:rPr>
        <w:t>)</w:t>
      </w:r>
      <w:r w:rsidR="00D63261" w:rsidRPr="00B806E5">
        <w:rPr>
          <w:sz w:val="28"/>
          <w:szCs w:val="28"/>
        </w:rPr>
        <w:t xml:space="preserve">. На этих </w:t>
      </w:r>
      <w:r w:rsidRPr="00B806E5">
        <w:rPr>
          <w:sz w:val="28"/>
          <w:szCs w:val="28"/>
        </w:rPr>
        <w:t>«чаш</w:t>
      </w:r>
      <w:r w:rsidR="00D63261" w:rsidRPr="00B806E5">
        <w:rPr>
          <w:sz w:val="28"/>
          <w:szCs w:val="28"/>
        </w:rPr>
        <w:t>ах весов</w:t>
      </w:r>
      <w:r w:rsidRPr="00B806E5">
        <w:rPr>
          <w:sz w:val="28"/>
          <w:szCs w:val="28"/>
        </w:rPr>
        <w:t xml:space="preserve">» </w:t>
      </w:r>
      <w:r w:rsidR="00D63261" w:rsidRPr="00B806E5">
        <w:rPr>
          <w:sz w:val="28"/>
          <w:szCs w:val="28"/>
        </w:rPr>
        <w:t>два вопроса</w:t>
      </w:r>
      <w:r w:rsidRPr="00B806E5">
        <w:rPr>
          <w:sz w:val="28"/>
          <w:szCs w:val="28"/>
        </w:rPr>
        <w:t>: 1) «возможно ли из чистого созерцания слова найти его понятие?»</w:t>
      </w:r>
      <w:r w:rsidR="00895ADF" w:rsidRPr="00B806E5">
        <w:rPr>
          <w:rStyle w:val="af0"/>
          <w:sz w:val="28"/>
          <w:szCs w:val="28"/>
        </w:rPr>
        <w:footnoteReference w:id="85"/>
      </w:r>
      <w:r w:rsidRPr="00B806E5">
        <w:rPr>
          <w:sz w:val="28"/>
          <w:szCs w:val="28"/>
        </w:rPr>
        <w:t xml:space="preserve"> (т.е. из его материи</w:t>
      </w:r>
      <w:r w:rsidR="00D63261" w:rsidRPr="00B806E5">
        <w:rPr>
          <w:sz w:val="28"/>
          <w:szCs w:val="28"/>
        </w:rPr>
        <w:t xml:space="preserve"> – </w:t>
      </w:r>
      <w:r w:rsidRPr="00B806E5">
        <w:rPr>
          <w:sz w:val="28"/>
          <w:szCs w:val="28"/>
        </w:rPr>
        <w:t xml:space="preserve">слогов и букв </w:t>
      </w:r>
      <w:r w:rsidR="00D63261" w:rsidRPr="00B806E5">
        <w:rPr>
          <w:sz w:val="28"/>
          <w:szCs w:val="28"/>
        </w:rPr>
        <w:t xml:space="preserve">– </w:t>
      </w:r>
      <w:r w:rsidRPr="00B806E5">
        <w:rPr>
          <w:sz w:val="28"/>
          <w:szCs w:val="28"/>
        </w:rPr>
        <w:t>найти его значение)</w:t>
      </w:r>
      <w:r w:rsidR="00D63261" w:rsidRPr="00B806E5">
        <w:rPr>
          <w:sz w:val="28"/>
          <w:szCs w:val="28"/>
        </w:rPr>
        <w:t>. О</w:t>
      </w:r>
      <w:r w:rsidRPr="00B806E5">
        <w:rPr>
          <w:sz w:val="28"/>
          <w:szCs w:val="28"/>
        </w:rPr>
        <w:t>бе чаши отвечают на это</w:t>
      </w:r>
      <w:r w:rsidR="00D63261" w:rsidRPr="00B806E5">
        <w:rPr>
          <w:sz w:val="28"/>
          <w:szCs w:val="28"/>
        </w:rPr>
        <w:t>:</w:t>
      </w:r>
      <w:r w:rsidRPr="00B806E5">
        <w:rPr>
          <w:sz w:val="28"/>
          <w:szCs w:val="28"/>
        </w:rPr>
        <w:t xml:space="preserve"> «</w:t>
      </w:r>
      <w:r w:rsidR="00D63261" w:rsidRPr="00B806E5">
        <w:rPr>
          <w:sz w:val="28"/>
          <w:szCs w:val="28"/>
        </w:rPr>
        <w:t>Н</w:t>
      </w:r>
      <w:r w:rsidRPr="00B806E5">
        <w:rPr>
          <w:sz w:val="28"/>
          <w:szCs w:val="28"/>
        </w:rPr>
        <w:t>ет!»</w:t>
      </w:r>
      <w:r w:rsidR="00D63261" w:rsidRPr="00B806E5">
        <w:rPr>
          <w:sz w:val="28"/>
          <w:szCs w:val="28"/>
        </w:rPr>
        <w:t xml:space="preserve">. </w:t>
      </w:r>
      <w:r w:rsidRPr="00B806E5">
        <w:rPr>
          <w:sz w:val="28"/>
          <w:szCs w:val="28"/>
        </w:rPr>
        <w:t xml:space="preserve">2) </w:t>
      </w:r>
      <w:r w:rsidR="00D63261" w:rsidRPr="00B806E5">
        <w:rPr>
          <w:sz w:val="28"/>
          <w:szCs w:val="28"/>
        </w:rPr>
        <w:t>В</w:t>
      </w:r>
      <w:r w:rsidRPr="00B806E5">
        <w:rPr>
          <w:sz w:val="28"/>
          <w:szCs w:val="28"/>
        </w:rPr>
        <w:t>озможно ли на</w:t>
      </w:r>
      <w:r w:rsidR="00D63261" w:rsidRPr="00B806E5">
        <w:rPr>
          <w:sz w:val="28"/>
          <w:szCs w:val="28"/>
        </w:rPr>
        <w:t>против</w:t>
      </w:r>
      <w:r w:rsidRPr="00B806E5">
        <w:rPr>
          <w:sz w:val="28"/>
          <w:szCs w:val="28"/>
        </w:rPr>
        <w:t xml:space="preserve"> «добыть из рассудка эмпирическое созерцание слова»</w:t>
      </w:r>
      <w:r w:rsidR="00895ADF" w:rsidRPr="00B806E5">
        <w:rPr>
          <w:rStyle w:val="af0"/>
          <w:sz w:val="28"/>
          <w:szCs w:val="28"/>
        </w:rPr>
        <w:footnoteReference w:id="86"/>
      </w:r>
      <w:r w:rsidRPr="00B806E5">
        <w:rPr>
          <w:sz w:val="28"/>
          <w:szCs w:val="28"/>
        </w:rPr>
        <w:t>?</w:t>
      </w:r>
      <w:r w:rsidR="00D63261" w:rsidRPr="00B806E5">
        <w:rPr>
          <w:sz w:val="28"/>
          <w:szCs w:val="28"/>
        </w:rPr>
        <w:t xml:space="preserve"> З</w:t>
      </w:r>
      <w:r w:rsidRPr="00B806E5">
        <w:rPr>
          <w:sz w:val="28"/>
          <w:szCs w:val="28"/>
        </w:rPr>
        <w:t>десь баланс нарушается:</w:t>
      </w:r>
      <w:r w:rsidR="00461FD4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трансцендентальная эстетика </w:t>
      </w:r>
      <w:r w:rsidR="00461FD4" w:rsidRPr="00B806E5">
        <w:rPr>
          <w:sz w:val="28"/>
          <w:szCs w:val="28"/>
        </w:rPr>
        <w:t>отвечает отрицательно</w:t>
      </w:r>
      <w:r w:rsidRPr="00B806E5">
        <w:rPr>
          <w:sz w:val="28"/>
          <w:szCs w:val="28"/>
        </w:rPr>
        <w:t xml:space="preserve">, </w:t>
      </w:r>
      <w:r w:rsidRPr="00B806E5">
        <w:rPr>
          <w:sz w:val="28"/>
          <w:szCs w:val="28"/>
        </w:rPr>
        <w:lastRenderedPageBreak/>
        <w:t xml:space="preserve">аналитика отвечает </w:t>
      </w:r>
      <w:r w:rsidR="00461FD4" w:rsidRPr="00B806E5">
        <w:rPr>
          <w:sz w:val="28"/>
          <w:szCs w:val="28"/>
        </w:rPr>
        <w:t>утвердительно.</w:t>
      </w:r>
      <w:r w:rsidRPr="00B806E5">
        <w:rPr>
          <w:sz w:val="28"/>
          <w:szCs w:val="28"/>
        </w:rPr>
        <w:t xml:space="preserve"> </w:t>
      </w:r>
      <w:r w:rsidR="00461FD4" w:rsidRPr="00BA0045">
        <w:rPr>
          <w:sz w:val="28"/>
          <w:szCs w:val="28"/>
          <w:highlight w:val="yellow"/>
        </w:rPr>
        <w:t>П</w:t>
      </w:r>
      <w:r w:rsidRPr="00BA0045">
        <w:rPr>
          <w:sz w:val="28"/>
          <w:szCs w:val="28"/>
          <w:highlight w:val="yellow"/>
        </w:rPr>
        <w:t>ричин</w:t>
      </w:r>
      <w:r w:rsidR="00461FD4" w:rsidRPr="00BA0045">
        <w:rPr>
          <w:sz w:val="28"/>
          <w:szCs w:val="28"/>
          <w:highlight w:val="yellow"/>
        </w:rPr>
        <w:t>а</w:t>
      </w:r>
      <w:r w:rsidR="00461FD4" w:rsidRPr="00BA0045">
        <w:rPr>
          <w:sz w:val="28"/>
          <w:szCs w:val="28"/>
          <w:highlight w:val="yellow"/>
          <w:lang w:val="en-US"/>
        </w:rPr>
        <w:t xml:space="preserve"> </w:t>
      </w:r>
      <w:r w:rsidR="00461FD4" w:rsidRPr="00BA0045">
        <w:rPr>
          <w:sz w:val="28"/>
          <w:szCs w:val="28"/>
          <w:highlight w:val="yellow"/>
        </w:rPr>
        <w:t>в</w:t>
      </w:r>
      <w:r w:rsidR="00461FD4" w:rsidRPr="00BA0045">
        <w:rPr>
          <w:sz w:val="28"/>
          <w:szCs w:val="28"/>
          <w:highlight w:val="yellow"/>
          <w:lang w:val="en-US"/>
        </w:rPr>
        <w:t xml:space="preserve"> </w:t>
      </w:r>
      <w:r w:rsidR="00461FD4" w:rsidRPr="00BA0045">
        <w:rPr>
          <w:sz w:val="28"/>
          <w:szCs w:val="28"/>
          <w:highlight w:val="yellow"/>
        </w:rPr>
        <w:t>том</w:t>
      </w:r>
      <w:r w:rsidR="00461FD4" w:rsidRPr="00BA0045">
        <w:rPr>
          <w:sz w:val="28"/>
          <w:szCs w:val="28"/>
          <w:highlight w:val="yellow"/>
          <w:lang w:val="en-US"/>
        </w:rPr>
        <w:t xml:space="preserve">, </w:t>
      </w:r>
      <w:r w:rsidR="00461FD4" w:rsidRPr="00BA0045">
        <w:rPr>
          <w:sz w:val="28"/>
          <w:szCs w:val="28"/>
          <w:highlight w:val="yellow"/>
        </w:rPr>
        <w:t>что</w:t>
      </w:r>
      <w:r w:rsidR="00461FD4" w:rsidRPr="00BA0045">
        <w:rPr>
          <w:sz w:val="28"/>
          <w:szCs w:val="28"/>
          <w:highlight w:val="yellow"/>
          <w:lang w:val="en-US"/>
        </w:rPr>
        <w:t xml:space="preserve"> </w:t>
      </w:r>
      <w:r w:rsidR="00461FD4" w:rsidRPr="00BA0045">
        <w:rPr>
          <w:sz w:val="28"/>
          <w:szCs w:val="28"/>
          <w:highlight w:val="yellow"/>
        </w:rPr>
        <w:t>Кант</w:t>
      </w:r>
      <w:r w:rsidR="00461FD4" w:rsidRPr="00BA0045">
        <w:rPr>
          <w:sz w:val="28"/>
          <w:szCs w:val="28"/>
          <w:highlight w:val="yellow"/>
          <w:lang w:val="en-US"/>
        </w:rPr>
        <w:t xml:space="preserve"> </w:t>
      </w:r>
      <w:r w:rsidRPr="00BA0045">
        <w:rPr>
          <w:i/>
          <w:sz w:val="28"/>
          <w:szCs w:val="28"/>
          <w:highlight w:val="yellow"/>
          <w:lang w:val="en-US"/>
        </w:rPr>
        <w:t>«</w:t>
      </w:r>
      <w:r w:rsidRPr="00BA0045">
        <w:rPr>
          <w:i/>
          <w:sz w:val="28"/>
          <w:szCs w:val="28"/>
          <w:highlight w:val="yellow"/>
          <w:lang w:val="de-DE"/>
        </w:rPr>
        <w:t>sich den bisher gesuchten allgemeinen Charakter einer philosophischen Sprache, als bereits erfunden im Geist geträumt</w:t>
      </w:r>
      <w:r w:rsidRPr="00BA0045">
        <w:rPr>
          <w:i/>
          <w:sz w:val="28"/>
          <w:szCs w:val="28"/>
          <w:highlight w:val="yellow"/>
          <w:lang w:val="en-US"/>
        </w:rPr>
        <w:t>»</w:t>
      </w:r>
      <w:r w:rsidR="00EC6A77" w:rsidRPr="00BA0045">
        <w:rPr>
          <w:rStyle w:val="af0"/>
          <w:i/>
          <w:sz w:val="28"/>
          <w:szCs w:val="28"/>
          <w:highlight w:val="yellow"/>
          <w:lang w:val="en-US"/>
        </w:rPr>
        <w:footnoteReference w:id="87"/>
      </w:r>
      <w:r w:rsidR="009B2778" w:rsidRPr="00B806E5">
        <w:rPr>
          <w:i/>
          <w:sz w:val="28"/>
          <w:szCs w:val="28"/>
          <w:lang w:val="en-US"/>
        </w:rPr>
        <w:t xml:space="preserve"> </w:t>
      </w:r>
      <w:r w:rsidR="009B2778" w:rsidRPr="00B806E5">
        <w:rPr>
          <w:sz w:val="28"/>
          <w:szCs w:val="28"/>
          <w:lang w:val="en-US"/>
        </w:rPr>
        <w:t>[1</w:t>
      </w:r>
      <w:r w:rsidR="00640AC5" w:rsidRPr="00B806E5">
        <w:rPr>
          <w:sz w:val="28"/>
          <w:szCs w:val="28"/>
          <w:lang w:val="en-US"/>
        </w:rPr>
        <w:t>4</w:t>
      </w:r>
      <w:r w:rsidR="009B2778" w:rsidRPr="00B806E5">
        <w:rPr>
          <w:sz w:val="28"/>
          <w:szCs w:val="28"/>
          <w:lang w:val="en-US"/>
        </w:rPr>
        <w:t>]</w:t>
      </w:r>
      <w:r w:rsidRPr="00B806E5">
        <w:rPr>
          <w:sz w:val="28"/>
          <w:szCs w:val="28"/>
          <w:lang w:val="en-US"/>
        </w:rPr>
        <w:t xml:space="preserve">. </w:t>
      </w:r>
      <w:r w:rsidR="00D36EA1" w:rsidRPr="00B806E5">
        <w:rPr>
          <w:sz w:val="28"/>
          <w:szCs w:val="28"/>
        </w:rPr>
        <w:t>В</w:t>
      </w:r>
      <w:r w:rsidRPr="00B806E5">
        <w:rPr>
          <w:sz w:val="28"/>
          <w:szCs w:val="28"/>
        </w:rPr>
        <w:t xml:space="preserve"> начале эпохи Просвещения Лейбниц предложил проект развития будущих наук</w:t>
      </w:r>
      <w:r w:rsidR="00D36EA1" w:rsidRPr="00B806E5">
        <w:rPr>
          <w:sz w:val="28"/>
          <w:szCs w:val="28"/>
        </w:rPr>
        <w:t xml:space="preserve"> – их </w:t>
      </w:r>
      <w:r w:rsidRPr="00B806E5">
        <w:rPr>
          <w:sz w:val="28"/>
          <w:szCs w:val="28"/>
        </w:rPr>
        <w:t>генерализаци</w:t>
      </w:r>
      <w:r w:rsidR="00D36EA1" w:rsidRPr="00B806E5">
        <w:rPr>
          <w:sz w:val="28"/>
          <w:szCs w:val="28"/>
        </w:rPr>
        <w:t>ю</w:t>
      </w:r>
      <w:r w:rsidRPr="00B806E5">
        <w:rPr>
          <w:sz w:val="28"/>
          <w:szCs w:val="28"/>
        </w:rPr>
        <w:t>, путем создания «универсальной характеристики»</w:t>
      </w:r>
      <w:r w:rsidR="00EC6A77" w:rsidRPr="00B806E5">
        <w:rPr>
          <w:rStyle w:val="af0"/>
          <w:sz w:val="28"/>
          <w:szCs w:val="28"/>
        </w:rPr>
        <w:footnoteReference w:id="88"/>
      </w:r>
      <w:r w:rsidR="00EC6A77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(</w:t>
      </w:r>
      <w:r w:rsidRPr="00B806E5">
        <w:rPr>
          <w:i/>
          <w:sz w:val="28"/>
          <w:szCs w:val="28"/>
        </w:rPr>
        <w:t>«</w:t>
      </w:r>
      <w:proofErr w:type="spellStart"/>
      <w:r w:rsidRPr="00B806E5">
        <w:rPr>
          <w:i/>
          <w:sz w:val="28"/>
          <w:szCs w:val="28"/>
        </w:rPr>
        <w:t>characteristica</w:t>
      </w:r>
      <w:proofErr w:type="spellEnd"/>
      <w:r w:rsidRPr="00B806E5">
        <w:rPr>
          <w:i/>
          <w:sz w:val="28"/>
          <w:szCs w:val="28"/>
        </w:rPr>
        <w:t xml:space="preserve"> </w:t>
      </w:r>
      <w:proofErr w:type="spellStart"/>
      <w:r w:rsidRPr="00B806E5">
        <w:rPr>
          <w:i/>
          <w:sz w:val="28"/>
          <w:szCs w:val="28"/>
        </w:rPr>
        <w:t>universalis</w:t>
      </w:r>
      <w:proofErr w:type="spellEnd"/>
      <w:r w:rsidRPr="00B806E5">
        <w:rPr>
          <w:i/>
          <w:sz w:val="28"/>
          <w:szCs w:val="28"/>
        </w:rPr>
        <w:t>»</w:t>
      </w:r>
      <w:r w:rsidRPr="00B806E5">
        <w:rPr>
          <w:sz w:val="28"/>
          <w:szCs w:val="28"/>
        </w:rPr>
        <w:t>)</w:t>
      </w:r>
      <w:r w:rsidR="0068618B" w:rsidRPr="00B806E5">
        <w:rPr>
          <w:sz w:val="28"/>
          <w:szCs w:val="28"/>
        </w:rPr>
        <w:t xml:space="preserve"> – </w:t>
      </w:r>
      <w:r w:rsidRPr="00B806E5">
        <w:rPr>
          <w:sz w:val="28"/>
          <w:szCs w:val="28"/>
        </w:rPr>
        <w:t>общего формального языка, объединя</w:t>
      </w:r>
      <w:r w:rsidR="00D36EA1" w:rsidRPr="00B806E5">
        <w:rPr>
          <w:sz w:val="28"/>
          <w:szCs w:val="28"/>
        </w:rPr>
        <w:t>вшего</w:t>
      </w:r>
      <w:r w:rsidRPr="00B806E5">
        <w:rPr>
          <w:sz w:val="28"/>
          <w:szCs w:val="28"/>
        </w:rPr>
        <w:t xml:space="preserve"> бы в себе всю специальную научную терминологию</w:t>
      </w:r>
      <w:r w:rsidR="00D36EA1" w:rsidRPr="00B806E5">
        <w:rPr>
          <w:sz w:val="28"/>
          <w:szCs w:val="28"/>
        </w:rPr>
        <w:t xml:space="preserve">. </w:t>
      </w:r>
      <w:r w:rsidRPr="00B806E5">
        <w:rPr>
          <w:sz w:val="28"/>
          <w:szCs w:val="28"/>
        </w:rPr>
        <w:t xml:space="preserve">Кант в самом конце этой эпохи воспринимает </w:t>
      </w:r>
      <w:r w:rsidR="00D36EA1" w:rsidRPr="00B806E5">
        <w:rPr>
          <w:sz w:val="28"/>
          <w:szCs w:val="28"/>
        </w:rPr>
        <w:t>это</w:t>
      </w:r>
      <w:r w:rsidR="0068618B" w:rsidRPr="00B806E5">
        <w:rPr>
          <w:sz w:val="28"/>
          <w:szCs w:val="28"/>
        </w:rPr>
        <w:t>т проект,</w:t>
      </w:r>
      <w:r w:rsidR="00D36EA1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как уже </w:t>
      </w:r>
      <w:r w:rsidR="0068618B" w:rsidRPr="00B806E5">
        <w:rPr>
          <w:sz w:val="28"/>
          <w:szCs w:val="28"/>
        </w:rPr>
        <w:t>осуществленный</w:t>
      </w:r>
      <w:r w:rsidR="00D2449C">
        <w:rPr>
          <w:sz w:val="28"/>
          <w:szCs w:val="28"/>
        </w:rPr>
        <w:t xml:space="preserve">, и </w:t>
      </w:r>
      <w:r w:rsidRPr="00B806E5">
        <w:rPr>
          <w:sz w:val="28"/>
          <w:szCs w:val="28"/>
        </w:rPr>
        <w:t xml:space="preserve">«Критика чистого разума» – первая система, </w:t>
      </w:r>
      <w:r w:rsidRPr="00B806E5">
        <w:rPr>
          <w:color w:val="000000" w:themeColor="text1"/>
          <w:sz w:val="28"/>
          <w:szCs w:val="28"/>
        </w:rPr>
        <w:t xml:space="preserve">изложенная таким </w:t>
      </w:r>
      <w:r w:rsidR="002401C3" w:rsidRPr="00B806E5">
        <w:rPr>
          <w:color w:val="000000" w:themeColor="text1"/>
          <w:sz w:val="28"/>
          <w:szCs w:val="28"/>
        </w:rPr>
        <w:t>языком</w:t>
      </w:r>
      <w:r w:rsidR="002401C3" w:rsidRPr="00B806E5">
        <w:rPr>
          <w:sz w:val="28"/>
          <w:szCs w:val="28"/>
        </w:rPr>
        <w:t>. П</w:t>
      </w:r>
      <w:r w:rsidRPr="00B806E5">
        <w:rPr>
          <w:sz w:val="28"/>
          <w:szCs w:val="28"/>
        </w:rPr>
        <w:t xml:space="preserve">оэтому в самом конце </w:t>
      </w:r>
      <w:r w:rsidR="00450442" w:rsidRPr="00B806E5">
        <w:rPr>
          <w:sz w:val="28"/>
          <w:szCs w:val="28"/>
        </w:rPr>
        <w:t>своего текста</w:t>
      </w:r>
      <w:r w:rsidRPr="00B806E5">
        <w:rPr>
          <w:sz w:val="28"/>
          <w:szCs w:val="28"/>
        </w:rPr>
        <w:t xml:space="preserve"> Гаман называет её «башней чистого разума», делая очевидную отсылку к легендарной истории Вавилона, где была предпринята попытка на основании еще тогда единого языка добраться до неба</w:t>
      </w:r>
      <w:r w:rsidR="002401C3" w:rsidRPr="00B806E5">
        <w:rPr>
          <w:sz w:val="28"/>
          <w:szCs w:val="28"/>
        </w:rPr>
        <w:t xml:space="preserve">. </w:t>
      </w:r>
      <w:r w:rsidR="003A04A3" w:rsidRPr="00B806E5">
        <w:rPr>
          <w:sz w:val="28"/>
          <w:szCs w:val="28"/>
        </w:rPr>
        <w:t>В этом п</w:t>
      </w:r>
      <w:r w:rsidRPr="00B806E5">
        <w:rPr>
          <w:sz w:val="28"/>
          <w:szCs w:val="28"/>
        </w:rPr>
        <w:t>рошло</w:t>
      </w:r>
      <w:r w:rsidR="003A04A3" w:rsidRPr="00B806E5">
        <w:rPr>
          <w:sz w:val="28"/>
          <w:szCs w:val="28"/>
        </w:rPr>
        <w:t>м</w:t>
      </w:r>
      <w:r w:rsidRPr="00B806E5">
        <w:rPr>
          <w:sz w:val="28"/>
          <w:szCs w:val="28"/>
        </w:rPr>
        <w:t xml:space="preserve"> Просвещение видело свое будущее. </w:t>
      </w:r>
    </w:p>
    <w:p w14:paraId="3DA4C385" w14:textId="77777777" w:rsidR="00652225" w:rsidRPr="00B806E5" w:rsidRDefault="00AE64DD" w:rsidP="00B806E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16514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  <w:lang w:val="de-DE"/>
        </w:rPr>
        <w:t>Rezeptivität der Sprache und Spontaneität der Begriffe!</w:t>
      </w:r>
      <w:r w:rsidRPr="00165145">
        <w:rPr>
          <w:i/>
          <w:sz w:val="28"/>
          <w:szCs w:val="28"/>
        </w:rPr>
        <w:t xml:space="preserve"> – </w:t>
      </w:r>
      <w:r w:rsidRPr="00B806E5">
        <w:rPr>
          <w:i/>
          <w:sz w:val="28"/>
          <w:szCs w:val="28"/>
          <w:lang w:val="de-DE"/>
        </w:rPr>
        <w:t>Aus dieser doppelten Quelle der Zweideutigkeit schöpft die reine Vernunft alle Elemente ihrer Rechthaberei</w:t>
      </w:r>
      <w:r w:rsidRPr="00165145">
        <w:rPr>
          <w:i/>
          <w:sz w:val="28"/>
          <w:szCs w:val="28"/>
        </w:rPr>
        <w:t>»</w:t>
      </w:r>
      <w:r w:rsidR="00EC6A77" w:rsidRPr="00B806E5">
        <w:rPr>
          <w:rStyle w:val="af0"/>
          <w:i/>
          <w:sz w:val="28"/>
          <w:szCs w:val="28"/>
          <w:lang w:val="en-US"/>
        </w:rPr>
        <w:footnoteReference w:id="89"/>
      </w:r>
      <w:r w:rsidRPr="00165145">
        <w:rPr>
          <w:sz w:val="28"/>
          <w:szCs w:val="28"/>
        </w:rPr>
        <w:t xml:space="preserve"> – </w:t>
      </w:r>
      <w:r w:rsidRPr="00B806E5">
        <w:rPr>
          <w:sz w:val="28"/>
          <w:szCs w:val="28"/>
        </w:rPr>
        <w:t>в</w:t>
      </w:r>
      <w:r w:rsidRPr="0016514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этом</w:t>
      </w:r>
      <w:r w:rsidRPr="00165145">
        <w:rPr>
          <w:sz w:val="28"/>
          <w:szCs w:val="28"/>
        </w:rPr>
        <w:t xml:space="preserve">, </w:t>
      </w:r>
      <w:r w:rsidRPr="00B806E5">
        <w:rPr>
          <w:sz w:val="28"/>
          <w:szCs w:val="28"/>
        </w:rPr>
        <w:t>по</w:t>
      </w:r>
      <w:r w:rsidRPr="0016514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мнению</w:t>
      </w:r>
      <w:r w:rsidRPr="0016514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Гамана, и заключена главная ошибка Кант</w:t>
      </w:r>
      <w:r w:rsidR="00866E8B" w:rsidRPr="00B806E5">
        <w:rPr>
          <w:sz w:val="28"/>
          <w:szCs w:val="28"/>
        </w:rPr>
        <w:t>а. О</w:t>
      </w:r>
      <w:r w:rsidRPr="00B806E5">
        <w:rPr>
          <w:sz w:val="28"/>
          <w:szCs w:val="28"/>
        </w:rPr>
        <w:t>н разделил чувственность и рассудок</w:t>
      </w:r>
      <w:r w:rsidR="00866E8B" w:rsidRPr="00B806E5">
        <w:rPr>
          <w:sz w:val="28"/>
          <w:szCs w:val="28"/>
        </w:rPr>
        <w:t xml:space="preserve">, </w:t>
      </w:r>
      <w:r w:rsidRPr="00B806E5">
        <w:rPr>
          <w:sz w:val="28"/>
          <w:szCs w:val="28"/>
        </w:rPr>
        <w:t>заключи</w:t>
      </w:r>
      <w:r w:rsidR="00866E8B" w:rsidRPr="00B806E5">
        <w:rPr>
          <w:sz w:val="28"/>
          <w:szCs w:val="28"/>
        </w:rPr>
        <w:t>в</w:t>
      </w:r>
      <w:r w:rsidRPr="00B806E5">
        <w:rPr>
          <w:sz w:val="28"/>
          <w:szCs w:val="28"/>
        </w:rPr>
        <w:t xml:space="preserve">, что понятия относятся к последнему, а значит </w:t>
      </w:r>
      <w:r w:rsidR="00866E8B" w:rsidRPr="00B806E5">
        <w:rPr>
          <w:sz w:val="28"/>
          <w:szCs w:val="28"/>
        </w:rPr>
        <w:t xml:space="preserve">– </w:t>
      </w:r>
      <w:r w:rsidRPr="00B806E5">
        <w:rPr>
          <w:sz w:val="28"/>
          <w:szCs w:val="28"/>
        </w:rPr>
        <w:t>играют исключительно логическую функцию.</w:t>
      </w:r>
      <w:r w:rsidR="002B3990">
        <w:rPr>
          <w:sz w:val="28"/>
          <w:szCs w:val="28"/>
        </w:rPr>
        <w:t xml:space="preserve"> </w:t>
      </w:r>
      <w:r w:rsidR="00652225" w:rsidRPr="00B806E5">
        <w:rPr>
          <w:sz w:val="28"/>
          <w:szCs w:val="28"/>
        </w:rPr>
        <w:t>Чтобы доказать</w:t>
      </w:r>
      <w:r w:rsidR="002B3990">
        <w:rPr>
          <w:sz w:val="28"/>
          <w:szCs w:val="28"/>
        </w:rPr>
        <w:t xml:space="preserve"> </w:t>
      </w:r>
      <w:r w:rsidR="00652225" w:rsidRPr="00B806E5">
        <w:rPr>
          <w:sz w:val="28"/>
          <w:szCs w:val="28"/>
        </w:rPr>
        <w:t>существование</w:t>
      </w:r>
      <w:r w:rsidR="00BE66A2" w:rsidRPr="00B806E5">
        <w:rPr>
          <w:sz w:val="28"/>
          <w:szCs w:val="28"/>
        </w:rPr>
        <w:t xml:space="preserve"> </w:t>
      </w:r>
      <w:r w:rsidR="002B3990">
        <w:rPr>
          <w:sz w:val="28"/>
          <w:szCs w:val="28"/>
        </w:rPr>
        <w:t xml:space="preserve">априорных синтетических суждений </w:t>
      </w:r>
      <w:r w:rsidR="00BE66A2" w:rsidRPr="00B806E5">
        <w:rPr>
          <w:sz w:val="28"/>
          <w:szCs w:val="28"/>
        </w:rPr>
        <w:t>достаточно простой аналитики</w:t>
      </w:r>
      <w:r w:rsidR="00652225" w:rsidRPr="00B806E5">
        <w:rPr>
          <w:sz w:val="28"/>
          <w:szCs w:val="28"/>
        </w:rPr>
        <w:t xml:space="preserve"> </w:t>
      </w:r>
      <w:r w:rsidR="002B3990">
        <w:rPr>
          <w:sz w:val="28"/>
          <w:szCs w:val="28"/>
        </w:rPr>
        <w:t xml:space="preserve">(в этом заключена их слабость) </w:t>
      </w:r>
      <w:r w:rsidR="00652225" w:rsidRPr="00B806E5">
        <w:rPr>
          <w:sz w:val="28"/>
          <w:szCs w:val="28"/>
        </w:rPr>
        <w:t xml:space="preserve">– надо разделить </w:t>
      </w:r>
      <w:r w:rsidR="00BE66A2" w:rsidRPr="00B806E5">
        <w:rPr>
          <w:sz w:val="28"/>
          <w:szCs w:val="28"/>
        </w:rPr>
        <w:t>мышлени</w:t>
      </w:r>
      <w:r w:rsidR="00652225" w:rsidRPr="00B806E5">
        <w:rPr>
          <w:sz w:val="28"/>
          <w:szCs w:val="28"/>
        </w:rPr>
        <w:t>е,</w:t>
      </w:r>
      <w:r w:rsidR="00BE66A2" w:rsidRPr="00B806E5">
        <w:rPr>
          <w:sz w:val="28"/>
          <w:szCs w:val="28"/>
        </w:rPr>
        <w:t xml:space="preserve"> с его логической строгостью </w:t>
      </w:r>
      <w:r w:rsidR="000406A9" w:rsidRPr="00B806E5">
        <w:rPr>
          <w:sz w:val="28"/>
          <w:szCs w:val="28"/>
        </w:rPr>
        <w:t>(</w:t>
      </w:r>
      <w:r w:rsidR="00BE66A2" w:rsidRPr="00B806E5">
        <w:rPr>
          <w:sz w:val="28"/>
          <w:szCs w:val="28"/>
        </w:rPr>
        <w:t>«ненавистью к материи»</w:t>
      </w:r>
      <w:r w:rsidR="000406A9" w:rsidRPr="00B806E5">
        <w:rPr>
          <w:sz w:val="28"/>
          <w:szCs w:val="28"/>
        </w:rPr>
        <w:t>)</w:t>
      </w:r>
      <w:r w:rsidR="00652225" w:rsidRPr="00B806E5">
        <w:rPr>
          <w:sz w:val="28"/>
          <w:szCs w:val="28"/>
        </w:rPr>
        <w:t>,</w:t>
      </w:r>
      <w:r w:rsidR="00BE66A2" w:rsidRPr="00B806E5">
        <w:rPr>
          <w:sz w:val="28"/>
          <w:szCs w:val="28"/>
        </w:rPr>
        <w:t xml:space="preserve"> и язык, не позволяющ</w:t>
      </w:r>
      <w:r w:rsidR="00652225" w:rsidRPr="00B806E5">
        <w:rPr>
          <w:sz w:val="28"/>
          <w:szCs w:val="28"/>
        </w:rPr>
        <w:t xml:space="preserve">ий </w:t>
      </w:r>
      <w:r w:rsidR="00BE66A2" w:rsidRPr="00B806E5">
        <w:rPr>
          <w:sz w:val="28"/>
          <w:szCs w:val="28"/>
        </w:rPr>
        <w:t xml:space="preserve">ни на секунду забыть о предмете мысли. </w:t>
      </w:r>
      <w:r w:rsidR="001F3B6D" w:rsidRPr="00B806E5">
        <w:rPr>
          <w:sz w:val="28"/>
          <w:szCs w:val="28"/>
        </w:rPr>
        <w:t>Таким образом, язык оказывается противопоставлен самому себе</w:t>
      </w:r>
      <w:r w:rsidR="00652225" w:rsidRPr="00B806E5">
        <w:rPr>
          <w:sz w:val="28"/>
          <w:szCs w:val="28"/>
        </w:rPr>
        <w:t>.</w:t>
      </w:r>
      <w:r w:rsidR="001F3B6D" w:rsidRPr="00B806E5">
        <w:rPr>
          <w:sz w:val="28"/>
          <w:szCs w:val="28"/>
        </w:rPr>
        <w:t xml:space="preserve"> «</w:t>
      </w:r>
      <w:r w:rsidR="00652225" w:rsidRPr="00B806E5">
        <w:rPr>
          <w:sz w:val="28"/>
          <w:szCs w:val="28"/>
        </w:rPr>
        <w:t>П</w:t>
      </w:r>
      <w:r w:rsidR="001F3B6D" w:rsidRPr="00B806E5">
        <w:rPr>
          <w:sz w:val="28"/>
          <w:szCs w:val="28"/>
        </w:rPr>
        <w:t>онятия» сталкиваются со «словами»</w:t>
      </w:r>
      <w:r w:rsidR="00652225" w:rsidRPr="00B806E5">
        <w:rPr>
          <w:sz w:val="28"/>
          <w:szCs w:val="28"/>
        </w:rPr>
        <w:t xml:space="preserve">, </w:t>
      </w:r>
      <w:r w:rsidR="001F3B6D" w:rsidRPr="00B806E5">
        <w:rPr>
          <w:sz w:val="28"/>
          <w:szCs w:val="28"/>
        </w:rPr>
        <w:t xml:space="preserve">то есть все чистое, аналитическое и рассудочное (голое значение) сталкивается со всем эмпирическим, синтетическим и </w:t>
      </w:r>
      <w:r w:rsidR="001F3B6D" w:rsidRPr="00B806E5">
        <w:rPr>
          <w:sz w:val="28"/>
          <w:szCs w:val="28"/>
        </w:rPr>
        <w:lastRenderedPageBreak/>
        <w:t>чувственным, с материей</w:t>
      </w:r>
      <w:r w:rsidR="00652225" w:rsidRPr="00B806E5">
        <w:rPr>
          <w:sz w:val="28"/>
          <w:szCs w:val="28"/>
        </w:rPr>
        <w:t xml:space="preserve"> слова – </w:t>
      </w:r>
      <w:r w:rsidR="001F3B6D" w:rsidRPr="00B806E5">
        <w:rPr>
          <w:sz w:val="28"/>
          <w:szCs w:val="28"/>
        </w:rPr>
        <w:t>звуками и буквами.</w:t>
      </w:r>
      <w:r w:rsidR="00163298" w:rsidRPr="00B806E5">
        <w:rPr>
          <w:sz w:val="28"/>
          <w:szCs w:val="28"/>
        </w:rPr>
        <w:t xml:space="preserve"> </w:t>
      </w:r>
      <w:r w:rsidRPr="00B806E5">
        <w:rPr>
          <w:i/>
          <w:sz w:val="28"/>
          <w:szCs w:val="28"/>
          <w:lang w:val="en-US"/>
        </w:rPr>
        <w:t>«</w:t>
      </w:r>
      <w:r w:rsidRPr="00B806E5">
        <w:rPr>
          <w:i/>
          <w:sz w:val="28"/>
          <w:szCs w:val="28"/>
          <w:lang w:val="de-DE"/>
        </w:rPr>
        <w:t xml:space="preserve">Sprache ist auch der Mittelpunkt des </w:t>
      </w:r>
      <w:proofErr w:type="spellStart"/>
      <w:r w:rsidRPr="00B806E5">
        <w:rPr>
          <w:i/>
          <w:sz w:val="28"/>
          <w:szCs w:val="28"/>
          <w:lang w:val="de-DE"/>
        </w:rPr>
        <w:t>Mißverstandes</w:t>
      </w:r>
      <w:proofErr w:type="spellEnd"/>
      <w:r w:rsidRPr="00B806E5">
        <w:rPr>
          <w:i/>
          <w:sz w:val="28"/>
          <w:szCs w:val="28"/>
          <w:lang w:val="de-DE"/>
        </w:rPr>
        <w:t xml:space="preserve"> der Vernunft mit ihr selbst</w:t>
      </w:r>
      <w:r w:rsidRPr="00B806E5">
        <w:rPr>
          <w:i/>
          <w:sz w:val="28"/>
          <w:szCs w:val="28"/>
          <w:lang w:val="en-US"/>
        </w:rPr>
        <w:t>»</w:t>
      </w:r>
      <w:r w:rsidR="00C12CE8" w:rsidRPr="00B806E5">
        <w:rPr>
          <w:rStyle w:val="af0"/>
          <w:i/>
          <w:sz w:val="28"/>
          <w:szCs w:val="28"/>
          <w:lang w:val="en-US"/>
        </w:rPr>
        <w:footnoteReference w:id="90"/>
      </w:r>
      <w:r w:rsidRPr="00B806E5">
        <w:rPr>
          <w:sz w:val="28"/>
          <w:szCs w:val="28"/>
          <w:lang w:val="en-US"/>
        </w:rPr>
        <w:t>!</w:t>
      </w:r>
      <w:r w:rsidR="00C04EB9" w:rsidRPr="00B806E5">
        <w:rPr>
          <w:sz w:val="28"/>
          <w:szCs w:val="28"/>
          <w:lang w:val="en-US"/>
        </w:rPr>
        <w:t xml:space="preserve"> </w:t>
      </w:r>
    </w:p>
    <w:p w14:paraId="74EDAB97" w14:textId="29AD460D" w:rsidR="00C04EB9" w:rsidRPr="00B806E5" w:rsidRDefault="000406A9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Чтобы разрешить конфликт языка с самим собой и устранить неправильное понимание разум</w:t>
      </w:r>
      <w:r w:rsidR="00652225" w:rsidRPr="00B806E5">
        <w:rPr>
          <w:sz w:val="28"/>
          <w:szCs w:val="28"/>
        </w:rPr>
        <w:t xml:space="preserve">ом </w:t>
      </w:r>
      <w:r w:rsidRPr="00B806E5">
        <w:rPr>
          <w:sz w:val="28"/>
          <w:szCs w:val="28"/>
        </w:rPr>
        <w:t xml:space="preserve">самого себя, нужно </w:t>
      </w:r>
      <w:r w:rsidR="00515FDF" w:rsidRPr="00B806E5">
        <w:rPr>
          <w:sz w:val="28"/>
          <w:szCs w:val="28"/>
        </w:rPr>
        <w:t xml:space="preserve">найти </w:t>
      </w:r>
      <w:r w:rsidR="00C66DC4" w:rsidRPr="00B806E5">
        <w:rPr>
          <w:sz w:val="28"/>
          <w:szCs w:val="28"/>
        </w:rPr>
        <w:t xml:space="preserve">в кантовской системе </w:t>
      </w:r>
      <w:r w:rsidR="00515FDF" w:rsidRPr="00B806E5">
        <w:rPr>
          <w:sz w:val="28"/>
          <w:szCs w:val="28"/>
        </w:rPr>
        <w:t xml:space="preserve">точку пересечения </w:t>
      </w:r>
      <w:r w:rsidR="00C66DC4" w:rsidRPr="00B806E5">
        <w:rPr>
          <w:sz w:val="28"/>
          <w:szCs w:val="28"/>
        </w:rPr>
        <w:t xml:space="preserve">логики и эстетики; </w:t>
      </w:r>
      <w:r w:rsidR="00652225" w:rsidRPr="00B806E5">
        <w:rPr>
          <w:sz w:val="28"/>
          <w:szCs w:val="28"/>
        </w:rPr>
        <w:t xml:space="preserve">найти </w:t>
      </w:r>
      <w:r w:rsidR="00C66DC4" w:rsidRPr="00B806E5">
        <w:rPr>
          <w:sz w:val="28"/>
          <w:szCs w:val="28"/>
        </w:rPr>
        <w:t>мост, стоящий одним</w:t>
      </w:r>
      <w:r w:rsidR="00652225" w:rsidRPr="00B806E5">
        <w:rPr>
          <w:sz w:val="28"/>
          <w:szCs w:val="28"/>
        </w:rPr>
        <w:t xml:space="preserve"> </w:t>
      </w:r>
      <w:r w:rsidR="00C66DC4" w:rsidRPr="00B806E5">
        <w:rPr>
          <w:sz w:val="28"/>
          <w:szCs w:val="28"/>
        </w:rPr>
        <w:t>основанием в чувственности, другим в рассудке, принадлежа</w:t>
      </w:r>
      <w:r w:rsidR="00BF7FB7" w:rsidRPr="00B806E5">
        <w:rPr>
          <w:sz w:val="28"/>
          <w:szCs w:val="28"/>
        </w:rPr>
        <w:t>щий</w:t>
      </w:r>
      <w:r w:rsidR="00C66DC4" w:rsidRPr="00B806E5">
        <w:rPr>
          <w:sz w:val="28"/>
          <w:szCs w:val="28"/>
        </w:rPr>
        <w:t xml:space="preserve">, одновременно и </w:t>
      </w:r>
      <w:r w:rsidR="00D95FF8" w:rsidRPr="00B806E5">
        <w:rPr>
          <w:sz w:val="28"/>
          <w:szCs w:val="28"/>
        </w:rPr>
        <w:t>созерцанию,</w:t>
      </w:r>
      <w:r w:rsidR="00C66DC4" w:rsidRPr="00B806E5">
        <w:rPr>
          <w:sz w:val="28"/>
          <w:szCs w:val="28"/>
        </w:rPr>
        <w:t xml:space="preserve"> и понятию (а следовательно, по-настоящему принадлежа никому из них). Таким мостом оказывается «трансцендентальная схема» (</w:t>
      </w:r>
      <w:r w:rsidR="00C66DC4" w:rsidRPr="00B806E5">
        <w:rPr>
          <w:i/>
          <w:sz w:val="28"/>
          <w:szCs w:val="28"/>
          <w:lang w:val="de-DE"/>
        </w:rPr>
        <w:t>«das transzendentale Schema»</w:t>
      </w:r>
      <w:r w:rsidR="00C66DC4" w:rsidRPr="00B806E5">
        <w:rPr>
          <w:sz w:val="28"/>
          <w:szCs w:val="28"/>
        </w:rPr>
        <w:t xml:space="preserve">). </w:t>
      </w:r>
    </w:p>
    <w:p w14:paraId="5CDCBDBC" w14:textId="77777777" w:rsidR="00C9035E" w:rsidRPr="00B806E5" w:rsidRDefault="00C66DC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Схема есть результат «схематизма» (</w:t>
      </w:r>
      <w:r w:rsidRPr="00B806E5">
        <w:rPr>
          <w:i/>
          <w:sz w:val="28"/>
          <w:szCs w:val="28"/>
          <w:lang w:val="de-DE"/>
        </w:rPr>
        <w:t>«Schematismus»</w:t>
      </w:r>
      <w:r w:rsidRPr="00B806E5">
        <w:rPr>
          <w:sz w:val="28"/>
          <w:szCs w:val="28"/>
        </w:rPr>
        <w:t xml:space="preserve">), действия, обеспечивающего связь чистых рассудочных понятий и опыта: </w:t>
      </w:r>
      <w:r w:rsidRPr="00B806E5">
        <w:rPr>
          <w:i/>
          <w:sz w:val="28"/>
          <w:szCs w:val="28"/>
        </w:rPr>
        <w:t>«Должно существовать нечто третье, однородное, с одной стороны, с категориями, а с другой – с явлениями и делающее возможным применение категорий к явлениям. Это посредствующее представление должно быть чистым и тем не менее, с одной стороны, интеллектуальным, а с другой – чувственным. Именно такова трансцендентальная схема»</w:t>
      </w:r>
      <w:r w:rsidR="0073593F" w:rsidRPr="00B806E5">
        <w:rPr>
          <w:rStyle w:val="af0"/>
          <w:i/>
          <w:sz w:val="28"/>
          <w:szCs w:val="28"/>
        </w:rPr>
        <w:footnoteReference w:id="91"/>
      </w:r>
      <w:r w:rsidRPr="00B806E5">
        <w:rPr>
          <w:sz w:val="28"/>
          <w:szCs w:val="28"/>
        </w:rPr>
        <w:t xml:space="preserve"> – пишет Кант.</w:t>
      </w:r>
      <w:r w:rsidR="009D4D4A" w:rsidRPr="00B806E5">
        <w:rPr>
          <w:sz w:val="28"/>
          <w:szCs w:val="28"/>
        </w:rPr>
        <w:t xml:space="preserve"> Схематизм, согласно тексту «Критики», есть также необходимое условие возможности априорных синтетических суждений</w:t>
      </w:r>
      <w:r w:rsidR="00D6355E" w:rsidRPr="00B806E5">
        <w:rPr>
          <w:sz w:val="28"/>
          <w:szCs w:val="28"/>
        </w:rPr>
        <w:t>.</w:t>
      </w:r>
      <w:r w:rsidR="009D4D4A" w:rsidRPr="00B806E5">
        <w:rPr>
          <w:sz w:val="28"/>
          <w:szCs w:val="28"/>
        </w:rPr>
        <w:t xml:space="preserve"> </w:t>
      </w:r>
      <w:r w:rsidR="00D6355E" w:rsidRPr="00B806E5">
        <w:rPr>
          <w:sz w:val="28"/>
          <w:szCs w:val="28"/>
        </w:rPr>
        <w:t>Д</w:t>
      </w:r>
      <w:r w:rsidR="009D4D4A" w:rsidRPr="00B806E5">
        <w:rPr>
          <w:sz w:val="28"/>
          <w:szCs w:val="28"/>
        </w:rPr>
        <w:t xml:space="preserve">ля того, чтобы </w:t>
      </w:r>
      <w:r w:rsidR="00D6355E" w:rsidRPr="00B806E5">
        <w:rPr>
          <w:sz w:val="28"/>
          <w:szCs w:val="28"/>
        </w:rPr>
        <w:t>сложить пять и семь и получить двенадцать,</w:t>
      </w:r>
      <w:r w:rsidR="009D4D4A" w:rsidRPr="00B806E5">
        <w:rPr>
          <w:sz w:val="28"/>
          <w:szCs w:val="28"/>
        </w:rPr>
        <w:t xml:space="preserve"> нам нужен не образ и не понятие числа, а его схема, т.е. способ представления некоторого множества </w:t>
      </w:r>
      <w:r w:rsidR="008D3182" w:rsidRPr="00B806E5">
        <w:rPr>
          <w:sz w:val="28"/>
          <w:szCs w:val="28"/>
        </w:rPr>
        <w:t>в воображении</w:t>
      </w:r>
      <w:r w:rsidR="00B62D91" w:rsidRPr="00B806E5">
        <w:rPr>
          <w:sz w:val="28"/>
          <w:szCs w:val="28"/>
        </w:rPr>
        <w:t xml:space="preserve">. </w:t>
      </w:r>
      <w:r w:rsidR="00704E21" w:rsidRPr="00B806E5">
        <w:rPr>
          <w:sz w:val="28"/>
          <w:szCs w:val="28"/>
        </w:rPr>
        <w:t xml:space="preserve">Кант приводит простой пример: схема собаки </w:t>
      </w:r>
      <w:r w:rsidR="00704E21" w:rsidRPr="00B806E5">
        <w:rPr>
          <w:i/>
          <w:sz w:val="28"/>
          <w:szCs w:val="28"/>
        </w:rPr>
        <w:t>«</w:t>
      </w:r>
      <w:r w:rsidR="00546144" w:rsidRPr="00B806E5">
        <w:rPr>
          <w:i/>
          <w:sz w:val="28"/>
          <w:szCs w:val="28"/>
        </w:rPr>
        <w:t xml:space="preserve">означает правило, согласно которому мое воображение может нарисовать четвероногое животное в общем виде, не будучи ограниченным каким-либо единичным частным обликом, данным мне в опыте, или же каким бы то ни было возможным образом </w:t>
      </w:r>
      <w:proofErr w:type="spellStart"/>
      <w:r w:rsidR="00546144" w:rsidRPr="00B806E5">
        <w:rPr>
          <w:i/>
          <w:sz w:val="28"/>
          <w:szCs w:val="28"/>
        </w:rPr>
        <w:t>in</w:t>
      </w:r>
      <w:proofErr w:type="spellEnd"/>
      <w:r w:rsidR="00546144" w:rsidRPr="00B806E5">
        <w:rPr>
          <w:i/>
          <w:sz w:val="28"/>
          <w:szCs w:val="28"/>
        </w:rPr>
        <w:t xml:space="preserve"> </w:t>
      </w:r>
      <w:proofErr w:type="spellStart"/>
      <w:r w:rsidR="00546144" w:rsidRPr="00B806E5">
        <w:rPr>
          <w:i/>
          <w:sz w:val="28"/>
          <w:szCs w:val="28"/>
        </w:rPr>
        <w:t>concreto</w:t>
      </w:r>
      <w:proofErr w:type="spellEnd"/>
      <w:r w:rsidR="00704E21" w:rsidRPr="00B806E5">
        <w:rPr>
          <w:i/>
          <w:sz w:val="28"/>
          <w:szCs w:val="28"/>
        </w:rPr>
        <w:t>»</w:t>
      </w:r>
      <w:r w:rsidR="0073593F" w:rsidRPr="00B806E5">
        <w:rPr>
          <w:rStyle w:val="af0"/>
          <w:i/>
          <w:sz w:val="28"/>
          <w:szCs w:val="28"/>
        </w:rPr>
        <w:footnoteReference w:id="92"/>
      </w:r>
      <w:r w:rsidR="00D6355E" w:rsidRPr="00B806E5">
        <w:rPr>
          <w:sz w:val="28"/>
          <w:szCs w:val="28"/>
        </w:rPr>
        <w:t>. С</w:t>
      </w:r>
      <w:r w:rsidR="00C9035E" w:rsidRPr="00B806E5">
        <w:rPr>
          <w:sz w:val="28"/>
          <w:szCs w:val="28"/>
        </w:rPr>
        <w:t xml:space="preserve">хема вбирает в себя всевозможные частные </w:t>
      </w:r>
      <w:r w:rsidR="00512BF4" w:rsidRPr="00B806E5">
        <w:rPr>
          <w:sz w:val="28"/>
          <w:szCs w:val="28"/>
        </w:rPr>
        <w:t>образы</w:t>
      </w:r>
      <w:r w:rsidR="00C9035E" w:rsidRPr="00B806E5">
        <w:rPr>
          <w:sz w:val="28"/>
          <w:szCs w:val="28"/>
        </w:rPr>
        <w:t xml:space="preserve"> предмета</w:t>
      </w:r>
      <w:r w:rsidR="00D6355E" w:rsidRPr="00B806E5">
        <w:rPr>
          <w:sz w:val="28"/>
          <w:szCs w:val="28"/>
        </w:rPr>
        <w:t>. Н</w:t>
      </w:r>
      <w:r w:rsidR="003E1217" w:rsidRPr="00B806E5">
        <w:rPr>
          <w:sz w:val="28"/>
          <w:szCs w:val="28"/>
        </w:rPr>
        <w:t xml:space="preserve">е являясь при этом ни одним из них, но </w:t>
      </w:r>
      <w:r w:rsidR="00C9035E" w:rsidRPr="00B806E5">
        <w:rPr>
          <w:sz w:val="28"/>
          <w:szCs w:val="28"/>
        </w:rPr>
        <w:t>позволяя нам узнать себя во всех</w:t>
      </w:r>
      <w:r w:rsidR="00512BF4" w:rsidRPr="00B806E5">
        <w:rPr>
          <w:sz w:val="28"/>
          <w:szCs w:val="28"/>
        </w:rPr>
        <w:t xml:space="preserve"> этих частных образах</w:t>
      </w:r>
      <w:r w:rsidR="003E1217" w:rsidRPr="00B806E5">
        <w:rPr>
          <w:sz w:val="28"/>
          <w:szCs w:val="28"/>
        </w:rPr>
        <w:t xml:space="preserve"> (человек, думая о собаке, вряд ли представляет </w:t>
      </w:r>
      <w:r w:rsidR="003E1217" w:rsidRPr="00B806E5">
        <w:rPr>
          <w:sz w:val="28"/>
          <w:szCs w:val="28"/>
        </w:rPr>
        <w:lastRenderedPageBreak/>
        <w:t>её без одной лапы или представляет какую-то конкретную породу, но вмиг узнает её, увидев трехногую таксу</w:t>
      </w:r>
      <w:r w:rsidR="00411D14" w:rsidRPr="00B806E5">
        <w:rPr>
          <w:sz w:val="28"/>
          <w:szCs w:val="28"/>
        </w:rPr>
        <w:t>)</w:t>
      </w:r>
      <w:r w:rsidR="00EA5FCA" w:rsidRPr="00B806E5">
        <w:rPr>
          <w:rStyle w:val="af0"/>
          <w:sz w:val="28"/>
          <w:szCs w:val="28"/>
        </w:rPr>
        <w:footnoteReference w:id="93"/>
      </w:r>
      <w:r w:rsidR="003E1217" w:rsidRPr="00B806E5">
        <w:rPr>
          <w:sz w:val="28"/>
          <w:szCs w:val="28"/>
        </w:rPr>
        <w:t>.</w:t>
      </w:r>
    </w:p>
    <w:p w14:paraId="1B67B522" w14:textId="2AEE7828" w:rsidR="00A75A5F" w:rsidRPr="00B806E5" w:rsidRDefault="00411D14" w:rsidP="0030540D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Остается</w:t>
      </w:r>
      <w:r w:rsidR="00E44E70" w:rsidRPr="00B806E5">
        <w:rPr>
          <w:sz w:val="28"/>
          <w:szCs w:val="28"/>
        </w:rPr>
        <w:t xml:space="preserve"> ответить на </w:t>
      </w:r>
      <w:r w:rsidR="00833291" w:rsidRPr="00B806E5">
        <w:rPr>
          <w:sz w:val="28"/>
          <w:szCs w:val="28"/>
        </w:rPr>
        <w:t xml:space="preserve">следующие </w:t>
      </w:r>
      <w:r w:rsidRPr="00B806E5">
        <w:rPr>
          <w:sz w:val="28"/>
          <w:szCs w:val="28"/>
        </w:rPr>
        <w:t>вопро</w:t>
      </w:r>
      <w:r w:rsidR="00833291" w:rsidRPr="00B806E5">
        <w:rPr>
          <w:sz w:val="28"/>
          <w:szCs w:val="28"/>
        </w:rPr>
        <w:t>сы. Г</w:t>
      </w:r>
      <w:r w:rsidRPr="00B806E5">
        <w:rPr>
          <w:sz w:val="28"/>
          <w:szCs w:val="28"/>
        </w:rPr>
        <w:t>де «хранится» схема</w:t>
      </w:r>
      <w:r w:rsidR="003D3C57" w:rsidRPr="00B806E5">
        <w:rPr>
          <w:sz w:val="28"/>
          <w:szCs w:val="28"/>
        </w:rPr>
        <w:t xml:space="preserve">, если она по-настоящему не принадлежит ни рассудку, ни чувственности? </w:t>
      </w:r>
      <w:r w:rsidR="00833291" w:rsidRPr="00B806E5">
        <w:rPr>
          <w:sz w:val="28"/>
          <w:szCs w:val="28"/>
        </w:rPr>
        <w:t>К</w:t>
      </w:r>
      <w:r w:rsidR="003D3C57" w:rsidRPr="00B806E5">
        <w:rPr>
          <w:sz w:val="28"/>
          <w:szCs w:val="28"/>
        </w:rPr>
        <w:t xml:space="preserve">акой инструмент человеческого познания отвечает за </w:t>
      </w:r>
      <w:r w:rsidR="00E4623E" w:rsidRPr="00B806E5">
        <w:rPr>
          <w:sz w:val="28"/>
          <w:szCs w:val="28"/>
        </w:rPr>
        <w:t xml:space="preserve">процесс </w:t>
      </w:r>
      <w:proofErr w:type="spellStart"/>
      <w:r w:rsidR="003D3C57" w:rsidRPr="00B806E5">
        <w:rPr>
          <w:sz w:val="28"/>
          <w:szCs w:val="28"/>
        </w:rPr>
        <w:t>схематизировани</w:t>
      </w:r>
      <w:r w:rsidR="00E4623E" w:rsidRPr="00B806E5">
        <w:rPr>
          <w:sz w:val="28"/>
          <w:szCs w:val="28"/>
        </w:rPr>
        <w:t>я</w:t>
      </w:r>
      <w:proofErr w:type="spellEnd"/>
      <w:r w:rsidR="003D3C57" w:rsidRPr="00B806E5">
        <w:rPr>
          <w:sz w:val="28"/>
          <w:szCs w:val="28"/>
        </w:rPr>
        <w:t>?</w:t>
      </w:r>
      <w:r w:rsidR="0020009A">
        <w:rPr>
          <w:sz w:val="28"/>
          <w:szCs w:val="28"/>
        </w:rPr>
        <w:t xml:space="preserve"> </w:t>
      </w:r>
      <w:r w:rsidR="00E44E70" w:rsidRPr="00B806E5">
        <w:rPr>
          <w:sz w:val="28"/>
          <w:szCs w:val="28"/>
        </w:rPr>
        <w:t xml:space="preserve">«Критика чистого разума» </w:t>
      </w:r>
      <w:r w:rsidR="00833291" w:rsidRPr="00B806E5">
        <w:rPr>
          <w:sz w:val="28"/>
          <w:szCs w:val="28"/>
        </w:rPr>
        <w:t xml:space="preserve">на этот счет </w:t>
      </w:r>
      <w:r w:rsidR="00E44E70" w:rsidRPr="00B806E5">
        <w:rPr>
          <w:sz w:val="28"/>
          <w:szCs w:val="28"/>
        </w:rPr>
        <w:t>ничего не говорит</w:t>
      </w:r>
      <w:r w:rsidR="00C82DC7" w:rsidRPr="00B806E5">
        <w:rPr>
          <w:sz w:val="28"/>
          <w:szCs w:val="28"/>
        </w:rPr>
        <w:t>, но единственно возможный вариант ответа – это язык.</w:t>
      </w:r>
      <w:r w:rsidR="00E4623E" w:rsidRPr="00B806E5">
        <w:rPr>
          <w:sz w:val="28"/>
          <w:szCs w:val="28"/>
        </w:rPr>
        <w:t xml:space="preserve"> Образ предмета берется</w:t>
      </w:r>
      <w:r w:rsidR="000E2989" w:rsidRPr="00B806E5">
        <w:rPr>
          <w:sz w:val="28"/>
          <w:szCs w:val="28"/>
        </w:rPr>
        <w:t xml:space="preserve"> </w:t>
      </w:r>
      <w:r w:rsidR="00E4623E" w:rsidRPr="00B806E5">
        <w:rPr>
          <w:sz w:val="28"/>
          <w:szCs w:val="28"/>
        </w:rPr>
        <w:t>напрямую из опыта, из воспоминания о его частном явлении; тем не менее его схема не есть результат индукции</w:t>
      </w:r>
      <w:r w:rsidR="001E5693" w:rsidRPr="00B806E5">
        <w:rPr>
          <w:sz w:val="28"/>
          <w:szCs w:val="28"/>
        </w:rPr>
        <w:t xml:space="preserve"> этих образов (</w:t>
      </w:r>
      <w:r w:rsidR="00E4623E" w:rsidRPr="00B806E5">
        <w:rPr>
          <w:sz w:val="28"/>
          <w:szCs w:val="28"/>
        </w:rPr>
        <w:t xml:space="preserve">иначе бы мы не могли помыслить предмет </w:t>
      </w:r>
      <w:r w:rsidR="00D95FF8" w:rsidRPr="00B806E5">
        <w:rPr>
          <w:sz w:val="28"/>
          <w:szCs w:val="28"/>
        </w:rPr>
        <w:t>до того, как</w:t>
      </w:r>
      <w:r w:rsidR="00E4623E" w:rsidRPr="00B806E5">
        <w:rPr>
          <w:sz w:val="28"/>
          <w:szCs w:val="28"/>
        </w:rPr>
        <w:t xml:space="preserve"> познакомились бы с каждым его конкретным проявлением</w:t>
      </w:r>
      <w:r w:rsidR="001E5693" w:rsidRPr="00B806E5">
        <w:rPr>
          <w:sz w:val="28"/>
          <w:szCs w:val="28"/>
        </w:rPr>
        <w:t>)</w:t>
      </w:r>
      <w:r w:rsidR="00E4623E" w:rsidRPr="00B806E5">
        <w:rPr>
          <w:sz w:val="28"/>
          <w:szCs w:val="28"/>
        </w:rPr>
        <w:t xml:space="preserve">. Более того, </w:t>
      </w:r>
      <w:r w:rsidR="002B09CE" w:rsidRPr="00B806E5">
        <w:rPr>
          <w:sz w:val="28"/>
          <w:szCs w:val="28"/>
        </w:rPr>
        <w:t xml:space="preserve">– </w:t>
      </w:r>
      <w:r w:rsidR="00E4623E" w:rsidRPr="00B806E5">
        <w:rPr>
          <w:sz w:val="28"/>
          <w:szCs w:val="28"/>
        </w:rPr>
        <w:t>увеличение количества образов не расширя</w:t>
      </w:r>
      <w:r w:rsidR="002B09CE" w:rsidRPr="00B806E5">
        <w:rPr>
          <w:sz w:val="28"/>
          <w:szCs w:val="28"/>
        </w:rPr>
        <w:t>е</w:t>
      </w:r>
      <w:r w:rsidR="00E4623E" w:rsidRPr="00B806E5">
        <w:rPr>
          <w:sz w:val="28"/>
          <w:szCs w:val="28"/>
        </w:rPr>
        <w:t>т схему</w:t>
      </w:r>
      <w:r w:rsidR="000E2989" w:rsidRPr="00B806E5">
        <w:rPr>
          <w:sz w:val="28"/>
          <w:szCs w:val="28"/>
        </w:rPr>
        <w:t xml:space="preserve"> (она формируется при первом получении представления о предмете и не меняется после)</w:t>
      </w:r>
      <w:r w:rsidR="00E4623E" w:rsidRPr="00B806E5">
        <w:rPr>
          <w:sz w:val="28"/>
          <w:szCs w:val="28"/>
        </w:rPr>
        <w:t>, а лишь уточняет понятие</w:t>
      </w:r>
      <w:r w:rsidR="00D71E3E" w:rsidRPr="00B806E5">
        <w:rPr>
          <w:sz w:val="28"/>
          <w:szCs w:val="28"/>
        </w:rPr>
        <w:t xml:space="preserve"> о нем</w:t>
      </w:r>
      <w:r w:rsidR="000E2989" w:rsidRPr="00B806E5">
        <w:rPr>
          <w:sz w:val="28"/>
          <w:szCs w:val="28"/>
        </w:rPr>
        <w:t>.</w:t>
      </w:r>
      <w:r w:rsidR="00EA2560" w:rsidRPr="00B806E5">
        <w:rPr>
          <w:sz w:val="28"/>
          <w:szCs w:val="28"/>
        </w:rPr>
        <w:t xml:space="preserve"> </w:t>
      </w:r>
      <w:r w:rsidR="00541CBF" w:rsidRPr="00B806E5">
        <w:rPr>
          <w:sz w:val="28"/>
          <w:szCs w:val="28"/>
        </w:rPr>
        <w:t>Это является убедительным доказательством того, что именно язык является проводником и единственным носителем схем.</w:t>
      </w:r>
      <w:r w:rsidR="0030540D">
        <w:rPr>
          <w:sz w:val="28"/>
          <w:szCs w:val="28"/>
        </w:rPr>
        <w:t xml:space="preserve"> </w:t>
      </w:r>
      <w:r w:rsidR="00541CBF" w:rsidRPr="00B806E5">
        <w:rPr>
          <w:sz w:val="28"/>
          <w:szCs w:val="28"/>
        </w:rPr>
        <w:t>Эт</w:t>
      </w:r>
      <w:r w:rsidR="00EB6ADC" w:rsidRPr="00B806E5">
        <w:rPr>
          <w:sz w:val="28"/>
          <w:szCs w:val="28"/>
        </w:rPr>
        <w:t>а</w:t>
      </w:r>
      <w:r w:rsidR="00541CBF" w:rsidRPr="00B806E5">
        <w:rPr>
          <w:sz w:val="28"/>
          <w:szCs w:val="28"/>
        </w:rPr>
        <w:t xml:space="preserve"> мысль была кратко </w:t>
      </w:r>
      <w:r w:rsidR="001E5693" w:rsidRPr="00B806E5">
        <w:rPr>
          <w:sz w:val="28"/>
          <w:szCs w:val="28"/>
        </w:rPr>
        <w:t>сформулирована</w:t>
      </w:r>
      <w:r w:rsidR="00541CBF" w:rsidRPr="00B806E5">
        <w:rPr>
          <w:sz w:val="28"/>
          <w:szCs w:val="28"/>
        </w:rPr>
        <w:t xml:space="preserve"> </w:t>
      </w:r>
      <w:r w:rsidR="001E5693" w:rsidRPr="00B806E5">
        <w:rPr>
          <w:sz w:val="28"/>
          <w:szCs w:val="28"/>
        </w:rPr>
        <w:t>Шеллингом в</w:t>
      </w:r>
      <w:r w:rsidR="0030540D">
        <w:rPr>
          <w:sz w:val="28"/>
          <w:szCs w:val="28"/>
        </w:rPr>
        <w:t xml:space="preserve"> </w:t>
      </w:r>
      <w:r w:rsidR="001E5693" w:rsidRPr="00B806E5">
        <w:rPr>
          <w:sz w:val="28"/>
          <w:szCs w:val="28"/>
        </w:rPr>
        <w:t>«Системе трансцендентального идеализма» (</w:t>
      </w:r>
      <w:r w:rsidR="001E5693" w:rsidRPr="00B806E5">
        <w:rPr>
          <w:i/>
          <w:sz w:val="28"/>
          <w:szCs w:val="28"/>
          <w:lang w:val="de-DE"/>
        </w:rPr>
        <w:t>«System des transzendentalen Idealismus»</w:t>
      </w:r>
      <w:r w:rsidR="001E5693" w:rsidRPr="00B806E5">
        <w:rPr>
          <w:sz w:val="28"/>
          <w:szCs w:val="28"/>
        </w:rPr>
        <w:t>, 1800) и в «Философии искусства» (</w:t>
      </w:r>
      <w:r w:rsidR="001E5693" w:rsidRPr="00B806E5">
        <w:rPr>
          <w:i/>
          <w:sz w:val="28"/>
          <w:szCs w:val="28"/>
          <w:lang w:val="de-DE"/>
        </w:rPr>
        <w:t>«Philosophie der Kunst»</w:t>
      </w:r>
      <w:r w:rsidR="00EB6ADC" w:rsidRPr="00B806E5">
        <w:rPr>
          <w:sz w:val="28"/>
          <w:szCs w:val="28"/>
        </w:rPr>
        <w:t>; 1802-1803, 1804-1805</w:t>
      </w:r>
      <w:r w:rsidR="001E5693" w:rsidRPr="00B806E5">
        <w:rPr>
          <w:sz w:val="28"/>
          <w:szCs w:val="28"/>
        </w:rPr>
        <w:t>)</w:t>
      </w:r>
      <w:r w:rsidR="00EB6ADC" w:rsidRPr="00B806E5">
        <w:rPr>
          <w:sz w:val="28"/>
          <w:szCs w:val="28"/>
        </w:rPr>
        <w:t xml:space="preserve">: </w:t>
      </w:r>
      <w:r w:rsidR="00EB6ADC" w:rsidRPr="00B806E5">
        <w:rPr>
          <w:i/>
          <w:sz w:val="28"/>
          <w:szCs w:val="28"/>
        </w:rPr>
        <w:t>«…</w:t>
      </w:r>
      <w:r w:rsidRPr="00B806E5">
        <w:rPr>
          <w:i/>
          <w:sz w:val="28"/>
          <w:szCs w:val="28"/>
        </w:rPr>
        <w:t>Из этой необходимости схематизма можно умозаключить, что на нем основан весь механизм языка</w:t>
      </w:r>
      <w:r w:rsidR="00EB6ADC" w:rsidRPr="00B806E5">
        <w:rPr>
          <w:i/>
          <w:sz w:val="28"/>
          <w:szCs w:val="28"/>
        </w:rPr>
        <w:t>»</w:t>
      </w:r>
      <w:r w:rsidR="002F2297" w:rsidRPr="00B806E5">
        <w:rPr>
          <w:rStyle w:val="af0"/>
          <w:i/>
          <w:sz w:val="28"/>
          <w:szCs w:val="28"/>
        </w:rPr>
        <w:footnoteReference w:id="94"/>
      </w:r>
      <w:r w:rsidR="00EB6ADC" w:rsidRPr="00B806E5">
        <w:rPr>
          <w:sz w:val="28"/>
          <w:szCs w:val="28"/>
        </w:rPr>
        <w:t xml:space="preserve"> и  </w:t>
      </w:r>
      <w:r w:rsidR="00EB6ADC" w:rsidRPr="00B806E5">
        <w:rPr>
          <w:i/>
          <w:sz w:val="28"/>
          <w:szCs w:val="28"/>
        </w:rPr>
        <w:t>«</w:t>
      </w:r>
      <w:r w:rsidRPr="00B806E5">
        <w:rPr>
          <w:i/>
          <w:sz w:val="28"/>
          <w:szCs w:val="28"/>
        </w:rPr>
        <w:t xml:space="preserve">В языке мы используем, чтобы обозначить особенное, неизменно только общие обозначения; поэтому и </w:t>
      </w:r>
      <w:r w:rsidRPr="00B806E5">
        <w:rPr>
          <w:i/>
          <w:sz w:val="28"/>
          <w:szCs w:val="28"/>
          <w:u w:val="single"/>
        </w:rPr>
        <w:t xml:space="preserve">сам язык есть не что иное, как непрерывное </w:t>
      </w:r>
      <w:proofErr w:type="spellStart"/>
      <w:r w:rsidRPr="00B806E5">
        <w:rPr>
          <w:i/>
          <w:sz w:val="28"/>
          <w:szCs w:val="28"/>
          <w:u w:val="single"/>
        </w:rPr>
        <w:t>схематизирование</w:t>
      </w:r>
      <w:proofErr w:type="spellEnd"/>
      <w:r w:rsidR="00EB6ADC" w:rsidRPr="00B806E5">
        <w:rPr>
          <w:i/>
          <w:sz w:val="28"/>
          <w:szCs w:val="28"/>
        </w:rPr>
        <w:t>»</w:t>
      </w:r>
      <w:r w:rsidR="002F2297" w:rsidRPr="00B806E5">
        <w:rPr>
          <w:rStyle w:val="af0"/>
          <w:i/>
          <w:sz w:val="28"/>
          <w:szCs w:val="28"/>
        </w:rPr>
        <w:footnoteReference w:id="95"/>
      </w:r>
      <w:r w:rsidR="002F2297" w:rsidRPr="00B806E5">
        <w:rPr>
          <w:sz w:val="28"/>
          <w:szCs w:val="28"/>
        </w:rPr>
        <w:t>.</w:t>
      </w:r>
      <w:r w:rsidR="007E7B5D" w:rsidRPr="00B806E5">
        <w:rPr>
          <w:sz w:val="28"/>
          <w:szCs w:val="28"/>
        </w:rPr>
        <w:t xml:space="preserve"> </w:t>
      </w:r>
    </w:p>
    <w:p w14:paraId="749C990A" w14:textId="77777777" w:rsidR="00EB6ADC" w:rsidRPr="00B806E5" w:rsidRDefault="00EB6ADC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Схема собаки появляется в тот момент, когда человек впервые узнает о собаке (напр</w:t>
      </w:r>
      <w:r w:rsidR="00AE3344" w:rsidRPr="00B806E5">
        <w:rPr>
          <w:sz w:val="28"/>
          <w:szCs w:val="28"/>
        </w:rPr>
        <w:t>имер,</w:t>
      </w:r>
      <w:r w:rsidRPr="00B806E5">
        <w:rPr>
          <w:sz w:val="28"/>
          <w:szCs w:val="28"/>
        </w:rPr>
        <w:t xml:space="preserve"> видит её), т.е. узнает её</w:t>
      </w:r>
      <w:r w:rsidR="00DC7143" w:rsidRPr="00B806E5">
        <w:rPr>
          <w:sz w:val="28"/>
          <w:szCs w:val="28"/>
        </w:rPr>
        <w:t xml:space="preserve"> в качестве объекта созерцания, </w:t>
      </w:r>
      <w:r w:rsidRPr="00B806E5">
        <w:rPr>
          <w:sz w:val="28"/>
          <w:szCs w:val="28"/>
        </w:rPr>
        <w:t xml:space="preserve">узнает слово «собака» и включает его в свой язык. Таким образом, </w:t>
      </w:r>
      <w:r w:rsidR="00AE3344" w:rsidRPr="00B806E5">
        <w:rPr>
          <w:sz w:val="28"/>
          <w:szCs w:val="28"/>
        </w:rPr>
        <w:t>форма</w:t>
      </w:r>
      <w:r w:rsidRPr="00B806E5">
        <w:rPr>
          <w:sz w:val="28"/>
          <w:szCs w:val="28"/>
        </w:rPr>
        <w:t xml:space="preserve"> слова</w:t>
      </w:r>
      <w:r w:rsidR="00F70F09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>(</w:t>
      </w:r>
      <w:r w:rsidR="00F70F09" w:rsidRPr="00B806E5">
        <w:rPr>
          <w:sz w:val="28"/>
          <w:szCs w:val="28"/>
        </w:rPr>
        <w:t xml:space="preserve">его </w:t>
      </w:r>
      <w:r w:rsidRPr="00B806E5">
        <w:rPr>
          <w:sz w:val="28"/>
          <w:szCs w:val="28"/>
        </w:rPr>
        <w:t xml:space="preserve">звуки и буквы) </w:t>
      </w:r>
      <w:r w:rsidR="00AE3344" w:rsidRPr="00B806E5">
        <w:rPr>
          <w:sz w:val="28"/>
          <w:szCs w:val="28"/>
        </w:rPr>
        <w:t>и его значение, вместе формируют схему, но связь между ними не должна разрываться.</w:t>
      </w:r>
      <w:r w:rsidR="00A75A5F" w:rsidRPr="00B806E5">
        <w:rPr>
          <w:sz w:val="28"/>
          <w:szCs w:val="28"/>
        </w:rPr>
        <w:t xml:space="preserve"> </w:t>
      </w:r>
      <w:r w:rsidR="00976F9C" w:rsidRPr="00B806E5">
        <w:rPr>
          <w:sz w:val="28"/>
          <w:szCs w:val="28"/>
        </w:rPr>
        <w:t xml:space="preserve">Если она </w:t>
      </w:r>
      <w:r w:rsidR="00AE3344" w:rsidRPr="00B806E5">
        <w:rPr>
          <w:sz w:val="28"/>
          <w:szCs w:val="28"/>
        </w:rPr>
        <w:t xml:space="preserve">разрывается в пользу формы – мы </w:t>
      </w:r>
      <w:r w:rsidR="00AE3344" w:rsidRPr="00B806E5">
        <w:rPr>
          <w:sz w:val="28"/>
          <w:szCs w:val="28"/>
        </w:rPr>
        <w:lastRenderedPageBreak/>
        <w:t>получаем пустое слово-загадку, «логогриф» (</w:t>
      </w:r>
      <w:r w:rsidR="00AE3344" w:rsidRPr="00B806E5">
        <w:rPr>
          <w:i/>
          <w:sz w:val="28"/>
          <w:szCs w:val="28"/>
          <w:lang w:val="de-DE"/>
        </w:rPr>
        <w:t>«</w:t>
      </w:r>
      <w:proofErr w:type="spellStart"/>
      <w:r w:rsidR="00AE3344" w:rsidRPr="00B806E5">
        <w:rPr>
          <w:i/>
          <w:sz w:val="28"/>
          <w:szCs w:val="28"/>
          <w:lang w:val="de-DE"/>
        </w:rPr>
        <w:t>Logogryph</w:t>
      </w:r>
      <w:proofErr w:type="spellEnd"/>
      <w:r w:rsidR="00AE3344" w:rsidRPr="00B806E5">
        <w:rPr>
          <w:i/>
          <w:sz w:val="28"/>
          <w:szCs w:val="28"/>
          <w:lang w:val="de-DE"/>
        </w:rPr>
        <w:t>»</w:t>
      </w:r>
      <w:r w:rsidR="00715D71" w:rsidRPr="00B806E5">
        <w:rPr>
          <w:rStyle w:val="af0"/>
          <w:i/>
          <w:sz w:val="28"/>
          <w:szCs w:val="28"/>
          <w:lang w:val="de-DE"/>
        </w:rPr>
        <w:footnoteReference w:id="96"/>
      </w:r>
      <w:r w:rsidR="00AE3344" w:rsidRPr="00B806E5">
        <w:rPr>
          <w:sz w:val="28"/>
          <w:szCs w:val="28"/>
        </w:rPr>
        <w:t>)</w:t>
      </w:r>
      <w:r w:rsidR="00B4532C" w:rsidRPr="00B806E5">
        <w:rPr>
          <w:sz w:val="28"/>
          <w:szCs w:val="28"/>
        </w:rPr>
        <w:t>. Е</w:t>
      </w:r>
      <w:r w:rsidR="00AE3344" w:rsidRPr="00B806E5">
        <w:rPr>
          <w:sz w:val="28"/>
          <w:szCs w:val="28"/>
        </w:rPr>
        <w:t xml:space="preserve">сли она разрывается в пользу значения, </w:t>
      </w:r>
      <w:r w:rsidR="005F7726" w:rsidRPr="00B806E5">
        <w:rPr>
          <w:sz w:val="28"/>
          <w:szCs w:val="28"/>
        </w:rPr>
        <w:t>то</w:t>
      </w:r>
      <w:r w:rsidR="00AE3344" w:rsidRPr="00B806E5">
        <w:rPr>
          <w:sz w:val="28"/>
          <w:szCs w:val="28"/>
        </w:rPr>
        <w:t xml:space="preserve"> становится</w:t>
      </w:r>
      <w:r w:rsidR="005B4AB5" w:rsidRPr="00B806E5">
        <w:rPr>
          <w:sz w:val="28"/>
          <w:szCs w:val="28"/>
        </w:rPr>
        <w:t xml:space="preserve"> возможным </w:t>
      </w:r>
      <w:r w:rsidR="005B4AB5" w:rsidRPr="00B806E5">
        <w:rPr>
          <w:i/>
          <w:sz w:val="28"/>
          <w:szCs w:val="28"/>
        </w:rPr>
        <w:t>«вычерпать из чистой и пустой способности внутреннего и внешнего чувства форму эмпирического созерцания предмета без самого предмета и его знака»</w:t>
      </w:r>
      <w:r w:rsidR="005B4AB5" w:rsidRPr="00B806E5">
        <w:rPr>
          <w:sz w:val="28"/>
          <w:szCs w:val="28"/>
        </w:rPr>
        <w:t xml:space="preserve"> (</w:t>
      </w:r>
      <w:r w:rsidR="005B4AB5" w:rsidRPr="00B806E5">
        <w:rPr>
          <w:i/>
          <w:sz w:val="28"/>
          <w:szCs w:val="28"/>
        </w:rPr>
        <w:t>«</w:t>
      </w:r>
      <w:r w:rsidR="005B4AB5" w:rsidRPr="00B806E5">
        <w:rPr>
          <w:i/>
          <w:sz w:val="28"/>
          <w:szCs w:val="28"/>
          <w:lang w:val="de-DE"/>
        </w:rPr>
        <w:t>die Form einer empirischen Anschauung ohne Gegenstand noch Zeichen desselben aus der reinen und leeren Eigenschaft unseres äußeren und inneren Gemüts heraus zu schöpfen</w:t>
      </w:r>
      <w:r w:rsidR="005B4AB5" w:rsidRPr="00B806E5">
        <w:rPr>
          <w:i/>
          <w:sz w:val="28"/>
          <w:szCs w:val="28"/>
        </w:rPr>
        <w:t>»</w:t>
      </w:r>
      <w:r w:rsidR="009519FD" w:rsidRPr="00B806E5">
        <w:rPr>
          <w:rStyle w:val="af0"/>
          <w:i/>
          <w:sz w:val="28"/>
          <w:szCs w:val="28"/>
        </w:rPr>
        <w:footnoteReference w:id="97"/>
      </w:r>
      <w:r w:rsidR="005B4AB5" w:rsidRPr="00B806E5">
        <w:rPr>
          <w:sz w:val="28"/>
          <w:szCs w:val="28"/>
        </w:rPr>
        <w:t>)</w:t>
      </w:r>
      <w:r w:rsidR="005C6490" w:rsidRPr="00B806E5">
        <w:rPr>
          <w:sz w:val="28"/>
          <w:szCs w:val="28"/>
        </w:rPr>
        <w:t>.</w:t>
      </w:r>
      <w:r w:rsidR="00B4532C" w:rsidRPr="00B806E5">
        <w:rPr>
          <w:sz w:val="28"/>
          <w:szCs w:val="28"/>
        </w:rPr>
        <w:t xml:space="preserve"> </w:t>
      </w:r>
      <w:r w:rsidR="005C6490" w:rsidRPr="00B806E5">
        <w:rPr>
          <w:sz w:val="28"/>
          <w:szCs w:val="28"/>
        </w:rPr>
        <w:t xml:space="preserve">Так разум обнаруживает в себе категории, </w:t>
      </w:r>
      <w:r w:rsidR="00B4532C" w:rsidRPr="00B806E5">
        <w:rPr>
          <w:sz w:val="28"/>
          <w:szCs w:val="28"/>
        </w:rPr>
        <w:t>благодаря которым</w:t>
      </w:r>
      <w:r w:rsidR="005C6490" w:rsidRPr="00B806E5">
        <w:rPr>
          <w:sz w:val="28"/>
          <w:szCs w:val="28"/>
        </w:rPr>
        <w:t xml:space="preserve"> он</w:t>
      </w:r>
      <w:r w:rsidR="00B4532C" w:rsidRPr="00B806E5">
        <w:rPr>
          <w:sz w:val="28"/>
          <w:szCs w:val="28"/>
        </w:rPr>
        <w:t xml:space="preserve"> может укрыться в самом себе, развлекая</w:t>
      </w:r>
      <w:r w:rsidR="005C6490" w:rsidRPr="00B806E5">
        <w:rPr>
          <w:sz w:val="28"/>
          <w:szCs w:val="28"/>
        </w:rPr>
        <w:t>сь</w:t>
      </w:r>
      <w:r w:rsidR="00B4532C" w:rsidRPr="00B806E5">
        <w:rPr>
          <w:sz w:val="28"/>
          <w:szCs w:val="28"/>
        </w:rPr>
        <w:t xml:space="preserve"> время от времени игр</w:t>
      </w:r>
      <w:r w:rsidR="00FD03DB" w:rsidRPr="00B806E5">
        <w:rPr>
          <w:sz w:val="28"/>
          <w:szCs w:val="28"/>
        </w:rPr>
        <w:t>о</w:t>
      </w:r>
      <w:r w:rsidR="00B4532C" w:rsidRPr="00B806E5">
        <w:rPr>
          <w:sz w:val="28"/>
          <w:szCs w:val="28"/>
        </w:rPr>
        <w:t>ю на «вечной лире»</w:t>
      </w:r>
      <w:r w:rsidR="005C6490" w:rsidRPr="00B806E5">
        <w:rPr>
          <w:sz w:val="28"/>
          <w:szCs w:val="28"/>
        </w:rPr>
        <w:t>,</w:t>
      </w:r>
      <w:r w:rsidR="00F634AE" w:rsidRPr="00B806E5">
        <w:rPr>
          <w:sz w:val="28"/>
          <w:szCs w:val="28"/>
        </w:rPr>
        <w:t xml:space="preserve"> с её длинным списком понятий и правил, в которой Гаман видит просто вновь изобретенную</w:t>
      </w:r>
      <w:r w:rsidR="00BF504C" w:rsidRPr="00B806E5">
        <w:rPr>
          <w:sz w:val="28"/>
          <w:szCs w:val="28"/>
        </w:rPr>
        <w:t xml:space="preserve"> и </w:t>
      </w:r>
      <w:r w:rsidR="00BF504C" w:rsidRPr="00D95FF8">
        <w:rPr>
          <w:sz w:val="28"/>
          <w:szCs w:val="28"/>
          <w:highlight w:val="yellow"/>
        </w:rPr>
        <w:t>подражающую</w:t>
      </w:r>
      <w:r w:rsidR="00BF504C" w:rsidRPr="00B806E5">
        <w:rPr>
          <w:sz w:val="28"/>
          <w:szCs w:val="28"/>
        </w:rPr>
        <w:t xml:space="preserve"> моде</w:t>
      </w:r>
      <w:r w:rsidR="00F634AE" w:rsidRPr="00B806E5">
        <w:rPr>
          <w:sz w:val="28"/>
          <w:szCs w:val="28"/>
        </w:rPr>
        <w:t xml:space="preserve"> </w:t>
      </w:r>
      <w:r w:rsidR="00BF504C" w:rsidRPr="00B806E5">
        <w:rPr>
          <w:sz w:val="28"/>
          <w:szCs w:val="28"/>
        </w:rPr>
        <w:t xml:space="preserve">игру </w:t>
      </w:r>
      <w:r w:rsidR="00F634AE" w:rsidRPr="00B806E5">
        <w:rPr>
          <w:sz w:val="28"/>
          <w:szCs w:val="28"/>
        </w:rPr>
        <w:t>в бисер.</w:t>
      </w:r>
    </w:p>
    <w:p w14:paraId="36A7FD9C" w14:textId="77777777" w:rsidR="005C6490" w:rsidRPr="00B806E5" w:rsidRDefault="00012EDA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Но ф</w:t>
      </w:r>
      <w:r w:rsidR="00D94EF4" w:rsidRPr="00B806E5">
        <w:rPr>
          <w:sz w:val="28"/>
          <w:szCs w:val="28"/>
        </w:rPr>
        <w:t>илософ</w:t>
      </w:r>
      <w:r w:rsidR="004617E4" w:rsidRPr="00B806E5">
        <w:rPr>
          <w:sz w:val="28"/>
          <w:szCs w:val="28"/>
        </w:rPr>
        <w:t>ия</w:t>
      </w:r>
      <w:r w:rsidR="005C6490" w:rsidRPr="00B806E5">
        <w:rPr>
          <w:sz w:val="28"/>
          <w:szCs w:val="28"/>
        </w:rPr>
        <w:t>,</w:t>
      </w:r>
      <w:r w:rsidR="00D94EF4" w:rsidRPr="00B806E5">
        <w:rPr>
          <w:sz w:val="28"/>
          <w:szCs w:val="28"/>
        </w:rPr>
        <w:t xml:space="preserve"> </w:t>
      </w:r>
      <w:r w:rsidR="005C6490" w:rsidRPr="00B806E5">
        <w:rPr>
          <w:sz w:val="28"/>
          <w:szCs w:val="28"/>
        </w:rPr>
        <w:t>в его</w:t>
      </w:r>
      <w:r w:rsidR="00D94EF4" w:rsidRPr="00B806E5">
        <w:rPr>
          <w:sz w:val="28"/>
          <w:szCs w:val="28"/>
        </w:rPr>
        <w:t xml:space="preserve"> понимании, должн</w:t>
      </w:r>
      <w:r w:rsidR="004617E4" w:rsidRPr="00B806E5">
        <w:rPr>
          <w:sz w:val="28"/>
          <w:szCs w:val="28"/>
        </w:rPr>
        <w:t>а</w:t>
      </w:r>
      <w:r w:rsidR="00677780" w:rsidRPr="00B806E5">
        <w:rPr>
          <w:sz w:val="28"/>
          <w:szCs w:val="28"/>
        </w:rPr>
        <w:t xml:space="preserve"> </w:t>
      </w:r>
      <w:r w:rsidR="00D94EF4" w:rsidRPr="00B806E5">
        <w:rPr>
          <w:sz w:val="28"/>
          <w:szCs w:val="28"/>
        </w:rPr>
        <w:t xml:space="preserve">быть </w:t>
      </w:r>
      <w:r w:rsidR="00677780" w:rsidRPr="00B806E5">
        <w:rPr>
          <w:sz w:val="28"/>
          <w:szCs w:val="28"/>
        </w:rPr>
        <w:t xml:space="preserve">не </w:t>
      </w:r>
      <w:r w:rsidR="00D94EF4" w:rsidRPr="00B806E5">
        <w:rPr>
          <w:sz w:val="28"/>
          <w:szCs w:val="28"/>
        </w:rPr>
        <w:t>абстрактн</w:t>
      </w:r>
      <w:r w:rsidR="004617E4" w:rsidRPr="00B806E5">
        <w:rPr>
          <w:sz w:val="28"/>
          <w:szCs w:val="28"/>
        </w:rPr>
        <w:t>ой</w:t>
      </w:r>
      <w:r w:rsidR="005078F4" w:rsidRPr="00B806E5">
        <w:rPr>
          <w:sz w:val="28"/>
          <w:szCs w:val="28"/>
        </w:rPr>
        <w:t xml:space="preserve"> </w:t>
      </w:r>
      <w:r w:rsidR="004617E4" w:rsidRPr="00B806E5">
        <w:rPr>
          <w:sz w:val="28"/>
          <w:szCs w:val="28"/>
        </w:rPr>
        <w:t xml:space="preserve">и понятийной, </w:t>
      </w:r>
      <w:r w:rsidR="005C6490" w:rsidRPr="00B806E5">
        <w:rPr>
          <w:sz w:val="28"/>
          <w:szCs w:val="28"/>
        </w:rPr>
        <w:t>а</w:t>
      </w:r>
      <w:r w:rsidR="004617E4" w:rsidRPr="00B806E5">
        <w:rPr>
          <w:sz w:val="28"/>
          <w:szCs w:val="28"/>
        </w:rPr>
        <w:t xml:space="preserve"> </w:t>
      </w:r>
      <w:r w:rsidR="007D4082" w:rsidRPr="00B806E5">
        <w:rPr>
          <w:sz w:val="28"/>
          <w:szCs w:val="28"/>
        </w:rPr>
        <w:t>непременно</w:t>
      </w:r>
      <w:r w:rsidR="00677780" w:rsidRPr="00B806E5">
        <w:rPr>
          <w:sz w:val="28"/>
          <w:szCs w:val="28"/>
        </w:rPr>
        <w:t xml:space="preserve"> </w:t>
      </w:r>
      <w:r w:rsidR="004617E4" w:rsidRPr="00B806E5">
        <w:rPr>
          <w:sz w:val="28"/>
          <w:szCs w:val="28"/>
        </w:rPr>
        <w:t xml:space="preserve">образной. Её </w:t>
      </w:r>
      <w:r w:rsidR="0024605A" w:rsidRPr="00B806E5">
        <w:rPr>
          <w:sz w:val="28"/>
          <w:szCs w:val="28"/>
        </w:rPr>
        <w:t xml:space="preserve">главная </w:t>
      </w:r>
      <w:r w:rsidR="004617E4" w:rsidRPr="00B806E5">
        <w:rPr>
          <w:sz w:val="28"/>
          <w:szCs w:val="28"/>
        </w:rPr>
        <w:t xml:space="preserve">задача </w:t>
      </w:r>
      <w:r w:rsidR="006518DC" w:rsidRPr="00B806E5">
        <w:rPr>
          <w:sz w:val="28"/>
          <w:szCs w:val="28"/>
        </w:rPr>
        <w:t xml:space="preserve">– </w:t>
      </w:r>
      <w:r w:rsidR="004617E4" w:rsidRPr="00B806E5">
        <w:rPr>
          <w:sz w:val="28"/>
          <w:szCs w:val="28"/>
        </w:rPr>
        <w:t>работ</w:t>
      </w:r>
      <w:r w:rsidR="006518DC" w:rsidRPr="00B806E5">
        <w:rPr>
          <w:sz w:val="28"/>
          <w:szCs w:val="28"/>
        </w:rPr>
        <w:t>а</w:t>
      </w:r>
      <w:r w:rsidR="004617E4" w:rsidRPr="00B806E5">
        <w:rPr>
          <w:sz w:val="28"/>
          <w:szCs w:val="28"/>
        </w:rPr>
        <w:t xml:space="preserve"> </w:t>
      </w:r>
      <w:r w:rsidR="00C22843" w:rsidRPr="00B806E5">
        <w:rPr>
          <w:sz w:val="28"/>
          <w:szCs w:val="28"/>
        </w:rPr>
        <w:t xml:space="preserve">со словом и </w:t>
      </w:r>
      <w:r w:rsidR="007D4082" w:rsidRPr="00B806E5">
        <w:rPr>
          <w:sz w:val="28"/>
          <w:szCs w:val="28"/>
        </w:rPr>
        <w:t>над словом</w:t>
      </w:r>
      <w:r w:rsidR="008822CF" w:rsidRPr="00B806E5">
        <w:rPr>
          <w:sz w:val="28"/>
          <w:szCs w:val="28"/>
        </w:rPr>
        <w:t xml:space="preserve">. </w:t>
      </w:r>
      <w:r w:rsidR="008822CF" w:rsidRPr="00B806E5">
        <w:rPr>
          <w:i/>
          <w:sz w:val="28"/>
          <w:szCs w:val="28"/>
          <w:lang w:val="de-DE"/>
        </w:rPr>
        <w:t xml:space="preserve">«Rede, </w:t>
      </w:r>
      <w:proofErr w:type="spellStart"/>
      <w:r w:rsidR="008822CF" w:rsidRPr="00B806E5">
        <w:rPr>
          <w:i/>
          <w:sz w:val="28"/>
          <w:szCs w:val="28"/>
          <w:lang w:val="de-DE"/>
        </w:rPr>
        <w:t>daß</w:t>
      </w:r>
      <w:proofErr w:type="spellEnd"/>
      <w:r w:rsidR="008822CF" w:rsidRPr="00B806E5">
        <w:rPr>
          <w:i/>
          <w:sz w:val="28"/>
          <w:szCs w:val="28"/>
          <w:lang w:val="de-DE"/>
        </w:rPr>
        <w:t xml:space="preserve"> ich dich sehe!»</w:t>
      </w:r>
      <w:r w:rsidR="00D35E5A" w:rsidRPr="00B806E5">
        <w:rPr>
          <w:rStyle w:val="af0"/>
          <w:i/>
          <w:sz w:val="28"/>
          <w:szCs w:val="28"/>
          <w:lang w:val="de-DE"/>
        </w:rPr>
        <w:footnoteReference w:id="98"/>
      </w:r>
      <w:r w:rsidR="008822CF" w:rsidRPr="00B806E5">
        <w:rPr>
          <w:sz w:val="28"/>
          <w:szCs w:val="28"/>
        </w:rPr>
        <w:t xml:space="preserve"> </w:t>
      </w:r>
      <w:r w:rsidR="00FD5076" w:rsidRPr="00B806E5">
        <w:rPr>
          <w:sz w:val="28"/>
          <w:szCs w:val="28"/>
        </w:rPr>
        <w:t>[1</w:t>
      </w:r>
      <w:r w:rsidR="00640AC5" w:rsidRPr="00B806E5">
        <w:rPr>
          <w:sz w:val="28"/>
          <w:szCs w:val="28"/>
        </w:rPr>
        <w:t>5]</w:t>
      </w:r>
      <w:r w:rsidR="00FD5076" w:rsidRPr="00B806E5">
        <w:rPr>
          <w:sz w:val="28"/>
          <w:szCs w:val="28"/>
        </w:rPr>
        <w:t xml:space="preserve"> </w:t>
      </w:r>
      <w:r w:rsidR="008822CF" w:rsidRPr="00B806E5">
        <w:rPr>
          <w:sz w:val="28"/>
          <w:szCs w:val="28"/>
        </w:rPr>
        <w:t>пишет он, повторяя легендарные слова Сократа.</w:t>
      </w:r>
      <w:r w:rsidR="005078F4" w:rsidRPr="00B806E5">
        <w:rPr>
          <w:sz w:val="28"/>
          <w:szCs w:val="28"/>
        </w:rPr>
        <w:t xml:space="preserve"> Эта задача – не научная, а художественная, поэтическая</w:t>
      </w:r>
      <w:r w:rsidR="0024605A" w:rsidRPr="00B806E5">
        <w:rPr>
          <w:sz w:val="28"/>
          <w:szCs w:val="28"/>
        </w:rPr>
        <w:t xml:space="preserve"> </w:t>
      </w:r>
      <w:r w:rsidR="0024605A" w:rsidRPr="00D95FF8">
        <w:rPr>
          <w:sz w:val="28"/>
          <w:szCs w:val="28"/>
          <w:highlight w:val="yellow"/>
        </w:rPr>
        <w:t>(неслучайно Гаман оказался так востребован в эпоху романтизма)</w:t>
      </w:r>
      <w:r w:rsidR="005078F4" w:rsidRPr="00D95FF8">
        <w:rPr>
          <w:sz w:val="28"/>
          <w:szCs w:val="28"/>
          <w:highlight w:val="yellow"/>
        </w:rPr>
        <w:t xml:space="preserve">. </w:t>
      </w:r>
      <w:r w:rsidR="00263F43" w:rsidRPr="00D95FF8">
        <w:rPr>
          <w:sz w:val="28"/>
          <w:szCs w:val="28"/>
          <w:highlight w:val="yellow"/>
        </w:rPr>
        <w:t>Его с</w:t>
      </w:r>
      <w:r w:rsidR="007273FB" w:rsidRPr="00D95FF8">
        <w:rPr>
          <w:sz w:val="28"/>
          <w:szCs w:val="28"/>
          <w:highlight w:val="yellow"/>
        </w:rPr>
        <w:t>тиль</w:t>
      </w:r>
      <w:r w:rsidR="007273FB" w:rsidRPr="00B806E5">
        <w:rPr>
          <w:sz w:val="28"/>
          <w:szCs w:val="28"/>
        </w:rPr>
        <w:t xml:space="preserve"> – поиск предела сложности и образности, на которые только способен язык</w:t>
      </w:r>
      <w:r w:rsidR="00A75A5F" w:rsidRPr="00B806E5">
        <w:rPr>
          <w:sz w:val="28"/>
          <w:szCs w:val="28"/>
        </w:rPr>
        <w:t xml:space="preserve">. </w:t>
      </w:r>
      <w:r w:rsidR="007273FB" w:rsidRPr="00B806E5">
        <w:rPr>
          <w:sz w:val="28"/>
          <w:szCs w:val="28"/>
        </w:rPr>
        <w:t xml:space="preserve">Гегель будет говорить о «непонятности </w:t>
      </w:r>
      <w:proofErr w:type="spellStart"/>
      <w:r w:rsidR="007273FB" w:rsidRPr="00B806E5">
        <w:rPr>
          <w:sz w:val="28"/>
          <w:szCs w:val="28"/>
        </w:rPr>
        <w:t>гамановых</w:t>
      </w:r>
      <w:proofErr w:type="spellEnd"/>
      <w:r w:rsidR="007273FB" w:rsidRPr="00B806E5">
        <w:rPr>
          <w:sz w:val="28"/>
          <w:szCs w:val="28"/>
        </w:rPr>
        <w:t xml:space="preserve"> писаний</w:t>
      </w:r>
      <w:r w:rsidR="00F74E79" w:rsidRPr="00B806E5">
        <w:rPr>
          <w:sz w:val="28"/>
          <w:szCs w:val="28"/>
        </w:rPr>
        <w:t>»</w:t>
      </w:r>
      <w:r w:rsidR="00F74E79" w:rsidRPr="00B806E5">
        <w:rPr>
          <w:rStyle w:val="af0"/>
          <w:sz w:val="28"/>
          <w:szCs w:val="28"/>
        </w:rPr>
        <w:footnoteReference w:id="99"/>
      </w:r>
      <w:r w:rsidR="00F43775" w:rsidRPr="00B806E5">
        <w:rPr>
          <w:sz w:val="28"/>
          <w:szCs w:val="28"/>
        </w:rPr>
        <w:t xml:space="preserve">. </w:t>
      </w:r>
      <w:r w:rsidR="00A75A5F" w:rsidRPr="00B806E5">
        <w:rPr>
          <w:sz w:val="28"/>
          <w:szCs w:val="28"/>
        </w:rPr>
        <w:t>Берлин ужаснется его стилю – «запутанному, темному, переполненному аллюзиями…»</w:t>
      </w:r>
      <w:r w:rsidR="00F74E79" w:rsidRPr="00B806E5">
        <w:rPr>
          <w:rStyle w:val="af0"/>
          <w:sz w:val="28"/>
          <w:szCs w:val="28"/>
        </w:rPr>
        <w:footnoteReference w:id="100"/>
      </w:r>
      <w:r w:rsidR="00A75A5F" w:rsidRPr="00B806E5">
        <w:rPr>
          <w:sz w:val="28"/>
          <w:szCs w:val="28"/>
        </w:rPr>
        <w:t>.</w:t>
      </w:r>
      <w:r w:rsidR="00862628" w:rsidRPr="00B806E5">
        <w:rPr>
          <w:sz w:val="28"/>
          <w:szCs w:val="28"/>
        </w:rPr>
        <w:t xml:space="preserve"> </w:t>
      </w:r>
      <w:r w:rsidR="00A75A5F" w:rsidRPr="00B806E5">
        <w:rPr>
          <w:sz w:val="28"/>
          <w:szCs w:val="28"/>
        </w:rPr>
        <w:t xml:space="preserve">Но суть в том, что работы Гамана </w:t>
      </w:r>
      <w:r w:rsidR="003D52FD" w:rsidRPr="00B806E5">
        <w:rPr>
          <w:sz w:val="28"/>
          <w:szCs w:val="28"/>
        </w:rPr>
        <w:t>могут быть прочитаны</w:t>
      </w:r>
      <w:r w:rsidR="0020605E" w:rsidRPr="00B806E5">
        <w:rPr>
          <w:sz w:val="28"/>
          <w:szCs w:val="28"/>
        </w:rPr>
        <w:t xml:space="preserve"> не только, как оригинальные философские произведения</w:t>
      </w:r>
      <w:r w:rsidR="003D52FD" w:rsidRPr="00B806E5">
        <w:rPr>
          <w:sz w:val="28"/>
          <w:szCs w:val="28"/>
        </w:rPr>
        <w:t xml:space="preserve">, </w:t>
      </w:r>
      <w:r w:rsidR="0020605E" w:rsidRPr="00B806E5">
        <w:rPr>
          <w:sz w:val="28"/>
          <w:szCs w:val="28"/>
        </w:rPr>
        <w:t xml:space="preserve">но и </w:t>
      </w:r>
      <w:r w:rsidR="003D52FD" w:rsidRPr="00B806E5">
        <w:rPr>
          <w:sz w:val="28"/>
          <w:szCs w:val="28"/>
        </w:rPr>
        <w:t xml:space="preserve">как </w:t>
      </w:r>
      <w:r w:rsidR="00A75A5F" w:rsidRPr="00B806E5">
        <w:rPr>
          <w:sz w:val="28"/>
          <w:szCs w:val="28"/>
        </w:rPr>
        <w:t>своеобразные поэтические тексты.</w:t>
      </w:r>
    </w:p>
    <w:p w14:paraId="65B90F94" w14:textId="77777777" w:rsidR="0020605E" w:rsidRPr="00B806E5" w:rsidRDefault="0020605E" w:rsidP="00B806E5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w:r w:rsidRPr="00B806E5">
        <w:rPr>
          <w:i/>
          <w:sz w:val="28"/>
          <w:szCs w:val="28"/>
          <w:lang w:val="en-US"/>
        </w:rPr>
        <w:t>«</w:t>
      </w:r>
      <w:r w:rsidRPr="00B806E5">
        <w:rPr>
          <w:i/>
          <w:sz w:val="28"/>
          <w:szCs w:val="28"/>
          <w:lang w:val="de-DE"/>
        </w:rPr>
        <w:t>Poesie ist die Muttersprache des menschlichen Geschlechts</w:t>
      </w:r>
      <w:r w:rsidRPr="00B806E5">
        <w:rPr>
          <w:i/>
          <w:sz w:val="28"/>
          <w:szCs w:val="28"/>
          <w:lang w:val="en-US"/>
        </w:rPr>
        <w:t xml:space="preserve"> […] </w:t>
      </w:r>
      <w:r w:rsidRPr="00B806E5">
        <w:rPr>
          <w:i/>
          <w:sz w:val="28"/>
          <w:szCs w:val="28"/>
          <w:lang w:val="de-DE"/>
        </w:rPr>
        <w:t>Sinne und Leidenschaften reden und verstehen nichts als Bilder […]</w:t>
      </w:r>
      <w:r w:rsidRPr="00B806E5">
        <w:rPr>
          <w:i/>
          <w:sz w:val="28"/>
          <w:szCs w:val="28"/>
          <w:lang w:val="en-US"/>
        </w:rPr>
        <w:t xml:space="preserve"> </w:t>
      </w:r>
      <w:r w:rsidRPr="00B806E5">
        <w:rPr>
          <w:i/>
          <w:sz w:val="28"/>
          <w:szCs w:val="28"/>
          <w:lang w:val="de-DE"/>
        </w:rPr>
        <w:t xml:space="preserve">In Bildern besteht der ganze Schatz menschlicher </w:t>
      </w:r>
      <w:proofErr w:type="spellStart"/>
      <w:r w:rsidRPr="00B806E5">
        <w:rPr>
          <w:i/>
          <w:sz w:val="28"/>
          <w:szCs w:val="28"/>
          <w:lang w:val="de-DE"/>
        </w:rPr>
        <w:t>Erkenntniß</w:t>
      </w:r>
      <w:proofErr w:type="spellEnd"/>
      <w:r w:rsidRPr="00B806E5">
        <w:rPr>
          <w:i/>
          <w:sz w:val="28"/>
          <w:szCs w:val="28"/>
          <w:lang w:val="de-DE"/>
        </w:rPr>
        <w:t xml:space="preserve"> und Glückseligkeit</w:t>
      </w:r>
      <w:r w:rsidRPr="00B806E5">
        <w:rPr>
          <w:i/>
          <w:sz w:val="28"/>
          <w:szCs w:val="28"/>
          <w:lang w:val="en-US"/>
        </w:rPr>
        <w:t>»</w:t>
      </w:r>
      <w:r w:rsidR="00F74E79" w:rsidRPr="00B806E5">
        <w:rPr>
          <w:rStyle w:val="af0"/>
          <w:i/>
          <w:sz w:val="28"/>
          <w:szCs w:val="28"/>
          <w:lang w:val="en-US"/>
        </w:rPr>
        <w:footnoteReference w:id="101"/>
      </w:r>
      <w:r w:rsidR="00FD5076" w:rsidRPr="00B806E5">
        <w:rPr>
          <w:i/>
          <w:sz w:val="28"/>
          <w:szCs w:val="28"/>
          <w:lang w:val="en-US"/>
        </w:rPr>
        <w:t xml:space="preserve"> </w:t>
      </w:r>
      <w:r w:rsidR="00FD5076" w:rsidRPr="00B806E5">
        <w:rPr>
          <w:sz w:val="28"/>
          <w:szCs w:val="28"/>
          <w:lang w:val="en-US"/>
        </w:rPr>
        <w:t>[1</w:t>
      </w:r>
      <w:r w:rsidR="00640AC5" w:rsidRPr="00B806E5">
        <w:rPr>
          <w:sz w:val="28"/>
          <w:szCs w:val="28"/>
          <w:lang w:val="en-US"/>
        </w:rPr>
        <w:t>6</w:t>
      </w:r>
      <w:r w:rsidR="00FD5076" w:rsidRPr="00B806E5">
        <w:rPr>
          <w:sz w:val="28"/>
          <w:szCs w:val="28"/>
          <w:lang w:val="en-US"/>
        </w:rPr>
        <w:t>]</w:t>
      </w:r>
      <w:r w:rsidRPr="00B806E5">
        <w:rPr>
          <w:sz w:val="28"/>
          <w:szCs w:val="28"/>
          <w:lang w:val="en-US"/>
        </w:rPr>
        <w:t>.</w:t>
      </w:r>
    </w:p>
    <w:p w14:paraId="07978CAB" w14:textId="77777777" w:rsidR="007273FB" w:rsidRPr="00B806E5" w:rsidRDefault="007273FB" w:rsidP="00B806E5">
      <w:pPr>
        <w:spacing w:line="360" w:lineRule="auto"/>
        <w:jc w:val="both"/>
        <w:rPr>
          <w:sz w:val="28"/>
          <w:szCs w:val="28"/>
          <w:lang w:val="en-US"/>
        </w:rPr>
      </w:pPr>
    </w:p>
    <w:p w14:paraId="5BFC1ED0" w14:textId="77777777" w:rsidR="00F0711E" w:rsidRDefault="00F0711E" w:rsidP="00B806E5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236EF38" w14:textId="77777777" w:rsidR="00B20DA4" w:rsidRPr="00F0711E" w:rsidRDefault="0099067E" w:rsidP="00AB468C">
      <w:pPr>
        <w:pStyle w:val="1"/>
      </w:pPr>
      <w:bookmarkStart w:id="4" w:name="_Toc53343857"/>
      <w:r w:rsidRPr="00F0711E">
        <w:rPr>
          <w:rFonts w:eastAsia="Times New Roman"/>
        </w:rPr>
        <w:lastRenderedPageBreak/>
        <w:t>Заключение</w:t>
      </w:r>
      <w:bookmarkEnd w:id="4"/>
    </w:p>
    <w:p w14:paraId="4084397F" w14:textId="77777777" w:rsidR="00FD1127" w:rsidRPr="00B806E5" w:rsidRDefault="00FD1127" w:rsidP="00B806E5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2B9E843F" w14:textId="77777777" w:rsidR="00FD1127" w:rsidRPr="00B806E5" w:rsidRDefault="00FD1127" w:rsidP="00B806E5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7B4426D2" w14:textId="77777777" w:rsidR="006878AA" w:rsidRPr="00B806E5" w:rsidRDefault="006878AA" w:rsidP="00B806E5">
      <w:pPr>
        <w:spacing w:line="360" w:lineRule="auto"/>
        <w:jc w:val="both"/>
        <w:rPr>
          <w:sz w:val="28"/>
          <w:szCs w:val="28"/>
        </w:rPr>
      </w:pPr>
    </w:p>
    <w:p w14:paraId="00924080" w14:textId="77777777" w:rsidR="006878AA" w:rsidRPr="00B806E5" w:rsidRDefault="006878AA" w:rsidP="00B806E5">
      <w:pPr>
        <w:spacing w:line="360" w:lineRule="auto"/>
        <w:jc w:val="both"/>
        <w:rPr>
          <w:sz w:val="28"/>
          <w:szCs w:val="28"/>
        </w:rPr>
      </w:pPr>
    </w:p>
    <w:p w14:paraId="05C12BDF" w14:textId="77777777" w:rsidR="006878AA" w:rsidRPr="00B806E5" w:rsidRDefault="006878AA" w:rsidP="00B806E5">
      <w:pPr>
        <w:spacing w:line="360" w:lineRule="auto"/>
        <w:jc w:val="both"/>
        <w:rPr>
          <w:sz w:val="28"/>
          <w:szCs w:val="28"/>
        </w:rPr>
      </w:pPr>
    </w:p>
    <w:p w14:paraId="5EBCB46C" w14:textId="77777777" w:rsidR="000869AE" w:rsidRPr="00B806E5" w:rsidRDefault="000869AE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П</w:t>
      </w:r>
      <w:r w:rsidR="00C04EB9" w:rsidRPr="00B806E5">
        <w:rPr>
          <w:sz w:val="28"/>
          <w:szCs w:val="28"/>
        </w:rPr>
        <w:t>ерв</w:t>
      </w:r>
      <w:r w:rsidRPr="00B806E5">
        <w:rPr>
          <w:sz w:val="28"/>
          <w:szCs w:val="28"/>
        </w:rPr>
        <w:t>ую</w:t>
      </w:r>
      <w:r w:rsidR="00C04EB9" w:rsidRPr="00B806E5">
        <w:rPr>
          <w:sz w:val="28"/>
          <w:szCs w:val="28"/>
        </w:rPr>
        <w:t xml:space="preserve"> глав</w:t>
      </w:r>
      <w:r w:rsidRPr="00B806E5">
        <w:rPr>
          <w:sz w:val="28"/>
          <w:szCs w:val="28"/>
        </w:rPr>
        <w:t>у</w:t>
      </w:r>
      <w:r w:rsidR="00C04EB9" w:rsidRPr="00B806E5">
        <w:rPr>
          <w:sz w:val="28"/>
          <w:szCs w:val="28"/>
        </w:rPr>
        <w:t xml:space="preserve"> мы начали с аналитики, то есть рассмотрели критику Гамана кантовских </w:t>
      </w:r>
      <w:r w:rsidR="00653258" w:rsidRPr="00B806E5">
        <w:rPr>
          <w:sz w:val="28"/>
          <w:szCs w:val="28"/>
        </w:rPr>
        <w:t xml:space="preserve">парных </w:t>
      </w:r>
      <w:r w:rsidR="00C04EB9" w:rsidRPr="00B806E5">
        <w:rPr>
          <w:sz w:val="28"/>
          <w:szCs w:val="28"/>
        </w:rPr>
        <w:t>понятий по отношению друг к другу</w:t>
      </w:r>
      <w:r w:rsidR="00DB6D44" w:rsidRPr="00B806E5">
        <w:rPr>
          <w:sz w:val="28"/>
          <w:szCs w:val="28"/>
        </w:rPr>
        <w:t xml:space="preserve"> («лира антитетического параллелизма»)</w:t>
      </w:r>
      <w:r w:rsidR="00620054" w:rsidRPr="00B806E5">
        <w:rPr>
          <w:sz w:val="28"/>
          <w:szCs w:val="28"/>
        </w:rPr>
        <w:t>; отправным пунктом стал последний</w:t>
      </w:r>
      <w:r w:rsidR="009B4D93" w:rsidRPr="00B806E5">
        <w:rPr>
          <w:sz w:val="28"/>
          <w:szCs w:val="28"/>
        </w:rPr>
        <w:t xml:space="preserve"> </w:t>
      </w:r>
      <w:r w:rsidR="00620054" w:rsidRPr="00B806E5">
        <w:rPr>
          <w:sz w:val="28"/>
          <w:szCs w:val="28"/>
        </w:rPr>
        <w:t xml:space="preserve">абзац «Метакритики» – единственный непереведенный на русский язык. </w:t>
      </w:r>
      <w:r w:rsidR="00A76C97" w:rsidRPr="00B806E5">
        <w:rPr>
          <w:sz w:val="28"/>
          <w:szCs w:val="28"/>
        </w:rPr>
        <w:t>В</w:t>
      </w:r>
      <w:r w:rsidR="00C04EB9" w:rsidRPr="00B806E5">
        <w:rPr>
          <w:sz w:val="28"/>
          <w:szCs w:val="28"/>
        </w:rPr>
        <w:t>то</w:t>
      </w:r>
      <w:r w:rsidR="00A76C97" w:rsidRPr="00B806E5">
        <w:rPr>
          <w:sz w:val="28"/>
          <w:szCs w:val="28"/>
        </w:rPr>
        <w:t>рая глава была</w:t>
      </w:r>
      <w:r w:rsidR="00C04EB9" w:rsidRPr="00B806E5">
        <w:rPr>
          <w:sz w:val="28"/>
          <w:szCs w:val="28"/>
        </w:rPr>
        <w:t xml:space="preserve"> посвя</w:t>
      </w:r>
      <w:r w:rsidR="00A76C97" w:rsidRPr="00B806E5">
        <w:rPr>
          <w:sz w:val="28"/>
          <w:szCs w:val="28"/>
        </w:rPr>
        <w:t>щена</w:t>
      </w:r>
      <w:r w:rsidR="00C04EB9" w:rsidRPr="00B806E5">
        <w:rPr>
          <w:sz w:val="28"/>
          <w:szCs w:val="28"/>
        </w:rPr>
        <w:t xml:space="preserve"> синтезу этих понятий, то есть раз</w:t>
      </w:r>
      <w:r w:rsidR="00951379" w:rsidRPr="00B806E5">
        <w:rPr>
          <w:sz w:val="28"/>
          <w:szCs w:val="28"/>
        </w:rPr>
        <w:t>бору</w:t>
      </w:r>
      <w:r w:rsidR="00C04EB9" w:rsidRPr="00B806E5">
        <w:rPr>
          <w:sz w:val="28"/>
          <w:szCs w:val="28"/>
        </w:rPr>
        <w:t xml:space="preserve"> критик</w:t>
      </w:r>
      <w:r w:rsidR="00A76C97" w:rsidRPr="00B806E5">
        <w:rPr>
          <w:sz w:val="28"/>
          <w:szCs w:val="28"/>
        </w:rPr>
        <w:t xml:space="preserve">и </w:t>
      </w:r>
      <w:r w:rsidR="00C04EB9" w:rsidRPr="00B806E5">
        <w:rPr>
          <w:sz w:val="28"/>
          <w:szCs w:val="28"/>
        </w:rPr>
        <w:t>системы чистого разума в целом</w:t>
      </w:r>
      <w:r w:rsidR="00DB6D44" w:rsidRPr="00B806E5">
        <w:rPr>
          <w:sz w:val="28"/>
          <w:szCs w:val="28"/>
        </w:rPr>
        <w:t xml:space="preserve">. </w:t>
      </w:r>
      <w:r w:rsidR="0077117E" w:rsidRPr="00B806E5">
        <w:rPr>
          <w:sz w:val="28"/>
          <w:szCs w:val="28"/>
        </w:rPr>
        <w:t xml:space="preserve">Мы проанализировали основные положения «Метакритики»: </w:t>
      </w:r>
      <w:r w:rsidR="00951379" w:rsidRPr="00B806E5">
        <w:rPr>
          <w:sz w:val="28"/>
          <w:szCs w:val="28"/>
        </w:rPr>
        <w:t>стадии «очистки разума», рецептивный характер языка, математика как вечный «средний термин» в суждениях, язык как среднее между чувственностью и рассудком, эстетическая и логическая способности слова</w:t>
      </w:r>
      <w:r w:rsidR="0077117E" w:rsidRPr="00B806E5">
        <w:rPr>
          <w:sz w:val="28"/>
          <w:szCs w:val="28"/>
        </w:rPr>
        <w:t>. Кант определяет диалектику, как</w:t>
      </w:r>
      <w:r w:rsidR="00C04EB9" w:rsidRPr="00B806E5">
        <w:rPr>
          <w:sz w:val="28"/>
          <w:szCs w:val="28"/>
        </w:rPr>
        <w:t xml:space="preserve"> </w:t>
      </w:r>
      <w:r w:rsidR="00C04EB9" w:rsidRPr="00B806E5">
        <w:rPr>
          <w:i/>
          <w:sz w:val="28"/>
          <w:szCs w:val="28"/>
        </w:rPr>
        <w:t>«мним</w:t>
      </w:r>
      <w:r w:rsidR="00A76C97" w:rsidRPr="00B806E5">
        <w:rPr>
          <w:i/>
          <w:sz w:val="28"/>
          <w:szCs w:val="28"/>
        </w:rPr>
        <w:t>о</w:t>
      </w:r>
      <w:r w:rsidR="0077117E" w:rsidRPr="00B806E5">
        <w:rPr>
          <w:i/>
          <w:sz w:val="28"/>
          <w:szCs w:val="28"/>
        </w:rPr>
        <w:t>е</w:t>
      </w:r>
      <w:r w:rsidR="00A76C97" w:rsidRPr="00B806E5">
        <w:rPr>
          <w:i/>
          <w:sz w:val="28"/>
          <w:szCs w:val="28"/>
        </w:rPr>
        <w:t xml:space="preserve"> </w:t>
      </w:r>
      <w:r w:rsidR="00C04EB9" w:rsidRPr="00B806E5">
        <w:rPr>
          <w:i/>
          <w:sz w:val="28"/>
          <w:szCs w:val="28"/>
        </w:rPr>
        <w:t>искусств</w:t>
      </w:r>
      <w:r w:rsidR="0077117E" w:rsidRPr="00B806E5">
        <w:rPr>
          <w:i/>
          <w:sz w:val="28"/>
          <w:szCs w:val="28"/>
        </w:rPr>
        <w:t>о</w:t>
      </w:r>
      <w:r w:rsidR="00C04EB9" w:rsidRPr="00B806E5">
        <w:rPr>
          <w:i/>
          <w:sz w:val="28"/>
          <w:szCs w:val="28"/>
        </w:rPr>
        <w:t xml:space="preserve"> придавать всем нашим знаниям рассудочную форму, хотя по содержанию они и были еще пустыми и бедными»</w:t>
      </w:r>
      <w:r w:rsidR="00827815" w:rsidRPr="00B806E5">
        <w:rPr>
          <w:rStyle w:val="af0"/>
          <w:i/>
          <w:sz w:val="28"/>
          <w:szCs w:val="28"/>
        </w:rPr>
        <w:footnoteReference w:id="102"/>
      </w:r>
      <w:r w:rsidR="0077117E" w:rsidRPr="00B806E5">
        <w:rPr>
          <w:sz w:val="28"/>
          <w:szCs w:val="28"/>
        </w:rPr>
        <w:t>, согласно Гаман</w:t>
      </w:r>
      <w:r w:rsidR="00B23677" w:rsidRPr="00B806E5">
        <w:rPr>
          <w:sz w:val="28"/>
          <w:szCs w:val="28"/>
        </w:rPr>
        <w:t>у</w:t>
      </w:r>
      <w:r w:rsidR="0077117E" w:rsidRPr="00B806E5">
        <w:rPr>
          <w:sz w:val="28"/>
          <w:szCs w:val="28"/>
        </w:rPr>
        <w:t xml:space="preserve">, трансцендентальная эстетика и аналитика, по сути, такие же мнимости. </w:t>
      </w:r>
      <w:r w:rsidR="00B23677" w:rsidRPr="00B806E5">
        <w:rPr>
          <w:sz w:val="28"/>
          <w:szCs w:val="28"/>
        </w:rPr>
        <w:t>По его мнению, т</w:t>
      </w:r>
      <w:r w:rsidR="00C04EB9" w:rsidRPr="00B806E5">
        <w:rPr>
          <w:sz w:val="28"/>
          <w:szCs w:val="28"/>
        </w:rPr>
        <w:t>о, каким образом Кант поступил с Богом, свободой и бессмертием</w:t>
      </w:r>
      <w:r w:rsidR="00DB6D44" w:rsidRPr="00B806E5">
        <w:rPr>
          <w:sz w:val="28"/>
          <w:szCs w:val="28"/>
        </w:rPr>
        <w:t xml:space="preserve"> (объявил их непознаваемыми,</w:t>
      </w:r>
      <w:r w:rsidRPr="00B806E5">
        <w:rPr>
          <w:sz w:val="28"/>
          <w:szCs w:val="28"/>
        </w:rPr>
        <w:t xml:space="preserve"> </w:t>
      </w:r>
      <w:r w:rsidR="00DB6D44" w:rsidRPr="00B806E5">
        <w:rPr>
          <w:sz w:val="28"/>
          <w:szCs w:val="28"/>
        </w:rPr>
        <w:t>остави</w:t>
      </w:r>
      <w:r w:rsidRPr="00B806E5">
        <w:rPr>
          <w:sz w:val="28"/>
          <w:szCs w:val="28"/>
        </w:rPr>
        <w:t>в</w:t>
      </w:r>
      <w:r w:rsidR="00DB6D44" w:rsidRPr="00B806E5">
        <w:rPr>
          <w:sz w:val="28"/>
          <w:szCs w:val="28"/>
        </w:rPr>
        <w:t xml:space="preserve"> место для веры в них)</w:t>
      </w:r>
      <w:r w:rsidR="00C04EB9" w:rsidRPr="00B806E5">
        <w:rPr>
          <w:sz w:val="28"/>
          <w:szCs w:val="28"/>
        </w:rPr>
        <w:t xml:space="preserve">, ему следовало бы поступить и с миром a </w:t>
      </w:r>
      <w:proofErr w:type="spellStart"/>
      <w:r w:rsidR="00C04EB9" w:rsidRPr="00B806E5">
        <w:rPr>
          <w:sz w:val="28"/>
          <w:szCs w:val="28"/>
        </w:rPr>
        <w:t>priori</w:t>
      </w:r>
      <w:proofErr w:type="spellEnd"/>
      <w:r w:rsidR="00C04EB9" w:rsidRPr="00B806E5">
        <w:rPr>
          <w:sz w:val="28"/>
          <w:szCs w:val="28"/>
        </w:rPr>
        <w:t>, с «геральдикой логических законов»</w:t>
      </w:r>
      <w:r w:rsidR="00827815" w:rsidRPr="00B806E5">
        <w:rPr>
          <w:rStyle w:val="af0"/>
          <w:sz w:val="28"/>
          <w:szCs w:val="28"/>
        </w:rPr>
        <w:footnoteReference w:id="103"/>
      </w:r>
      <w:r w:rsidR="00C04EB9" w:rsidRPr="00B806E5">
        <w:rPr>
          <w:sz w:val="28"/>
          <w:szCs w:val="28"/>
        </w:rPr>
        <w:t xml:space="preserve">, и их мнимым приоритетом над языком. </w:t>
      </w:r>
    </w:p>
    <w:p w14:paraId="0862713B" w14:textId="77777777" w:rsidR="00C04EB9" w:rsidRPr="00B806E5" w:rsidRDefault="00C04EB9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Задачей </w:t>
      </w:r>
      <w:r w:rsidR="00DB6D44" w:rsidRPr="00B806E5">
        <w:rPr>
          <w:sz w:val="28"/>
          <w:szCs w:val="28"/>
        </w:rPr>
        <w:t>последней</w:t>
      </w:r>
      <w:r w:rsidRPr="00B806E5">
        <w:rPr>
          <w:sz w:val="28"/>
          <w:szCs w:val="28"/>
        </w:rPr>
        <w:t xml:space="preserve"> главы </w:t>
      </w:r>
      <w:r w:rsidR="00DB6D44" w:rsidRPr="00B806E5">
        <w:rPr>
          <w:sz w:val="28"/>
          <w:szCs w:val="28"/>
        </w:rPr>
        <w:t>была</w:t>
      </w:r>
      <w:r w:rsidRPr="00B806E5">
        <w:rPr>
          <w:sz w:val="28"/>
          <w:szCs w:val="28"/>
        </w:rPr>
        <w:t xml:space="preserve"> попытка </w:t>
      </w:r>
      <w:r w:rsidR="002A7842" w:rsidRPr="00B806E5">
        <w:rPr>
          <w:sz w:val="28"/>
          <w:szCs w:val="28"/>
        </w:rPr>
        <w:t>«</w:t>
      </w:r>
      <w:r w:rsidRPr="00B806E5">
        <w:rPr>
          <w:sz w:val="28"/>
          <w:szCs w:val="28"/>
        </w:rPr>
        <w:t>примирения</w:t>
      </w:r>
      <w:r w:rsidR="002A7842" w:rsidRPr="00B806E5">
        <w:rPr>
          <w:sz w:val="28"/>
          <w:szCs w:val="28"/>
        </w:rPr>
        <w:t>»</w:t>
      </w:r>
      <w:r w:rsidRPr="00B806E5">
        <w:rPr>
          <w:sz w:val="28"/>
          <w:szCs w:val="28"/>
        </w:rPr>
        <w:t xml:space="preserve"> Гамана и Канта, попытка объединения философии языка первого и «аналитики </w:t>
      </w:r>
      <w:proofErr w:type="spellStart"/>
      <w:r w:rsidRPr="00B806E5">
        <w:rPr>
          <w:sz w:val="28"/>
          <w:szCs w:val="28"/>
        </w:rPr>
        <w:t>основоположений</w:t>
      </w:r>
      <w:proofErr w:type="spellEnd"/>
      <w:r w:rsidRPr="00B806E5">
        <w:rPr>
          <w:sz w:val="28"/>
          <w:szCs w:val="28"/>
        </w:rPr>
        <w:t>» второго</w:t>
      </w:r>
      <w:r w:rsidR="00C35362" w:rsidRPr="00B806E5">
        <w:rPr>
          <w:sz w:val="28"/>
          <w:szCs w:val="28"/>
        </w:rPr>
        <w:t>. Посредником между ними выступило понятие «схематизма» и его интерпретация в философии Шеллинга.</w:t>
      </w:r>
    </w:p>
    <w:p w14:paraId="439E9E6E" w14:textId="77777777" w:rsidR="001239A4" w:rsidRPr="00B806E5" w:rsidRDefault="008572DE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lastRenderedPageBreak/>
        <w:t>Данное исследование может быть продолжено и расширено.</w:t>
      </w:r>
      <w:r w:rsidR="00E4363C" w:rsidRPr="00B806E5">
        <w:rPr>
          <w:sz w:val="28"/>
          <w:szCs w:val="28"/>
        </w:rPr>
        <w:t xml:space="preserve"> </w:t>
      </w:r>
      <w:r w:rsidRPr="00B806E5">
        <w:rPr>
          <w:sz w:val="28"/>
          <w:szCs w:val="28"/>
        </w:rPr>
        <w:t xml:space="preserve">Мы </w:t>
      </w:r>
      <w:r w:rsidR="000869AE" w:rsidRPr="00B806E5">
        <w:rPr>
          <w:sz w:val="28"/>
          <w:szCs w:val="28"/>
        </w:rPr>
        <w:t>сосредоточились</w:t>
      </w:r>
      <w:r w:rsidRPr="00B806E5">
        <w:rPr>
          <w:sz w:val="28"/>
          <w:szCs w:val="28"/>
        </w:rPr>
        <w:t xml:space="preserve"> </w:t>
      </w:r>
      <w:r w:rsidR="000869AE" w:rsidRPr="00B806E5">
        <w:rPr>
          <w:sz w:val="28"/>
          <w:szCs w:val="28"/>
        </w:rPr>
        <w:t>на</w:t>
      </w:r>
      <w:r w:rsidRPr="00B806E5">
        <w:rPr>
          <w:sz w:val="28"/>
          <w:szCs w:val="28"/>
        </w:rPr>
        <w:t xml:space="preserve"> критик</w:t>
      </w:r>
      <w:r w:rsidR="000869AE" w:rsidRPr="00B806E5">
        <w:rPr>
          <w:sz w:val="28"/>
          <w:szCs w:val="28"/>
        </w:rPr>
        <w:t>е</w:t>
      </w:r>
      <w:r w:rsidRPr="00B806E5">
        <w:rPr>
          <w:sz w:val="28"/>
          <w:szCs w:val="28"/>
        </w:rPr>
        <w:t xml:space="preserve"> кантовской философии</w:t>
      </w:r>
      <w:r w:rsidR="000869AE" w:rsidRPr="00B806E5">
        <w:rPr>
          <w:sz w:val="28"/>
          <w:szCs w:val="28"/>
        </w:rPr>
        <w:t>.</w:t>
      </w:r>
      <w:r w:rsidRPr="00B806E5">
        <w:rPr>
          <w:sz w:val="28"/>
          <w:szCs w:val="28"/>
        </w:rPr>
        <w:t xml:space="preserve"> </w:t>
      </w:r>
      <w:r w:rsidR="000869AE" w:rsidRPr="00B806E5">
        <w:rPr>
          <w:sz w:val="28"/>
          <w:szCs w:val="28"/>
        </w:rPr>
        <w:t xml:space="preserve">В будущем предстоит исследование не менее </w:t>
      </w:r>
      <w:r w:rsidR="000957F2" w:rsidRPr="00B806E5">
        <w:rPr>
          <w:sz w:val="28"/>
          <w:szCs w:val="28"/>
        </w:rPr>
        <w:t>важных</w:t>
      </w:r>
      <w:r w:rsidR="000869AE" w:rsidRPr="00B806E5">
        <w:rPr>
          <w:sz w:val="28"/>
          <w:szCs w:val="28"/>
        </w:rPr>
        <w:t xml:space="preserve"> сюжетов</w:t>
      </w:r>
      <w:r w:rsidRPr="00B806E5">
        <w:rPr>
          <w:sz w:val="28"/>
          <w:szCs w:val="28"/>
        </w:rPr>
        <w:t>: взаимоотношени</w:t>
      </w:r>
      <w:r w:rsidR="00ED6C13" w:rsidRPr="00B806E5">
        <w:rPr>
          <w:sz w:val="28"/>
          <w:szCs w:val="28"/>
        </w:rPr>
        <w:t>я</w:t>
      </w:r>
      <w:r w:rsidRPr="00B806E5">
        <w:rPr>
          <w:sz w:val="28"/>
          <w:szCs w:val="28"/>
        </w:rPr>
        <w:t xml:space="preserve"> и взаимовлияние Гамана и Гердера (связь между «</w:t>
      </w:r>
      <w:proofErr w:type="spellStart"/>
      <w:r w:rsidRPr="00B806E5">
        <w:rPr>
          <w:sz w:val="28"/>
          <w:szCs w:val="28"/>
        </w:rPr>
        <w:t>Метакритикой</w:t>
      </w:r>
      <w:proofErr w:type="spellEnd"/>
      <w:r w:rsidRPr="00B806E5">
        <w:rPr>
          <w:sz w:val="28"/>
          <w:szCs w:val="28"/>
        </w:rPr>
        <w:t xml:space="preserve"> пуризма чистого разума» первого и «Метакритики критики чистого разума» второго), </w:t>
      </w:r>
      <w:r w:rsidR="00ED6C13" w:rsidRPr="00B806E5">
        <w:rPr>
          <w:sz w:val="28"/>
          <w:szCs w:val="28"/>
        </w:rPr>
        <w:t>фигура Сократа в философии Гамана</w:t>
      </w:r>
      <w:r w:rsidR="00B73695" w:rsidRPr="00B806E5">
        <w:rPr>
          <w:rStyle w:val="af0"/>
          <w:sz w:val="28"/>
          <w:szCs w:val="28"/>
        </w:rPr>
        <w:footnoteReference w:id="104"/>
      </w:r>
      <w:r w:rsidR="00ED6C13" w:rsidRPr="00B806E5">
        <w:rPr>
          <w:sz w:val="28"/>
          <w:szCs w:val="28"/>
        </w:rPr>
        <w:t xml:space="preserve">. </w:t>
      </w:r>
      <w:r w:rsidR="000869AE" w:rsidRPr="00B806E5">
        <w:rPr>
          <w:color w:val="000000" w:themeColor="text1"/>
          <w:sz w:val="28"/>
          <w:szCs w:val="28"/>
        </w:rPr>
        <w:t>Говоря о философии языка,</w:t>
      </w:r>
      <w:r w:rsidR="00ED6C13" w:rsidRPr="00B806E5">
        <w:rPr>
          <w:color w:val="C00000"/>
          <w:sz w:val="28"/>
          <w:szCs w:val="28"/>
        </w:rPr>
        <w:t xml:space="preserve"> </w:t>
      </w:r>
      <w:r w:rsidR="00ED6C13" w:rsidRPr="00B806E5">
        <w:rPr>
          <w:sz w:val="28"/>
          <w:szCs w:val="28"/>
        </w:rPr>
        <w:t xml:space="preserve">помимо «Метакритики» </w:t>
      </w:r>
      <w:r w:rsidR="00ED6C13" w:rsidRPr="00B806E5">
        <w:rPr>
          <w:color w:val="000000" w:themeColor="text1"/>
          <w:sz w:val="28"/>
          <w:szCs w:val="28"/>
        </w:rPr>
        <w:t xml:space="preserve">стоит </w:t>
      </w:r>
      <w:r w:rsidR="00670884" w:rsidRPr="00B806E5">
        <w:rPr>
          <w:color w:val="000000" w:themeColor="text1"/>
          <w:sz w:val="28"/>
          <w:szCs w:val="28"/>
        </w:rPr>
        <w:t xml:space="preserve">заняться изучением </w:t>
      </w:r>
      <w:r w:rsidR="00ED6C13" w:rsidRPr="00B806E5">
        <w:rPr>
          <w:sz w:val="28"/>
          <w:szCs w:val="28"/>
        </w:rPr>
        <w:t>следующи</w:t>
      </w:r>
      <w:r w:rsidR="00670884" w:rsidRPr="00B806E5">
        <w:rPr>
          <w:sz w:val="28"/>
          <w:szCs w:val="28"/>
        </w:rPr>
        <w:t>х</w:t>
      </w:r>
      <w:r w:rsidR="00ED6C13" w:rsidRPr="00B806E5">
        <w:rPr>
          <w:sz w:val="28"/>
          <w:szCs w:val="28"/>
        </w:rPr>
        <w:t xml:space="preserve"> его работ: «</w:t>
      </w:r>
      <w:proofErr w:type="spellStart"/>
      <w:r w:rsidR="00ED6C13" w:rsidRPr="00B806E5">
        <w:rPr>
          <w:sz w:val="28"/>
          <w:szCs w:val="28"/>
          <w:lang w:val="de-DE"/>
        </w:rPr>
        <w:t>Aesthetica</w:t>
      </w:r>
      <w:proofErr w:type="spellEnd"/>
      <w:r w:rsidR="00ED6C13" w:rsidRPr="00B806E5">
        <w:rPr>
          <w:sz w:val="28"/>
          <w:szCs w:val="28"/>
          <w:lang w:val="de-DE"/>
        </w:rPr>
        <w:t xml:space="preserve"> in nuce</w:t>
      </w:r>
      <w:r w:rsidR="00ED6C13" w:rsidRPr="00B806E5">
        <w:rPr>
          <w:sz w:val="28"/>
          <w:szCs w:val="28"/>
        </w:rPr>
        <w:t xml:space="preserve">. </w:t>
      </w:r>
      <w:r w:rsidR="00ED6C13" w:rsidRPr="00B806E5">
        <w:rPr>
          <w:sz w:val="28"/>
          <w:szCs w:val="28"/>
          <w:lang w:val="de-DE"/>
        </w:rPr>
        <w:t>Eine Rhapsodie in Kabbalistischer Pros</w:t>
      </w:r>
      <w:r w:rsidR="00ED6C13" w:rsidRPr="00B806E5">
        <w:rPr>
          <w:sz w:val="28"/>
          <w:szCs w:val="28"/>
          <w:lang w:val="en-US"/>
        </w:rPr>
        <w:t>e</w:t>
      </w:r>
      <w:r w:rsidR="00ED6C13" w:rsidRPr="00165145">
        <w:rPr>
          <w:sz w:val="28"/>
          <w:szCs w:val="28"/>
          <w:lang w:val="en-US"/>
        </w:rPr>
        <w:t>» (1760), «</w:t>
      </w:r>
      <w:r w:rsidR="00ED6C13" w:rsidRPr="00B806E5">
        <w:rPr>
          <w:sz w:val="28"/>
          <w:szCs w:val="28"/>
          <w:lang w:val="de-DE"/>
        </w:rPr>
        <w:t>Kreuzzüge des Philologen</w:t>
      </w:r>
      <w:r w:rsidR="00ED6C13" w:rsidRPr="00165145">
        <w:rPr>
          <w:sz w:val="28"/>
          <w:szCs w:val="28"/>
          <w:lang w:val="en-US"/>
        </w:rPr>
        <w:t>» (</w:t>
      </w:r>
      <w:r w:rsidR="00ED6C13" w:rsidRPr="00B806E5">
        <w:rPr>
          <w:sz w:val="28"/>
          <w:szCs w:val="28"/>
          <w:lang w:val="de-DE"/>
        </w:rPr>
        <w:t>1762</w:t>
      </w:r>
      <w:r w:rsidR="00ED6C13" w:rsidRPr="00165145">
        <w:rPr>
          <w:sz w:val="28"/>
          <w:szCs w:val="28"/>
          <w:lang w:val="en-US"/>
        </w:rPr>
        <w:t>), «</w:t>
      </w:r>
      <w:r w:rsidR="00ED6C13" w:rsidRPr="00B806E5">
        <w:rPr>
          <w:sz w:val="28"/>
          <w:szCs w:val="28"/>
          <w:lang w:val="de-DE"/>
        </w:rPr>
        <w:t>Neue Apologie des Buchstabens H</w:t>
      </w:r>
      <w:r w:rsidR="00ED6C13" w:rsidRPr="00165145">
        <w:rPr>
          <w:sz w:val="28"/>
          <w:szCs w:val="28"/>
          <w:lang w:val="en-US"/>
        </w:rPr>
        <w:t>» (</w:t>
      </w:r>
      <w:r w:rsidR="00ED6C13" w:rsidRPr="00B806E5">
        <w:rPr>
          <w:sz w:val="28"/>
          <w:szCs w:val="28"/>
          <w:lang w:val="de-DE"/>
        </w:rPr>
        <w:t>1773</w:t>
      </w:r>
      <w:r w:rsidR="00ED6C13" w:rsidRPr="00165145">
        <w:rPr>
          <w:sz w:val="28"/>
          <w:szCs w:val="28"/>
          <w:lang w:val="en-US"/>
        </w:rPr>
        <w:t>)</w:t>
      </w:r>
      <w:r w:rsidR="00CE3B51" w:rsidRPr="00165145">
        <w:rPr>
          <w:sz w:val="28"/>
          <w:szCs w:val="28"/>
          <w:lang w:val="en-US"/>
        </w:rPr>
        <w:t>.</w:t>
      </w:r>
      <w:r w:rsidR="00E4363C" w:rsidRPr="00165145">
        <w:rPr>
          <w:sz w:val="28"/>
          <w:szCs w:val="28"/>
          <w:lang w:val="en-US"/>
        </w:rPr>
        <w:t xml:space="preserve"> </w:t>
      </w:r>
      <w:r w:rsidR="00670884" w:rsidRPr="00B806E5">
        <w:rPr>
          <w:sz w:val="28"/>
          <w:szCs w:val="28"/>
        </w:rPr>
        <w:t>Следует</w:t>
      </w:r>
      <w:r w:rsidR="00E4363C" w:rsidRPr="00B806E5">
        <w:rPr>
          <w:sz w:val="28"/>
          <w:szCs w:val="28"/>
        </w:rPr>
        <w:t xml:space="preserve"> также обратить внимание на письмо Гамана к Х.Я. Краусу (от 18.12 1784), содержащее критику статьи Канта «Ответ на вопрос: что такое Просвещение».</w:t>
      </w:r>
    </w:p>
    <w:p w14:paraId="3730AC11" w14:textId="77777777" w:rsidR="001239A4" w:rsidRPr="00B806E5" w:rsidRDefault="001239A4" w:rsidP="00B806E5">
      <w:pPr>
        <w:spacing w:line="360" w:lineRule="auto"/>
        <w:ind w:firstLine="708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Изучение этого материала расширит наше представление о личности Гамана и его роли в истории философии.</w:t>
      </w:r>
    </w:p>
    <w:p w14:paraId="6145D44D" w14:textId="77777777" w:rsidR="001239A4" w:rsidRPr="00165145" w:rsidRDefault="001239A4" w:rsidP="00B806E5">
      <w:pPr>
        <w:spacing w:line="360" w:lineRule="auto"/>
        <w:jc w:val="both"/>
        <w:rPr>
          <w:sz w:val="28"/>
          <w:szCs w:val="28"/>
        </w:rPr>
      </w:pPr>
    </w:p>
    <w:p w14:paraId="4EEE7CCA" w14:textId="77777777" w:rsidR="00940735" w:rsidRPr="0016514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2E364406" w14:textId="77777777" w:rsidR="00940735" w:rsidRPr="0016514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72DC7092" w14:textId="77777777" w:rsidR="00940735" w:rsidRPr="0016514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0DD77B71" w14:textId="77777777" w:rsidR="00940735" w:rsidRPr="0016514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1EA74ED5" w14:textId="77777777" w:rsidR="00827815" w:rsidRPr="00165145" w:rsidRDefault="00827815" w:rsidP="00B806E5">
      <w:pPr>
        <w:spacing w:line="360" w:lineRule="auto"/>
        <w:jc w:val="both"/>
        <w:rPr>
          <w:sz w:val="28"/>
          <w:szCs w:val="28"/>
        </w:rPr>
      </w:pPr>
    </w:p>
    <w:p w14:paraId="1387FE60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33656CE" w14:textId="77777777" w:rsidR="00940735" w:rsidRPr="00F0711E" w:rsidRDefault="00940735" w:rsidP="00AB468C">
      <w:pPr>
        <w:pStyle w:val="1"/>
      </w:pPr>
      <w:bookmarkStart w:id="5" w:name="_Toc53343858"/>
      <w:r w:rsidRPr="00F0711E">
        <w:lastRenderedPageBreak/>
        <w:t>Библиография</w:t>
      </w:r>
      <w:bookmarkEnd w:id="5"/>
    </w:p>
    <w:p w14:paraId="36AD03F0" w14:textId="77777777" w:rsidR="00AC5750" w:rsidRPr="00B806E5" w:rsidRDefault="00AC5750" w:rsidP="00B806E5">
      <w:pPr>
        <w:spacing w:line="360" w:lineRule="auto"/>
        <w:jc w:val="both"/>
        <w:rPr>
          <w:b/>
          <w:sz w:val="28"/>
          <w:szCs w:val="28"/>
          <w:u w:val="single"/>
        </w:rPr>
      </w:pPr>
    </w:p>
    <w:p w14:paraId="267CE5A1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20822A5B" w14:textId="77777777" w:rsidR="0094073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1. Берлин И. Северный волхв. М.: Ад </w:t>
      </w:r>
      <w:proofErr w:type="spellStart"/>
      <w:r w:rsidRPr="00B806E5">
        <w:rPr>
          <w:sz w:val="28"/>
          <w:szCs w:val="28"/>
        </w:rPr>
        <w:t>Маргнем</w:t>
      </w:r>
      <w:proofErr w:type="spellEnd"/>
      <w:r w:rsidRPr="00B806E5">
        <w:rPr>
          <w:sz w:val="28"/>
          <w:szCs w:val="28"/>
        </w:rPr>
        <w:t xml:space="preserve"> Пресс, 2015. 176 с.</w:t>
      </w:r>
    </w:p>
    <w:p w14:paraId="3C9FA8DF" w14:textId="77777777" w:rsidR="00F0711E" w:rsidRPr="00B806E5" w:rsidRDefault="00F0711E" w:rsidP="00B806E5">
      <w:pPr>
        <w:spacing w:line="360" w:lineRule="auto"/>
        <w:jc w:val="both"/>
        <w:rPr>
          <w:sz w:val="28"/>
          <w:szCs w:val="28"/>
        </w:rPr>
      </w:pPr>
    </w:p>
    <w:p w14:paraId="541E353F" w14:textId="77777777" w:rsidR="00F0711E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2. Гегель Г.В.Ф. Работы разных лет. В двух томах. Т</w:t>
      </w:r>
      <w:proofErr w:type="gramStart"/>
      <w:r w:rsidRPr="00B806E5">
        <w:rPr>
          <w:sz w:val="28"/>
          <w:szCs w:val="28"/>
        </w:rPr>
        <w:t>1..</w:t>
      </w:r>
      <w:proofErr w:type="gramEnd"/>
      <w:r w:rsidRPr="00B806E5">
        <w:rPr>
          <w:sz w:val="28"/>
          <w:szCs w:val="28"/>
        </w:rPr>
        <w:t xml:space="preserve"> М.: Мысль, 1970. 668 с.</w:t>
      </w:r>
    </w:p>
    <w:p w14:paraId="25EDA19B" w14:textId="77777777" w:rsidR="00F0711E" w:rsidRPr="00B806E5" w:rsidRDefault="00F0711E" w:rsidP="00B806E5">
      <w:pPr>
        <w:spacing w:line="360" w:lineRule="auto"/>
        <w:jc w:val="both"/>
        <w:rPr>
          <w:sz w:val="28"/>
          <w:szCs w:val="28"/>
        </w:rPr>
      </w:pPr>
    </w:p>
    <w:p w14:paraId="285D8A7B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3. Гильманов В.Х. Гаман и Кант: битва за чистый разум. Калининград: Изд-во БФУ. им. И. Канта, 2013. 232 с.</w:t>
      </w:r>
    </w:p>
    <w:p w14:paraId="27965BFD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4E53C171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4. </w:t>
      </w:r>
      <w:proofErr w:type="spellStart"/>
      <w:r w:rsidRPr="00B806E5">
        <w:rPr>
          <w:sz w:val="28"/>
          <w:szCs w:val="28"/>
        </w:rPr>
        <w:t>Дильтей</w:t>
      </w:r>
      <w:proofErr w:type="spellEnd"/>
      <w:r w:rsidRPr="00B806E5">
        <w:rPr>
          <w:sz w:val="28"/>
          <w:szCs w:val="28"/>
        </w:rPr>
        <w:t xml:space="preserve"> В. Собрание сочинений Т.1. М.: Дом интеллектуальной книги, 2000. 762 с.</w:t>
      </w:r>
    </w:p>
    <w:p w14:paraId="7E30DF4B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33F338E2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5. Кант И. Критика чистого разума. М.: Мысль, 1994. 591 с.</w:t>
      </w:r>
    </w:p>
    <w:p w14:paraId="14D9FAAA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097206F4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6. Кант И. Сочинения в 8-ми томах Т.5. М.: </w:t>
      </w:r>
      <w:proofErr w:type="spellStart"/>
      <w:r w:rsidRPr="00B806E5">
        <w:rPr>
          <w:sz w:val="28"/>
          <w:szCs w:val="28"/>
        </w:rPr>
        <w:t>Чоро</w:t>
      </w:r>
      <w:proofErr w:type="spellEnd"/>
      <w:r w:rsidRPr="00B806E5">
        <w:rPr>
          <w:sz w:val="28"/>
          <w:szCs w:val="28"/>
        </w:rPr>
        <w:t>, 1994. 414 с.</w:t>
      </w:r>
    </w:p>
    <w:p w14:paraId="76818525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61DDD9B8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7. Шеллинг Ф.В.Й. Философия искусства. М.: Мысль, 1966. 496 с.</w:t>
      </w:r>
    </w:p>
    <w:p w14:paraId="16F65CA9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044D79B1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8. Шеллинг Ф.В.Й. Сочинения в двух томах Т.1. М.: Мысль, 1987. 637 с.</w:t>
      </w:r>
    </w:p>
    <w:p w14:paraId="2B423AEB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26DB0504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9. Шопенгауэр А. Мир как воля и представление. М.; СПб.: Центр гуманитарных инициатив, 2015. 592 с.</w:t>
      </w:r>
    </w:p>
    <w:p w14:paraId="3B5C3468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5B535E55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10. Шопенгауэр А. О воле в природе. Мир как воля и представление: Дополнения. М.; СПб.: Центр гуманитарных инициатив, 2018. 768 с.</w:t>
      </w:r>
    </w:p>
    <w:p w14:paraId="2856D9F1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</w:rPr>
      </w:pPr>
    </w:p>
    <w:p w14:paraId="26F3BE15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11. Bayer O. Vernunft ist Sprache: Hamanns Metakritik Kants. Stuttgart: Friedrich Frommann Verlag, 2002. 504 с.</w:t>
      </w:r>
    </w:p>
    <w:p w14:paraId="6FCFE2B3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1538DA47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12. Goethe J.W. Faust. Zürich: Diogenes, 1982. 376 с.</w:t>
      </w:r>
    </w:p>
    <w:p w14:paraId="411A82FA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311F789A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13. Hamann J.G. Schriften. Siebenter Teil. Leipzig: Herausgegeben von Friedrich Roth, 1825. 432 с.</w:t>
      </w:r>
    </w:p>
    <w:p w14:paraId="1F62863C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21C480EB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14. Heinz M. Herders "Metakritik". Analysen und Interpretationen. Stuttgart: Frommann-</w:t>
      </w:r>
      <w:proofErr w:type="spellStart"/>
      <w:r w:rsidRPr="00B806E5">
        <w:rPr>
          <w:sz w:val="28"/>
          <w:szCs w:val="28"/>
          <w:lang w:val="de-DE"/>
        </w:rPr>
        <w:t>holzboog</w:t>
      </w:r>
      <w:proofErr w:type="spellEnd"/>
      <w:r w:rsidRPr="00B806E5">
        <w:rPr>
          <w:sz w:val="28"/>
          <w:szCs w:val="28"/>
          <w:lang w:val="de-DE"/>
        </w:rPr>
        <w:t xml:space="preserve"> Verlag, 2013. 276 с.</w:t>
      </w:r>
    </w:p>
    <w:p w14:paraId="0A92780A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3013C1BE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15. Herder J.G. Metakritik zur Kritik der reinen Vernunft. Berlin: Aufbau-Verlag, 1955.</w:t>
      </w:r>
    </w:p>
    <w:p w14:paraId="00FC7303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6FD4FD86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 xml:space="preserve">16. Johann Georg Hamann </w:t>
      </w:r>
      <w:proofErr w:type="spellStart"/>
      <w:r w:rsidRPr="00B806E5">
        <w:rPr>
          <w:sz w:val="28"/>
          <w:szCs w:val="28"/>
          <w:lang w:val="de-DE"/>
        </w:rPr>
        <w:t>Aesthetica</w:t>
      </w:r>
      <w:proofErr w:type="spellEnd"/>
      <w:r w:rsidRPr="00B806E5">
        <w:rPr>
          <w:sz w:val="28"/>
          <w:szCs w:val="28"/>
          <w:lang w:val="de-DE"/>
        </w:rPr>
        <w:t xml:space="preserve"> in nuce // Projekt Gutenberg-DE URL: https://www.projekt-gutenberg.org/hamann/aestnuce/aestnuce.html (</w:t>
      </w:r>
      <w:r w:rsidRPr="00B806E5">
        <w:rPr>
          <w:sz w:val="28"/>
          <w:szCs w:val="28"/>
        </w:rPr>
        <w:t>дата</w:t>
      </w:r>
      <w:r w:rsidRPr="00165145">
        <w:rPr>
          <w:sz w:val="28"/>
          <w:szCs w:val="28"/>
          <w:lang w:val="en-US"/>
        </w:rPr>
        <w:t xml:space="preserve"> </w:t>
      </w:r>
      <w:r w:rsidRPr="00B806E5">
        <w:rPr>
          <w:sz w:val="28"/>
          <w:szCs w:val="28"/>
        </w:rPr>
        <w:t>обращения</w:t>
      </w:r>
      <w:r w:rsidRPr="00B806E5">
        <w:rPr>
          <w:sz w:val="28"/>
          <w:szCs w:val="28"/>
          <w:lang w:val="de-DE"/>
        </w:rPr>
        <w:t>: 01.01.2020).</w:t>
      </w:r>
    </w:p>
    <w:p w14:paraId="590EE9CD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2C2C470C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>17. Jørgensen Sven-</w:t>
      </w:r>
      <w:proofErr w:type="spellStart"/>
      <w:r w:rsidRPr="00B806E5">
        <w:rPr>
          <w:sz w:val="28"/>
          <w:szCs w:val="28"/>
          <w:lang w:val="de-DE"/>
        </w:rPr>
        <w:t>Aage</w:t>
      </w:r>
      <w:proofErr w:type="spellEnd"/>
      <w:r w:rsidRPr="00B806E5">
        <w:rPr>
          <w:sz w:val="28"/>
          <w:szCs w:val="28"/>
          <w:lang w:val="de-DE"/>
        </w:rPr>
        <w:t xml:space="preserve"> Johann Georg Hamann. Stuttgart: J.B. </w:t>
      </w:r>
      <w:proofErr w:type="spellStart"/>
      <w:r w:rsidRPr="00B806E5">
        <w:rPr>
          <w:sz w:val="28"/>
          <w:szCs w:val="28"/>
          <w:lang w:val="de-DE"/>
        </w:rPr>
        <w:t>Metzlersche</w:t>
      </w:r>
      <w:proofErr w:type="spellEnd"/>
      <w:r w:rsidRPr="00B806E5">
        <w:rPr>
          <w:sz w:val="28"/>
          <w:szCs w:val="28"/>
          <w:lang w:val="de-DE"/>
        </w:rPr>
        <w:t xml:space="preserve"> Verlagsbuchhandlung, 1976. 106 с.</w:t>
      </w:r>
    </w:p>
    <w:p w14:paraId="39AE6E94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73D4E7B9" w14:textId="77777777" w:rsidR="00940735" w:rsidRPr="00B806E5" w:rsidRDefault="00940735" w:rsidP="00B806E5">
      <w:pPr>
        <w:spacing w:line="360" w:lineRule="auto"/>
        <w:jc w:val="both"/>
        <w:rPr>
          <w:sz w:val="28"/>
          <w:szCs w:val="28"/>
          <w:lang w:val="de-DE"/>
        </w:rPr>
      </w:pPr>
      <w:r w:rsidRPr="00B806E5">
        <w:rPr>
          <w:sz w:val="28"/>
          <w:szCs w:val="28"/>
          <w:lang w:val="de-DE"/>
        </w:rPr>
        <w:t xml:space="preserve">18. </w:t>
      </w:r>
      <w:proofErr w:type="spellStart"/>
      <w:r w:rsidRPr="00B806E5">
        <w:rPr>
          <w:sz w:val="28"/>
          <w:szCs w:val="28"/>
          <w:lang w:val="de-DE"/>
        </w:rPr>
        <w:t>Lütgert</w:t>
      </w:r>
      <w:proofErr w:type="spellEnd"/>
      <w:r w:rsidRPr="00B806E5">
        <w:rPr>
          <w:sz w:val="28"/>
          <w:szCs w:val="28"/>
          <w:lang w:val="de-DE"/>
        </w:rPr>
        <w:t xml:space="preserve"> W. Hamann und Kant // Kant-Studien. 1906. №11. С. 118-125.</w:t>
      </w:r>
    </w:p>
    <w:p w14:paraId="49CA9ABE" w14:textId="77777777" w:rsidR="006215A1" w:rsidRPr="00B806E5" w:rsidRDefault="006215A1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7C9F52A5" w14:textId="77777777" w:rsidR="006215A1" w:rsidRPr="00B806E5" w:rsidRDefault="006215A1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07328C2A" w14:textId="77777777" w:rsidR="006215A1" w:rsidRPr="00B806E5" w:rsidRDefault="006215A1" w:rsidP="00B806E5">
      <w:pPr>
        <w:spacing w:line="360" w:lineRule="auto"/>
        <w:jc w:val="both"/>
        <w:rPr>
          <w:sz w:val="28"/>
          <w:szCs w:val="28"/>
          <w:lang w:val="de-DE"/>
        </w:rPr>
      </w:pPr>
    </w:p>
    <w:p w14:paraId="3937E36D" w14:textId="77777777" w:rsidR="00F0711E" w:rsidRDefault="00F0711E" w:rsidP="00B806E5">
      <w:pPr>
        <w:spacing w:line="360" w:lineRule="auto"/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01CA0F8" w14:textId="77777777" w:rsidR="006215A1" w:rsidRDefault="006215A1" w:rsidP="00AB468C">
      <w:pPr>
        <w:pStyle w:val="1"/>
      </w:pPr>
      <w:bookmarkStart w:id="6" w:name="_Toc53343859"/>
      <w:r w:rsidRPr="00F0711E">
        <w:lastRenderedPageBreak/>
        <w:t>Приложение</w:t>
      </w:r>
      <w:bookmarkEnd w:id="6"/>
    </w:p>
    <w:p w14:paraId="555811CD" w14:textId="77777777" w:rsidR="00AB468C" w:rsidRDefault="00AB468C" w:rsidP="00B806E5">
      <w:pPr>
        <w:spacing w:line="360" w:lineRule="auto"/>
        <w:jc w:val="both"/>
        <w:rPr>
          <w:b/>
          <w:sz w:val="32"/>
          <w:szCs w:val="32"/>
        </w:rPr>
      </w:pPr>
    </w:p>
    <w:p w14:paraId="2EAFB8CB" w14:textId="77777777" w:rsidR="00AB468C" w:rsidRPr="00F0711E" w:rsidRDefault="00AB468C" w:rsidP="00B806E5">
      <w:pPr>
        <w:spacing w:line="360" w:lineRule="auto"/>
        <w:jc w:val="both"/>
        <w:rPr>
          <w:b/>
          <w:sz w:val="32"/>
          <w:szCs w:val="32"/>
        </w:rPr>
      </w:pPr>
    </w:p>
    <w:p w14:paraId="26511CFD" w14:textId="77777777" w:rsidR="006215A1" w:rsidRPr="00B806E5" w:rsidRDefault="006215A1" w:rsidP="00B806E5">
      <w:pPr>
        <w:spacing w:line="360" w:lineRule="auto"/>
        <w:jc w:val="both"/>
        <w:rPr>
          <w:sz w:val="28"/>
          <w:szCs w:val="28"/>
        </w:rPr>
      </w:pPr>
    </w:p>
    <w:p w14:paraId="10D1D634" w14:textId="77777777" w:rsidR="00336E08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[1] </w:t>
      </w:r>
      <w:r w:rsidR="00336E08" w:rsidRPr="00B806E5">
        <w:rPr>
          <w:sz w:val="28"/>
          <w:szCs w:val="28"/>
        </w:rPr>
        <w:t>«Что соединил Бог, то не может разделить никакая философия»</w:t>
      </w:r>
    </w:p>
    <w:p w14:paraId="5D133685" w14:textId="77777777" w:rsidR="006215A1" w:rsidRPr="00B806E5" w:rsidRDefault="006215A1" w:rsidP="00B806E5">
      <w:pPr>
        <w:spacing w:line="360" w:lineRule="auto"/>
        <w:jc w:val="both"/>
        <w:rPr>
          <w:sz w:val="28"/>
          <w:szCs w:val="28"/>
        </w:rPr>
      </w:pPr>
    </w:p>
    <w:p w14:paraId="451F7DE8" w14:textId="77777777" w:rsidR="006215A1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[2] </w:t>
      </w:r>
      <w:r w:rsidR="00336E08" w:rsidRPr="00B806E5">
        <w:rPr>
          <w:sz w:val="28"/>
          <w:szCs w:val="28"/>
        </w:rPr>
        <w:t>«Но, возможно, подобный идеализм и является той стеной, которая разделяет иудаизм и язычество. У иудея были слово и знак, у язычника – разум и его мудрость»</w:t>
      </w:r>
    </w:p>
    <w:p w14:paraId="642E1534" w14:textId="77777777" w:rsidR="00336E08" w:rsidRPr="00B806E5" w:rsidRDefault="00336E08" w:rsidP="00B806E5">
      <w:pPr>
        <w:spacing w:line="360" w:lineRule="auto"/>
        <w:jc w:val="both"/>
        <w:rPr>
          <w:sz w:val="28"/>
          <w:szCs w:val="28"/>
        </w:rPr>
      </w:pPr>
    </w:p>
    <w:p w14:paraId="56F0699F" w14:textId="77777777" w:rsidR="00336E08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[3] </w:t>
      </w:r>
      <w:r w:rsidR="001B0AC2" w:rsidRPr="00B806E5">
        <w:rPr>
          <w:sz w:val="28"/>
          <w:szCs w:val="28"/>
        </w:rPr>
        <w:t>«</w:t>
      </w:r>
      <w:r w:rsidR="00336E08" w:rsidRPr="00B806E5">
        <w:rPr>
          <w:sz w:val="28"/>
          <w:szCs w:val="28"/>
        </w:rPr>
        <w:t>Каждое явление природы было Словом […]  Всё, что человек слышал в начале, […] было живым словом; ибо Слово было Бог</w:t>
      </w:r>
      <w:r w:rsidR="001B0AC2" w:rsidRPr="00B806E5">
        <w:rPr>
          <w:sz w:val="28"/>
          <w:szCs w:val="28"/>
        </w:rPr>
        <w:t>»</w:t>
      </w:r>
    </w:p>
    <w:p w14:paraId="6010CAA8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7F3B7D52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[4] «Гаман противопоставляет кантовскому “искусству развода” “искусство брака”»</w:t>
      </w:r>
    </w:p>
    <w:p w14:paraId="2843C161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4A5E7330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[5</w:t>
      </w:r>
      <w:proofErr w:type="gramStart"/>
      <w:r w:rsidRPr="00B806E5">
        <w:rPr>
          <w:sz w:val="28"/>
          <w:szCs w:val="28"/>
        </w:rPr>
        <w:t>]  «</w:t>
      </w:r>
      <w:proofErr w:type="gramEnd"/>
      <w:r w:rsidRPr="00B806E5">
        <w:rPr>
          <w:sz w:val="28"/>
          <w:szCs w:val="28"/>
        </w:rPr>
        <w:t xml:space="preserve">Таким образом, протестантизм – это «Метакритика»; она восстает против любого, в равной степени некритично как и </w:t>
      </w:r>
      <w:proofErr w:type="spellStart"/>
      <w:r w:rsidRPr="00B806E5">
        <w:rPr>
          <w:sz w:val="28"/>
          <w:szCs w:val="28"/>
        </w:rPr>
        <w:t>нефилософски</w:t>
      </w:r>
      <w:proofErr w:type="spellEnd"/>
      <w:r w:rsidRPr="00B806E5">
        <w:rPr>
          <w:sz w:val="28"/>
          <w:szCs w:val="28"/>
        </w:rPr>
        <w:t xml:space="preserve"> навязанного разуму и языку догматизма»</w:t>
      </w:r>
    </w:p>
    <w:p w14:paraId="2475E72F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5A32BB62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[6] «Протестуя против всяческого догматизма, она [критическая философия] стала всевластной царицей, отвергающей любое инакомыслие на языке, которого не позволяла себе прежде ни одна из школ. Вне ее нет спасения»</w:t>
      </w:r>
    </w:p>
    <w:p w14:paraId="674B791D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5572378F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[7] «Его недоверие системному духу было столь велико, что его концепция языка, скорее, заключалась в критических импульсах; тезисы его до сих пор с трудом поддавались систематизации, о чем в достаточной степени свидетельствуют значительные расхождения в их толковании»</w:t>
      </w:r>
    </w:p>
    <w:p w14:paraId="19CA439D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7F90AFA1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[8] «Вся способность мыслить основана на языке»</w:t>
      </w:r>
    </w:p>
    <w:p w14:paraId="6CAEAC45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0413CBC8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[9] «Даже если бы я был красноречив как Демосфен, я бы должен был не более повторить одно-единственное слово трижды. Разум </w:t>
      </w:r>
      <w:proofErr w:type="gramStart"/>
      <w:r w:rsidRPr="00B806E5">
        <w:rPr>
          <w:sz w:val="28"/>
          <w:szCs w:val="28"/>
        </w:rPr>
        <w:t>- это</w:t>
      </w:r>
      <w:proofErr w:type="gramEnd"/>
      <w:r w:rsidRPr="00B806E5">
        <w:rPr>
          <w:sz w:val="28"/>
          <w:szCs w:val="28"/>
        </w:rPr>
        <w:t xml:space="preserve"> язык»</w:t>
      </w:r>
    </w:p>
    <w:p w14:paraId="067D5CC0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125BE1DB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165145">
        <w:rPr>
          <w:sz w:val="28"/>
          <w:szCs w:val="28"/>
        </w:rPr>
        <w:t xml:space="preserve">[10] </w:t>
      </w:r>
      <w:r w:rsidRPr="00B806E5">
        <w:rPr>
          <w:sz w:val="28"/>
          <w:szCs w:val="28"/>
        </w:rPr>
        <w:t>«Разум – это язык. Это его вечно повторяющийся тезис»</w:t>
      </w:r>
    </w:p>
    <w:p w14:paraId="69F4598F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5E1CBC55" w14:textId="77777777" w:rsidR="001B0AC2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[11] </w:t>
      </w:r>
      <w:r w:rsidR="001B0AC2" w:rsidRPr="00B806E5">
        <w:rPr>
          <w:sz w:val="28"/>
          <w:szCs w:val="28"/>
        </w:rPr>
        <w:t>«Что на Твоем языке Бытие, я предпочитаю именовать Словом»</w:t>
      </w:r>
    </w:p>
    <w:p w14:paraId="0F71EC9D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</w:p>
    <w:p w14:paraId="208EED72" w14:textId="77777777" w:rsidR="009F1B9D" w:rsidRPr="00B806E5" w:rsidRDefault="009F1B9D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[12] «Язык не позволяет абстрагировать и отделить всеобщее, необходимое и априорное от частного, случайного и апостериорного»</w:t>
      </w:r>
    </w:p>
    <w:p w14:paraId="263800E9" w14:textId="77777777" w:rsidR="00FD5076" w:rsidRPr="00B806E5" w:rsidRDefault="00FD5076" w:rsidP="00B806E5">
      <w:pPr>
        <w:spacing w:line="360" w:lineRule="auto"/>
        <w:jc w:val="both"/>
        <w:rPr>
          <w:sz w:val="28"/>
          <w:szCs w:val="28"/>
        </w:rPr>
      </w:pPr>
    </w:p>
    <w:p w14:paraId="4D87C3F5" w14:textId="77777777" w:rsidR="00E04BCB" w:rsidRPr="00B806E5" w:rsidRDefault="00FD5076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 xml:space="preserve">[13] </w:t>
      </w:r>
      <w:r w:rsidR="00E04BCB" w:rsidRPr="00B806E5">
        <w:rPr>
          <w:sz w:val="28"/>
          <w:szCs w:val="28"/>
        </w:rPr>
        <w:t>«Говорить означает переводить - с языка ангелов на язык человеческий»</w:t>
      </w:r>
    </w:p>
    <w:p w14:paraId="6C757B9F" w14:textId="77777777" w:rsidR="00F364F8" w:rsidRPr="00B806E5" w:rsidRDefault="00F364F8" w:rsidP="00B806E5">
      <w:pPr>
        <w:spacing w:line="360" w:lineRule="auto"/>
        <w:jc w:val="both"/>
        <w:rPr>
          <w:sz w:val="28"/>
          <w:szCs w:val="28"/>
        </w:rPr>
      </w:pPr>
    </w:p>
    <w:p w14:paraId="721478FF" w14:textId="77777777" w:rsidR="00F364F8" w:rsidRPr="00B806E5" w:rsidRDefault="00FD5076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[1</w:t>
      </w:r>
      <w:r w:rsidR="00640AC5" w:rsidRPr="00B806E5">
        <w:rPr>
          <w:sz w:val="28"/>
          <w:szCs w:val="28"/>
        </w:rPr>
        <w:t>4</w:t>
      </w:r>
      <w:r w:rsidRPr="00B806E5">
        <w:rPr>
          <w:sz w:val="28"/>
          <w:szCs w:val="28"/>
        </w:rPr>
        <w:t xml:space="preserve">] </w:t>
      </w:r>
      <w:r w:rsidR="00F364F8" w:rsidRPr="00B806E5">
        <w:rPr>
          <w:sz w:val="28"/>
          <w:szCs w:val="28"/>
        </w:rPr>
        <w:t>«Вероятно, потому, что ему приснилось, будто универсальная характеристика философского языка, которая до сих пор не была найдена, уже изобретена»</w:t>
      </w:r>
    </w:p>
    <w:p w14:paraId="1672C0C1" w14:textId="77777777" w:rsidR="00FD5076" w:rsidRPr="00B806E5" w:rsidRDefault="00FD5076" w:rsidP="00B806E5">
      <w:pPr>
        <w:spacing w:line="360" w:lineRule="auto"/>
        <w:jc w:val="both"/>
        <w:rPr>
          <w:sz w:val="28"/>
          <w:szCs w:val="28"/>
        </w:rPr>
      </w:pPr>
    </w:p>
    <w:p w14:paraId="4B59782A" w14:textId="77777777" w:rsidR="00FD5076" w:rsidRPr="00B806E5" w:rsidRDefault="00FD5076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[1</w:t>
      </w:r>
      <w:r w:rsidR="00640AC5" w:rsidRPr="00B806E5">
        <w:rPr>
          <w:sz w:val="28"/>
          <w:szCs w:val="28"/>
        </w:rPr>
        <w:t>5</w:t>
      </w:r>
      <w:r w:rsidRPr="00B806E5">
        <w:rPr>
          <w:sz w:val="28"/>
          <w:szCs w:val="28"/>
        </w:rPr>
        <w:t>]</w:t>
      </w:r>
      <w:r w:rsidR="00212EBB" w:rsidRPr="00B806E5">
        <w:rPr>
          <w:sz w:val="28"/>
          <w:szCs w:val="28"/>
        </w:rPr>
        <w:t xml:space="preserve"> «Заговори</w:t>
      </w:r>
      <w:proofErr w:type="gramStart"/>
      <w:r w:rsidR="00212EBB" w:rsidRPr="00B806E5">
        <w:rPr>
          <w:sz w:val="28"/>
          <w:szCs w:val="28"/>
        </w:rPr>
        <w:t>.</w:t>
      </w:r>
      <w:proofErr w:type="gramEnd"/>
      <w:r w:rsidR="00212EBB" w:rsidRPr="00B806E5">
        <w:rPr>
          <w:sz w:val="28"/>
          <w:szCs w:val="28"/>
        </w:rPr>
        <w:t xml:space="preserve"> чтобы я тебя увидел»</w:t>
      </w:r>
    </w:p>
    <w:p w14:paraId="4263CB1C" w14:textId="77777777" w:rsidR="00F364F8" w:rsidRPr="00B806E5" w:rsidRDefault="00F364F8" w:rsidP="00B806E5">
      <w:pPr>
        <w:spacing w:line="360" w:lineRule="auto"/>
        <w:jc w:val="both"/>
        <w:rPr>
          <w:sz w:val="28"/>
          <w:szCs w:val="28"/>
        </w:rPr>
      </w:pPr>
    </w:p>
    <w:p w14:paraId="0973C193" w14:textId="77777777" w:rsidR="001B0AC2" w:rsidRPr="00B806E5" w:rsidRDefault="00FD5076" w:rsidP="00B806E5">
      <w:pPr>
        <w:spacing w:line="360" w:lineRule="auto"/>
        <w:jc w:val="both"/>
        <w:rPr>
          <w:sz w:val="28"/>
          <w:szCs w:val="28"/>
        </w:rPr>
      </w:pPr>
      <w:r w:rsidRPr="00B806E5">
        <w:rPr>
          <w:sz w:val="28"/>
          <w:szCs w:val="28"/>
        </w:rPr>
        <w:t>[1</w:t>
      </w:r>
      <w:r w:rsidR="00640AC5" w:rsidRPr="00B806E5">
        <w:rPr>
          <w:sz w:val="28"/>
          <w:szCs w:val="28"/>
        </w:rPr>
        <w:t>6</w:t>
      </w:r>
      <w:r w:rsidRPr="00B806E5">
        <w:rPr>
          <w:sz w:val="28"/>
          <w:szCs w:val="28"/>
        </w:rPr>
        <w:t xml:space="preserve">] </w:t>
      </w:r>
      <w:r w:rsidR="00F364F8" w:rsidRPr="00B806E5">
        <w:rPr>
          <w:sz w:val="28"/>
          <w:szCs w:val="28"/>
        </w:rPr>
        <w:t>«Поэзия – это язык, исконный для человеческого рода» […] Чувства и страсти говорят языком образов, и лишь он один им понятен […] В образах – все сокровища человеческого познания и блаженства»</w:t>
      </w:r>
      <w:r w:rsidR="00F0711E">
        <w:rPr>
          <w:sz w:val="28"/>
          <w:szCs w:val="28"/>
        </w:rPr>
        <w:t>.</w:t>
      </w:r>
    </w:p>
    <w:p w14:paraId="38D5D40F" w14:textId="77777777" w:rsidR="001B0AC2" w:rsidRPr="00B806E5" w:rsidRDefault="001B0AC2" w:rsidP="00B806E5">
      <w:pPr>
        <w:spacing w:line="360" w:lineRule="auto"/>
        <w:jc w:val="both"/>
        <w:rPr>
          <w:sz w:val="28"/>
          <w:szCs w:val="28"/>
        </w:rPr>
      </w:pPr>
    </w:p>
    <w:sectPr w:rsidR="001B0AC2" w:rsidRPr="00B806E5" w:rsidSect="00AB468C">
      <w:footerReference w:type="even" r:id="rId7"/>
      <w:footerReference w:type="default" r:id="rId8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36E0EA" w14:textId="77777777" w:rsidR="006F358F" w:rsidRDefault="006F358F" w:rsidP="00436D9E">
      <w:r>
        <w:separator/>
      </w:r>
    </w:p>
  </w:endnote>
  <w:endnote w:type="continuationSeparator" w:id="0">
    <w:p w14:paraId="6FFB21AF" w14:textId="77777777" w:rsidR="006F358F" w:rsidRDefault="006F358F" w:rsidP="00436D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Основной текст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-753209460"/>
      <w:docPartObj>
        <w:docPartGallery w:val="Page Numbers (Bottom of Page)"/>
        <w:docPartUnique/>
      </w:docPartObj>
    </w:sdtPr>
    <w:sdtContent>
      <w:p w14:paraId="0083F97A" w14:textId="77777777" w:rsidR="00AB468C" w:rsidRDefault="00AB468C" w:rsidP="00B90B4D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end"/>
        </w:r>
      </w:p>
    </w:sdtContent>
  </w:sdt>
  <w:p w14:paraId="6206718B" w14:textId="77777777" w:rsidR="00AB468C" w:rsidRDefault="00AB468C" w:rsidP="00AB468C">
    <w:pPr>
      <w:pStyle w:val="af1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f3"/>
      </w:rPr>
      <w:id w:val="750544159"/>
      <w:docPartObj>
        <w:docPartGallery w:val="Page Numbers (Bottom of Page)"/>
        <w:docPartUnique/>
      </w:docPartObj>
    </w:sdtPr>
    <w:sdtContent>
      <w:p w14:paraId="011DE76C" w14:textId="77777777" w:rsidR="00AB468C" w:rsidRDefault="00AB468C" w:rsidP="00B90B4D">
        <w:pPr>
          <w:pStyle w:val="af1"/>
          <w:framePr w:wrap="none" w:vAnchor="text" w:hAnchor="margin" w:xAlign="right" w:y="1"/>
          <w:rPr>
            <w:rStyle w:val="af3"/>
          </w:rPr>
        </w:pPr>
        <w:r>
          <w:rPr>
            <w:rStyle w:val="af3"/>
          </w:rPr>
          <w:fldChar w:fldCharType="begin"/>
        </w:r>
        <w:r>
          <w:rPr>
            <w:rStyle w:val="af3"/>
          </w:rPr>
          <w:instrText xml:space="preserve"> PAGE </w:instrText>
        </w:r>
        <w:r>
          <w:rPr>
            <w:rStyle w:val="af3"/>
          </w:rPr>
          <w:fldChar w:fldCharType="separate"/>
        </w:r>
        <w:r>
          <w:rPr>
            <w:rStyle w:val="af3"/>
            <w:noProof/>
          </w:rPr>
          <w:t>2</w:t>
        </w:r>
        <w:r>
          <w:rPr>
            <w:rStyle w:val="af3"/>
          </w:rPr>
          <w:fldChar w:fldCharType="end"/>
        </w:r>
      </w:p>
    </w:sdtContent>
  </w:sdt>
  <w:p w14:paraId="7343BDD3" w14:textId="77777777" w:rsidR="00AB468C" w:rsidRDefault="00AB468C" w:rsidP="00AB468C">
    <w:pPr>
      <w:pStyle w:val="af1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0209A" w14:textId="77777777" w:rsidR="006F358F" w:rsidRDefault="006F358F" w:rsidP="00436D9E">
      <w:r>
        <w:separator/>
      </w:r>
    </w:p>
  </w:footnote>
  <w:footnote w:type="continuationSeparator" w:id="0">
    <w:p w14:paraId="67A15B85" w14:textId="77777777" w:rsidR="006F358F" w:rsidRDefault="006F358F" w:rsidP="00436D9E">
      <w:r>
        <w:continuationSeparator/>
      </w:r>
    </w:p>
  </w:footnote>
  <w:footnote w:id="1">
    <w:p w14:paraId="6AC0B140" w14:textId="77777777" w:rsidR="000571A5" w:rsidRPr="00165145" w:rsidRDefault="000571A5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 w:rsidRPr="000571A5">
        <w:t>Кант И. Критика чистого разума. М</w:t>
      </w:r>
      <w:r w:rsidRPr="00165145">
        <w:rPr>
          <w:lang w:val="en-US"/>
        </w:rPr>
        <w:t xml:space="preserve">.: </w:t>
      </w:r>
      <w:r w:rsidRPr="000571A5">
        <w:t>Мысль</w:t>
      </w:r>
      <w:r w:rsidRPr="00165145">
        <w:rPr>
          <w:lang w:val="en-US"/>
        </w:rPr>
        <w:t xml:space="preserve">, 1994. </w:t>
      </w:r>
      <w:r w:rsidR="002B3224">
        <w:rPr>
          <w:lang w:val="en-US"/>
        </w:rPr>
        <w:t>c</w:t>
      </w:r>
      <w:r w:rsidRPr="00165145">
        <w:rPr>
          <w:lang w:val="en-US"/>
        </w:rPr>
        <w:t>. 8.</w:t>
      </w:r>
    </w:p>
  </w:footnote>
  <w:footnote w:id="2">
    <w:p w14:paraId="7D5CD337" w14:textId="77777777" w:rsidR="000571A5" w:rsidRDefault="000571A5">
      <w:pPr>
        <w:pStyle w:val="ae"/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proofErr w:type="spellStart"/>
      <w:r w:rsidRPr="000571A5">
        <w:rPr>
          <w:lang w:val="de-DE"/>
        </w:rPr>
        <w:t>Metzke</w:t>
      </w:r>
      <w:proofErr w:type="spellEnd"/>
      <w:r w:rsidRPr="000571A5">
        <w:rPr>
          <w:lang w:val="de-DE"/>
        </w:rPr>
        <w:t xml:space="preserve"> E. Kant und Hamann // Johann Georg Hamann / hrsg. von R. Wild. Darmstadt, 1978. S. 239</w:t>
      </w:r>
    </w:p>
  </w:footnote>
  <w:footnote w:id="3">
    <w:p w14:paraId="6D1FE58E" w14:textId="77777777" w:rsidR="000571A5" w:rsidRPr="00165145" w:rsidRDefault="000571A5">
      <w:pPr>
        <w:pStyle w:val="ae"/>
      </w:pPr>
      <w:r>
        <w:rPr>
          <w:rStyle w:val="af0"/>
        </w:rPr>
        <w:footnoteRef/>
      </w:r>
      <w:r>
        <w:t xml:space="preserve"> </w:t>
      </w:r>
      <w:r w:rsidRPr="000571A5">
        <w:t>Гердер и Якоби были близкие друзья и корреспонденты Гамана</w:t>
      </w:r>
      <w:r>
        <w:t>.</w:t>
      </w:r>
    </w:p>
  </w:footnote>
  <w:footnote w:id="4">
    <w:p w14:paraId="7BB66D19" w14:textId="77777777" w:rsidR="000571A5" w:rsidRPr="000571A5" w:rsidRDefault="000571A5">
      <w:pPr>
        <w:pStyle w:val="ae"/>
        <w:rPr>
          <w:lang w:val="en-US"/>
        </w:rPr>
      </w:pPr>
      <w:r>
        <w:rPr>
          <w:rStyle w:val="af0"/>
        </w:rPr>
        <w:footnoteRef/>
      </w:r>
      <w:r w:rsidRPr="000571A5">
        <w:rPr>
          <w:lang w:val="en-US"/>
        </w:rPr>
        <w:t xml:space="preserve"> Johann Georg Hamann (1730—1788) // Internet Encyclopedia of Philosophy URL: https://iep.utm.edu/hamann/#H1</w:t>
      </w:r>
    </w:p>
  </w:footnote>
  <w:footnote w:id="5">
    <w:p w14:paraId="2084434F" w14:textId="77777777" w:rsidR="000571A5" w:rsidRDefault="000571A5">
      <w:pPr>
        <w:pStyle w:val="ae"/>
      </w:pPr>
      <w:r>
        <w:rPr>
          <w:rStyle w:val="af0"/>
        </w:rPr>
        <w:footnoteRef/>
      </w:r>
      <w:r>
        <w:t xml:space="preserve"> </w:t>
      </w:r>
      <w:r w:rsidRPr="000571A5">
        <w:t xml:space="preserve">Шопенгауэр А. О воле в природе. Мир как воля и представление: Дополнения. М.; СПб.: Центр гуманитарных инициатив, 2018. </w:t>
      </w:r>
      <w:r w:rsidR="002B3224">
        <w:t xml:space="preserve">с. </w:t>
      </w:r>
      <w:r w:rsidRPr="000571A5">
        <w:t>644.</w:t>
      </w:r>
    </w:p>
  </w:footnote>
  <w:footnote w:id="6">
    <w:p w14:paraId="0D16DE7B" w14:textId="77777777" w:rsidR="000571A5" w:rsidRDefault="000571A5">
      <w:pPr>
        <w:pStyle w:val="ae"/>
      </w:pPr>
      <w:r>
        <w:rPr>
          <w:rStyle w:val="af0"/>
        </w:rPr>
        <w:footnoteRef/>
      </w:r>
      <w:r>
        <w:t xml:space="preserve"> С</w:t>
      </w:r>
      <w:r w:rsidRPr="000571A5">
        <w:t>уществует версия, согласно которой он называл Гамана «своим учителем»</w:t>
      </w:r>
    </w:p>
  </w:footnote>
  <w:footnote w:id="7">
    <w:p w14:paraId="4161D1AD" w14:textId="77777777" w:rsidR="000571A5" w:rsidRDefault="000571A5">
      <w:pPr>
        <w:pStyle w:val="ae"/>
      </w:pPr>
      <w:r>
        <w:rPr>
          <w:rStyle w:val="af0"/>
        </w:rPr>
        <w:footnoteRef/>
      </w:r>
      <w:r>
        <w:t xml:space="preserve"> </w:t>
      </w:r>
      <w:r w:rsidRPr="000571A5">
        <w:t>Гегель Г.В.Ф. Работы разных лет. В двух томах. Т</w:t>
      </w:r>
      <w:proofErr w:type="gramStart"/>
      <w:r w:rsidRPr="000571A5">
        <w:t>1..</w:t>
      </w:r>
      <w:proofErr w:type="gramEnd"/>
      <w:r w:rsidRPr="000571A5">
        <w:t xml:space="preserve"> М.: Мысль, 1970. </w:t>
      </w:r>
      <w:r>
        <w:t>575-643</w:t>
      </w:r>
    </w:p>
  </w:footnote>
  <w:footnote w:id="8">
    <w:p w14:paraId="60B5AE24" w14:textId="77777777" w:rsidR="000571A5" w:rsidRPr="00165145" w:rsidRDefault="000571A5">
      <w:pPr>
        <w:pStyle w:val="ae"/>
      </w:pPr>
      <w:r>
        <w:rPr>
          <w:rStyle w:val="af0"/>
        </w:rPr>
        <w:footnoteRef/>
      </w:r>
      <w:r>
        <w:t xml:space="preserve"> </w:t>
      </w:r>
      <w:r w:rsidRPr="000571A5">
        <w:t>Мартин Хайдеггер. Язык // lib.ru URL: http://lib.ru/HEIDEGGER/yazyk.txt (дата обращения: 01.01.2020).</w:t>
      </w:r>
    </w:p>
  </w:footnote>
  <w:footnote w:id="9">
    <w:p w14:paraId="34E6822E" w14:textId="77777777" w:rsidR="000571A5" w:rsidRPr="00165145" w:rsidRDefault="000571A5">
      <w:pPr>
        <w:pStyle w:val="ae"/>
        <w:rPr>
          <w:lang w:val="en-US"/>
        </w:rPr>
      </w:pPr>
      <w:r>
        <w:rPr>
          <w:rStyle w:val="af0"/>
        </w:rPr>
        <w:footnoteRef/>
      </w:r>
      <w:r w:rsidRPr="000571A5">
        <w:rPr>
          <w:lang w:val="en-US"/>
        </w:rPr>
        <w:t xml:space="preserve"> </w:t>
      </w:r>
      <w:proofErr w:type="spellStart"/>
      <w:r w:rsidRPr="000571A5">
        <w:rPr>
          <w:lang w:val="en-US"/>
        </w:rPr>
        <w:t>Kanzler</w:t>
      </w:r>
      <w:proofErr w:type="spellEnd"/>
      <w:r w:rsidRPr="000571A5">
        <w:rPr>
          <w:lang w:val="en-US"/>
        </w:rPr>
        <w:t xml:space="preserve"> F. von Müller, </w:t>
      </w:r>
      <w:proofErr w:type="spellStart"/>
      <w:r w:rsidRPr="000571A5">
        <w:rPr>
          <w:lang w:val="en-US"/>
        </w:rPr>
        <w:t>Unterhaltung</w:t>
      </w:r>
      <w:proofErr w:type="spellEnd"/>
      <w:r w:rsidRPr="000571A5">
        <w:rPr>
          <w:lang w:val="en-US"/>
        </w:rPr>
        <w:t xml:space="preserve"> </w:t>
      </w:r>
      <w:proofErr w:type="spellStart"/>
      <w:r w:rsidRPr="000571A5">
        <w:rPr>
          <w:lang w:val="en-US"/>
        </w:rPr>
        <w:t>mit</w:t>
      </w:r>
      <w:proofErr w:type="spellEnd"/>
      <w:r w:rsidRPr="000571A5">
        <w:rPr>
          <w:lang w:val="en-US"/>
        </w:rPr>
        <w:t xml:space="preserve"> Goethe, 18 </w:t>
      </w:r>
      <w:proofErr w:type="spellStart"/>
      <w:r w:rsidRPr="000571A5">
        <w:rPr>
          <w:lang w:val="en-US"/>
        </w:rPr>
        <w:t>Dezember</w:t>
      </w:r>
      <w:proofErr w:type="spellEnd"/>
      <w:r w:rsidRPr="000571A5">
        <w:rPr>
          <w:lang w:val="en-US"/>
        </w:rPr>
        <w:t xml:space="preserve"> 1823, </w:t>
      </w:r>
      <w:proofErr w:type="spellStart"/>
      <w:r w:rsidRPr="000571A5">
        <w:rPr>
          <w:lang w:val="en-US"/>
        </w:rPr>
        <w:t>nachgewiesen</w:t>
      </w:r>
      <w:proofErr w:type="spellEnd"/>
      <w:r w:rsidRPr="000571A5">
        <w:rPr>
          <w:lang w:val="en-US"/>
        </w:rPr>
        <w:t xml:space="preserve"> in: Ernst Lautenbach, </w:t>
      </w:r>
      <w:proofErr w:type="spellStart"/>
      <w:r w:rsidRPr="000571A5">
        <w:rPr>
          <w:lang w:val="en-US"/>
        </w:rPr>
        <w:t>Lexikon</w:t>
      </w:r>
      <w:proofErr w:type="spellEnd"/>
      <w:r w:rsidRPr="000571A5">
        <w:rPr>
          <w:lang w:val="en-US"/>
        </w:rPr>
        <w:t xml:space="preserve"> Goethe-</w:t>
      </w:r>
      <w:proofErr w:type="spellStart"/>
      <w:r w:rsidRPr="000571A5">
        <w:rPr>
          <w:lang w:val="en-US"/>
        </w:rPr>
        <w:t>Zitate</w:t>
      </w:r>
      <w:proofErr w:type="spellEnd"/>
      <w:r w:rsidRPr="000571A5">
        <w:rPr>
          <w:lang w:val="en-US"/>
        </w:rPr>
        <w:t>, 2004, S. 448</w:t>
      </w:r>
    </w:p>
  </w:footnote>
  <w:footnote w:id="10">
    <w:p w14:paraId="0A1CF628" w14:textId="77777777" w:rsidR="00145629" w:rsidRDefault="00145629">
      <w:pPr>
        <w:pStyle w:val="ae"/>
      </w:pPr>
      <w:r>
        <w:rPr>
          <w:rStyle w:val="af0"/>
        </w:rPr>
        <w:footnoteRef/>
      </w:r>
      <w:r>
        <w:t xml:space="preserve"> См.: </w:t>
      </w:r>
      <w:r w:rsidRPr="00145629">
        <w:t>https://www.youtube.com/watch?v=4fYquCN4vxU&amp;t</w:t>
      </w:r>
    </w:p>
  </w:footnote>
  <w:footnote w:id="11">
    <w:p w14:paraId="141C0F09" w14:textId="77777777" w:rsidR="00805034" w:rsidRPr="00805034" w:rsidRDefault="00805034">
      <w:pPr>
        <w:pStyle w:val="ae"/>
        <w:rPr>
          <w:lang w:val="de-DE"/>
        </w:rPr>
      </w:pPr>
      <w:r>
        <w:rPr>
          <w:rStyle w:val="af0"/>
        </w:rPr>
        <w:footnoteRef/>
      </w:r>
      <w:r w:rsidRPr="00805034">
        <w:rPr>
          <w:lang w:val="en-US"/>
        </w:rPr>
        <w:t xml:space="preserve"> </w:t>
      </w:r>
      <w:r w:rsidRPr="00805034">
        <w:rPr>
          <w:lang w:val="de-DE"/>
        </w:rPr>
        <w:t>Bayer O. Vernunft ist Sprache: Hamanns Metakritik Kants. Stuttgart: Friedrich Frommann Verlag, 2002. S. 107</w:t>
      </w:r>
      <w:r w:rsidR="00C95F82">
        <w:rPr>
          <w:lang w:val="de-DE"/>
        </w:rPr>
        <w:t xml:space="preserve"> (</w:t>
      </w:r>
      <w:r w:rsidR="00C95F82">
        <w:t>далее</w:t>
      </w:r>
      <w:r w:rsidR="00C95F82" w:rsidRPr="00165145">
        <w:rPr>
          <w:lang w:val="en-US"/>
        </w:rPr>
        <w:t xml:space="preserve"> - </w:t>
      </w:r>
      <w:r w:rsidR="00C95F82" w:rsidRPr="00805034">
        <w:rPr>
          <w:lang w:val="de-DE"/>
        </w:rPr>
        <w:t>Bayer O. Vernunft ist Sprache</w:t>
      </w:r>
      <w:r w:rsidR="00C95F82">
        <w:rPr>
          <w:lang w:val="de-DE"/>
        </w:rPr>
        <w:t>)</w:t>
      </w:r>
    </w:p>
  </w:footnote>
  <w:footnote w:id="12">
    <w:p w14:paraId="13799015" w14:textId="77777777" w:rsidR="002B3224" w:rsidRPr="00C95F82" w:rsidRDefault="002B3224">
      <w:pPr>
        <w:pStyle w:val="ae"/>
        <w:rPr>
          <w:lang w:val="de-DE"/>
        </w:rPr>
      </w:pPr>
      <w:r>
        <w:rPr>
          <w:rStyle w:val="af0"/>
        </w:rPr>
        <w:footnoteRef/>
      </w:r>
      <w:r w:rsidRPr="002B3224">
        <w:rPr>
          <w:lang w:val="en-US"/>
        </w:rPr>
        <w:t xml:space="preserve"> </w:t>
      </w:r>
      <w:r w:rsidRPr="002B3224">
        <w:rPr>
          <w:lang w:val="de-DE"/>
        </w:rPr>
        <w:t>Hamann J.G. Schriften. Siebenter Teil. Leipzig: Herausgegeben von Friedrich Roth, 1825.</w:t>
      </w:r>
      <w:r w:rsidRPr="00165145">
        <w:rPr>
          <w:lang w:val="en-US"/>
        </w:rPr>
        <w:t xml:space="preserve"> </w:t>
      </w:r>
      <w:r w:rsidRPr="002B3224">
        <w:rPr>
          <w:lang w:val="de-DE"/>
        </w:rPr>
        <w:t>S. 16</w:t>
      </w:r>
      <w:r>
        <w:t xml:space="preserve"> (далее - </w:t>
      </w:r>
      <w:r w:rsidRPr="00C95F82">
        <w:rPr>
          <w:lang w:val="de-DE"/>
        </w:rPr>
        <w:t>Hamann J.G. Schriften)</w:t>
      </w:r>
    </w:p>
  </w:footnote>
  <w:footnote w:id="13">
    <w:p w14:paraId="399937DE" w14:textId="77777777" w:rsidR="001E397E" w:rsidRDefault="001E397E">
      <w:pPr>
        <w:pStyle w:val="ae"/>
      </w:pPr>
      <w:r>
        <w:rPr>
          <w:rStyle w:val="af0"/>
        </w:rPr>
        <w:footnoteRef/>
      </w:r>
      <w:r>
        <w:t xml:space="preserve"> См. </w:t>
      </w:r>
      <w:r w:rsidRPr="001E397E">
        <w:t>Гильманов В.Х. Гаман и Кант: битва за чистый разум. Калининград: Изд-во БФУ. им. И. Канта, 2013.</w:t>
      </w:r>
      <w:r>
        <w:t xml:space="preserve"> с. 177 (далее - </w:t>
      </w:r>
      <w:r w:rsidRPr="001E397E">
        <w:t>Гильманов В.Х. Гаман и Кант</w:t>
      </w:r>
      <w:r>
        <w:t>)</w:t>
      </w:r>
    </w:p>
  </w:footnote>
  <w:footnote w:id="14">
    <w:p w14:paraId="46010901" w14:textId="77777777" w:rsidR="002B3224" w:rsidRPr="00165145" w:rsidRDefault="002B3224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 w:rsidRPr="002B3224">
        <w:t>Кант И. Критика чистого разума. М</w:t>
      </w:r>
      <w:r w:rsidRPr="00165145">
        <w:rPr>
          <w:lang w:val="en-US"/>
        </w:rPr>
        <w:t xml:space="preserve">.: </w:t>
      </w:r>
      <w:r w:rsidRPr="002B3224">
        <w:t>Мысль</w:t>
      </w:r>
      <w:r w:rsidRPr="00165145">
        <w:rPr>
          <w:lang w:val="en-US"/>
        </w:rPr>
        <w:t xml:space="preserve">, 1994. </w:t>
      </w:r>
      <w:r w:rsidRPr="002B3224">
        <w:t>с</w:t>
      </w:r>
      <w:r w:rsidRPr="00165145">
        <w:rPr>
          <w:lang w:val="en-US"/>
        </w:rPr>
        <w:t>. 193</w:t>
      </w:r>
    </w:p>
  </w:footnote>
  <w:footnote w:id="15">
    <w:p w14:paraId="30C33E89" w14:textId="77777777" w:rsidR="009F59C7" w:rsidRPr="009F59C7" w:rsidRDefault="009F59C7">
      <w:pPr>
        <w:pStyle w:val="ae"/>
        <w:rPr>
          <w:lang w:val="en-US"/>
        </w:rPr>
      </w:pPr>
      <w:r>
        <w:rPr>
          <w:rStyle w:val="af0"/>
        </w:rPr>
        <w:footnoteRef/>
      </w:r>
      <w:r w:rsidRPr="009F59C7">
        <w:rPr>
          <w:lang w:val="en-US"/>
        </w:rPr>
        <w:t xml:space="preserve"> </w:t>
      </w:r>
      <w:r w:rsidRPr="002B3224">
        <w:rPr>
          <w:lang w:val="de-DE"/>
        </w:rPr>
        <w:t>Hamann J.G. Schriften</w:t>
      </w:r>
      <w:r w:rsidRPr="009F59C7">
        <w:rPr>
          <w:lang w:val="en-US"/>
        </w:rPr>
        <w:t xml:space="preserve"> </w:t>
      </w:r>
      <w:r>
        <w:rPr>
          <w:lang w:val="en-US"/>
        </w:rPr>
        <w:t>S. 13</w:t>
      </w:r>
    </w:p>
  </w:footnote>
  <w:footnote w:id="16">
    <w:p w14:paraId="4D42D912" w14:textId="77777777" w:rsidR="009F59C7" w:rsidRPr="00165145" w:rsidRDefault="009F59C7">
      <w:pPr>
        <w:pStyle w:val="ae"/>
      </w:pPr>
      <w:r>
        <w:rPr>
          <w:rStyle w:val="af0"/>
        </w:rPr>
        <w:footnoteRef/>
      </w:r>
      <w:r>
        <w:t xml:space="preserve"> </w:t>
      </w:r>
      <w:r w:rsidRPr="009F59C7">
        <w:t>Бытие 2:7</w:t>
      </w:r>
    </w:p>
  </w:footnote>
  <w:footnote w:id="17">
    <w:p w14:paraId="188E7670" w14:textId="77777777" w:rsidR="009F59C7" w:rsidRDefault="009F59C7">
      <w:pPr>
        <w:pStyle w:val="ae"/>
      </w:pPr>
      <w:r>
        <w:rPr>
          <w:rStyle w:val="af0"/>
        </w:rPr>
        <w:footnoteRef/>
      </w:r>
      <w:r>
        <w:t xml:space="preserve"> </w:t>
      </w:r>
      <w:r w:rsidRPr="009F59C7">
        <w:t>Бытие 2:20</w:t>
      </w:r>
    </w:p>
  </w:footnote>
  <w:footnote w:id="18">
    <w:p w14:paraId="2C625392" w14:textId="77777777" w:rsidR="009F59C7" w:rsidRDefault="009F59C7">
      <w:pPr>
        <w:pStyle w:val="ae"/>
      </w:pPr>
      <w:r>
        <w:rPr>
          <w:rStyle w:val="af0"/>
        </w:rPr>
        <w:footnoteRef/>
      </w:r>
      <w:r>
        <w:t xml:space="preserve"> </w:t>
      </w:r>
      <w:r w:rsidRPr="009F59C7">
        <w:t xml:space="preserve">Кант И. Сочинения в 8-ми томах Т.5. М.: </w:t>
      </w:r>
      <w:proofErr w:type="spellStart"/>
      <w:r w:rsidRPr="009F59C7">
        <w:t>Чоро</w:t>
      </w:r>
      <w:proofErr w:type="spellEnd"/>
      <w:r w:rsidRPr="009F59C7">
        <w:t xml:space="preserve">, 1994. </w:t>
      </w:r>
      <w:r>
        <w:t>с. 114</w:t>
      </w:r>
    </w:p>
  </w:footnote>
  <w:footnote w:id="19">
    <w:p w14:paraId="532CDA4F" w14:textId="77777777" w:rsidR="009F59C7" w:rsidRPr="00C95F82" w:rsidRDefault="009F59C7">
      <w:pPr>
        <w:pStyle w:val="ae"/>
        <w:rPr>
          <w:lang w:val="de-DE"/>
        </w:rPr>
      </w:pPr>
      <w:r>
        <w:rPr>
          <w:rStyle w:val="af0"/>
        </w:rPr>
        <w:footnoteRef/>
      </w:r>
      <w:r w:rsidRPr="009F59C7">
        <w:rPr>
          <w:lang w:val="en-US"/>
        </w:rPr>
        <w:t xml:space="preserve"> </w:t>
      </w:r>
      <w:r w:rsidRPr="00C95F82">
        <w:rPr>
          <w:lang w:val="de-DE"/>
        </w:rPr>
        <w:t>J. G. Hamann, Sämtliche Werke, hrsg. von Josef Nadler, Bd. III, Nachdruck 1999, S. 32</w:t>
      </w:r>
    </w:p>
  </w:footnote>
  <w:footnote w:id="20">
    <w:p w14:paraId="7ABFF378" w14:textId="77777777" w:rsidR="00C95F82" w:rsidRPr="00C95F82" w:rsidRDefault="00C95F82">
      <w:pPr>
        <w:pStyle w:val="ae"/>
        <w:rPr>
          <w:lang w:val="en-US"/>
        </w:rPr>
      </w:pPr>
      <w:r w:rsidRPr="00C95F82">
        <w:rPr>
          <w:rStyle w:val="af0"/>
          <w:lang w:val="de-DE"/>
        </w:rPr>
        <w:footnoteRef/>
      </w:r>
      <w:r w:rsidRPr="00C95F82">
        <w:rPr>
          <w:lang w:val="de-DE"/>
        </w:rPr>
        <w:t xml:space="preserve"> Bayer O. Vernunft ist Sprache S. 106.</w:t>
      </w:r>
    </w:p>
  </w:footnote>
  <w:footnote w:id="21">
    <w:p w14:paraId="30EC3C94" w14:textId="77777777" w:rsidR="00B9257F" w:rsidRPr="00B9257F" w:rsidRDefault="00B9257F">
      <w:pPr>
        <w:pStyle w:val="ae"/>
      </w:pPr>
      <w:r>
        <w:rPr>
          <w:rStyle w:val="af0"/>
        </w:rPr>
        <w:footnoteRef/>
      </w:r>
      <w:r>
        <w:t xml:space="preserve"> О связи музыки и языка см. вторую главу.</w:t>
      </w:r>
    </w:p>
  </w:footnote>
  <w:footnote w:id="22">
    <w:p w14:paraId="71DCC883" w14:textId="77777777" w:rsidR="00C506CB" w:rsidRPr="00C506CB" w:rsidRDefault="00C506CB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 w:rsidRPr="00C506CB">
        <w:rPr>
          <w:lang w:val="de-DE"/>
        </w:rPr>
        <w:t>Hamann J.G. Schriften S. 16</w:t>
      </w:r>
    </w:p>
  </w:footnote>
  <w:footnote w:id="23">
    <w:p w14:paraId="3E05461F" w14:textId="77777777" w:rsidR="00C506CB" w:rsidRPr="00C506CB" w:rsidRDefault="00C506CB">
      <w:pPr>
        <w:pStyle w:val="ae"/>
        <w:rPr>
          <w:lang w:val="en-US"/>
        </w:rPr>
      </w:pPr>
      <w:r>
        <w:rPr>
          <w:rStyle w:val="af0"/>
        </w:rPr>
        <w:footnoteRef/>
      </w:r>
      <w:r w:rsidRPr="00C506CB">
        <w:rPr>
          <w:lang w:val="en-US"/>
        </w:rPr>
        <w:t xml:space="preserve"> </w:t>
      </w:r>
      <w:r>
        <w:t>См</w:t>
      </w:r>
      <w:r w:rsidRPr="00C506CB">
        <w:rPr>
          <w:lang w:val="en-US"/>
        </w:rPr>
        <w:t xml:space="preserve">. </w:t>
      </w:r>
      <w:r w:rsidRPr="00C506CB">
        <w:rPr>
          <w:lang w:val="de-DE"/>
        </w:rPr>
        <w:t>Bayer O. Vernunft ist Sprache S. 415</w:t>
      </w:r>
    </w:p>
  </w:footnote>
  <w:footnote w:id="24">
    <w:p w14:paraId="6B5FE8E7" w14:textId="77777777" w:rsidR="00282E53" w:rsidRPr="009C0DE9" w:rsidRDefault="00282E53">
      <w:pPr>
        <w:pStyle w:val="ae"/>
      </w:pPr>
      <w:r>
        <w:rPr>
          <w:rStyle w:val="af0"/>
        </w:rPr>
        <w:footnoteRef/>
      </w:r>
      <w:r w:rsidRPr="00165145">
        <w:t xml:space="preserve"> </w:t>
      </w:r>
      <w:r w:rsidRPr="00282E53">
        <w:rPr>
          <w:lang w:val="de-DE"/>
        </w:rPr>
        <w:t>Hamann J.G. Schriften S. 5</w:t>
      </w:r>
      <w:r w:rsidR="009C0DE9">
        <w:rPr>
          <w:lang w:val="de-DE"/>
        </w:rPr>
        <w:t xml:space="preserve"> – </w:t>
      </w:r>
      <w:r w:rsidR="009C0DE9">
        <w:t xml:space="preserve">в переводе </w:t>
      </w:r>
      <w:proofErr w:type="spellStart"/>
      <w:r w:rsidR="009C0DE9">
        <w:t>Гильманова</w:t>
      </w:r>
      <w:proofErr w:type="spellEnd"/>
      <w:r w:rsidR="009C0DE9">
        <w:t xml:space="preserve">: «Разум </w:t>
      </w:r>
      <w:r w:rsidR="009C0DE9" w:rsidRPr="00165145">
        <w:t>[</w:t>
      </w:r>
      <w:r w:rsidR="009C0DE9">
        <w:t>…</w:t>
      </w:r>
      <w:r w:rsidR="009C0DE9" w:rsidRPr="00165145">
        <w:t xml:space="preserve">] </w:t>
      </w:r>
      <w:r w:rsidR="009C0DE9" w:rsidRPr="009C0DE9">
        <w:t>обещает своим нетерпеливым современникам, причем в самое ближайшее время, тот всеобщий, безгрешный философский камень мудрости12, столь необходимый для теоретического католицизма и деспотизма</w:t>
      </w:r>
      <w:r w:rsidR="009C0DE9">
        <w:t>»</w:t>
      </w:r>
    </w:p>
  </w:footnote>
  <w:footnote w:id="25">
    <w:p w14:paraId="5976D75C" w14:textId="77777777" w:rsidR="00BA552B" w:rsidRPr="00BA552B" w:rsidRDefault="00BA552B">
      <w:pPr>
        <w:pStyle w:val="ae"/>
        <w:rPr>
          <w:lang w:val="en-US"/>
        </w:rPr>
      </w:pPr>
      <w:r>
        <w:rPr>
          <w:rStyle w:val="af0"/>
        </w:rPr>
        <w:footnoteRef/>
      </w:r>
      <w:r w:rsidRPr="00BA552B">
        <w:rPr>
          <w:lang w:val="en-US"/>
        </w:rPr>
        <w:t xml:space="preserve"> </w:t>
      </w:r>
      <w:r w:rsidRPr="00BA552B">
        <w:rPr>
          <w:lang w:val="de-DE"/>
        </w:rPr>
        <w:t>Herder J.G. Metakritik zur Kritik der reinen Vernunft. Berlin: Aufbau-Verlag, 1955. S. 25</w:t>
      </w:r>
    </w:p>
  </w:footnote>
  <w:footnote w:id="26">
    <w:p w14:paraId="3F30BE90" w14:textId="77777777" w:rsidR="00097836" w:rsidRPr="00B9257F" w:rsidRDefault="00097836">
      <w:pPr>
        <w:pStyle w:val="ae"/>
        <w:rPr>
          <w:lang w:val="de-DE"/>
        </w:rPr>
      </w:pPr>
      <w:r>
        <w:rPr>
          <w:rStyle w:val="af0"/>
        </w:rPr>
        <w:footnoteRef/>
      </w:r>
      <w:r w:rsidRPr="00097836">
        <w:rPr>
          <w:lang w:val="en-US"/>
        </w:rPr>
        <w:t xml:space="preserve"> </w:t>
      </w:r>
      <w:r w:rsidRPr="00B9257F">
        <w:rPr>
          <w:lang w:val="de-DE"/>
        </w:rPr>
        <w:t>Heinz M. Herders "Metakritik". Analysen und Interpretationen. Stuttgart: Frommann-</w:t>
      </w:r>
      <w:proofErr w:type="spellStart"/>
      <w:r w:rsidRPr="00B9257F">
        <w:rPr>
          <w:lang w:val="de-DE"/>
        </w:rPr>
        <w:t>holzboog</w:t>
      </w:r>
      <w:proofErr w:type="spellEnd"/>
      <w:r w:rsidRPr="00B9257F">
        <w:rPr>
          <w:lang w:val="de-DE"/>
        </w:rPr>
        <w:t xml:space="preserve"> Verlag, 2013. S. 196</w:t>
      </w:r>
    </w:p>
  </w:footnote>
  <w:footnote w:id="27">
    <w:p w14:paraId="4C0B617E" w14:textId="77777777" w:rsidR="00097836" w:rsidRPr="00165145" w:rsidRDefault="00097836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28">
    <w:p w14:paraId="6BA80E0A" w14:textId="77777777" w:rsidR="00B9257F" w:rsidRDefault="00B9257F">
      <w:pPr>
        <w:pStyle w:val="ae"/>
      </w:pPr>
      <w:r>
        <w:rPr>
          <w:rStyle w:val="af0"/>
        </w:rPr>
        <w:footnoteRef/>
      </w:r>
      <w:r>
        <w:t xml:space="preserve"> </w:t>
      </w:r>
      <w:r w:rsidRPr="00B9257F">
        <w:t>Кант И. Критика чистого разума</w:t>
      </w:r>
      <w:r w:rsidR="00B302DE">
        <w:t>.</w:t>
      </w:r>
      <w:r w:rsidRPr="00B9257F">
        <w:t xml:space="preserve"> </w:t>
      </w:r>
      <w:r>
        <w:t>с. 10-11</w:t>
      </w:r>
    </w:p>
  </w:footnote>
  <w:footnote w:id="29">
    <w:p w14:paraId="292F8BB9" w14:textId="77777777" w:rsidR="00B302DE" w:rsidRDefault="00B302DE">
      <w:pPr>
        <w:pStyle w:val="ae"/>
      </w:pPr>
      <w:r>
        <w:rPr>
          <w:rStyle w:val="af0"/>
        </w:rPr>
        <w:footnoteRef/>
      </w:r>
      <w:r>
        <w:t xml:space="preserve"> </w:t>
      </w:r>
      <w:r w:rsidR="00410934">
        <w:rPr>
          <w:lang w:val="en-US"/>
        </w:rPr>
        <w:t>Ibid</w:t>
      </w:r>
      <w:r w:rsidR="00410934" w:rsidRPr="00165145">
        <w:t xml:space="preserve">. </w:t>
      </w:r>
      <w:r>
        <w:t>с. 498</w:t>
      </w:r>
    </w:p>
  </w:footnote>
  <w:footnote w:id="30">
    <w:p w14:paraId="200FF5E0" w14:textId="77777777" w:rsidR="003811D1" w:rsidRPr="003811D1" w:rsidRDefault="003811D1">
      <w:pPr>
        <w:pStyle w:val="ae"/>
        <w:rPr>
          <w:lang w:val="en-US"/>
        </w:rPr>
      </w:pPr>
      <w:r>
        <w:rPr>
          <w:rStyle w:val="af0"/>
        </w:rPr>
        <w:footnoteRef/>
      </w:r>
      <w:r w:rsidRPr="003811D1">
        <w:rPr>
          <w:lang w:val="de-DE"/>
        </w:rPr>
        <w:t xml:space="preserve"> Jørgensen Sven-</w:t>
      </w:r>
      <w:proofErr w:type="spellStart"/>
      <w:r w:rsidRPr="003811D1">
        <w:rPr>
          <w:lang w:val="de-DE"/>
        </w:rPr>
        <w:t>Aage</w:t>
      </w:r>
      <w:proofErr w:type="spellEnd"/>
      <w:r w:rsidRPr="003811D1">
        <w:rPr>
          <w:lang w:val="de-DE"/>
        </w:rPr>
        <w:t xml:space="preserve"> Johann Georg Hamann. Stuttgart: J.B. </w:t>
      </w:r>
      <w:proofErr w:type="spellStart"/>
      <w:r w:rsidRPr="003811D1">
        <w:rPr>
          <w:lang w:val="de-DE"/>
        </w:rPr>
        <w:t>Metzlersche</w:t>
      </w:r>
      <w:proofErr w:type="spellEnd"/>
      <w:r w:rsidRPr="003811D1">
        <w:rPr>
          <w:lang w:val="de-DE"/>
        </w:rPr>
        <w:t xml:space="preserve"> Verlagsbuchhandlung, 1976. S. 71</w:t>
      </w:r>
    </w:p>
  </w:footnote>
  <w:footnote w:id="31">
    <w:p w14:paraId="1F5858A9" w14:textId="77777777" w:rsidR="007367AF" w:rsidRPr="007367AF" w:rsidRDefault="007367AF">
      <w:pPr>
        <w:pStyle w:val="ae"/>
        <w:rPr>
          <w:lang w:val="en-US"/>
        </w:rPr>
      </w:pPr>
      <w:r>
        <w:rPr>
          <w:rStyle w:val="af0"/>
        </w:rPr>
        <w:footnoteRef/>
      </w:r>
      <w:r w:rsidRPr="007367AF">
        <w:rPr>
          <w:lang w:val="en-US"/>
        </w:rPr>
        <w:t xml:space="preserve"> </w:t>
      </w:r>
      <w:r w:rsidRPr="007367AF">
        <w:rPr>
          <w:lang w:val="de-DE"/>
        </w:rPr>
        <w:t>Heinz M. Herders "Metakritik" Stuttgart: Frommann-</w:t>
      </w:r>
      <w:proofErr w:type="spellStart"/>
      <w:r w:rsidRPr="007367AF">
        <w:rPr>
          <w:lang w:val="de-DE"/>
        </w:rPr>
        <w:t>holzboog</w:t>
      </w:r>
      <w:proofErr w:type="spellEnd"/>
      <w:r w:rsidRPr="007367AF">
        <w:rPr>
          <w:lang w:val="de-DE"/>
        </w:rPr>
        <w:t xml:space="preserve"> Verlag, 2013. S. 65</w:t>
      </w:r>
    </w:p>
  </w:footnote>
  <w:footnote w:id="32">
    <w:p w14:paraId="1B4E0D69" w14:textId="77777777" w:rsidR="00D77283" w:rsidRPr="00D77283" w:rsidRDefault="00D77283">
      <w:pPr>
        <w:pStyle w:val="ae"/>
        <w:rPr>
          <w:lang w:val="en-US"/>
        </w:rPr>
      </w:pPr>
      <w:r>
        <w:rPr>
          <w:rStyle w:val="af0"/>
        </w:rPr>
        <w:footnoteRef/>
      </w:r>
      <w:r w:rsidRPr="00D77283">
        <w:rPr>
          <w:lang w:val="en-US"/>
        </w:rPr>
        <w:t xml:space="preserve"> </w:t>
      </w:r>
      <w:r w:rsidRPr="00D77283">
        <w:rPr>
          <w:lang w:val="de-DE"/>
        </w:rPr>
        <w:t>Hamann J.G. Schriften S. 9</w:t>
      </w:r>
    </w:p>
  </w:footnote>
  <w:footnote w:id="33">
    <w:p w14:paraId="1C652999" w14:textId="77777777" w:rsidR="00A6276F" w:rsidRPr="00A6276F" w:rsidRDefault="00A6276F">
      <w:pPr>
        <w:pStyle w:val="ae"/>
        <w:rPr>
          <w:lang w:val="en-US"/>
        </w:rPr>
      </w:pPr>
      <w:r>
        <w:rPr>
          <w:rStyle w:val="af0"/>
        </w:rPr>
        <w:footnoteRef/>
      </w:r>
      <w:r w:rsidRPr="00A6276F">
        <w:rPr>
          <w:lang w:val="en-US"/>
        </w:rPr>
        <w:t xml:space="preserve"> </w:t>
      </w:r>
      <w:r w:rsidRPr="00A6276F">
        <w:rPr>
          <w:lang w:val="de-DE"/>
        </w:rPr>
        <w:t>Bayer O. Vernunft ist Sprache S. 2</w:t>
      </w:r>
    </w:p>
  </w:footnote>
  <w:footnote w:id="34">
    <w:p w14:paraId="6FF98BC0" w14:textId="77777777" w:rsidR="00A6276F" w:rsidRPr="00A6276F" w:rsidRDefault="00A6276F">
      <w:pPr>
        <w:pStyle w:val="ae"/>
        <w:rPr>
          <w:lang w:val="en-US"/>
        </w:rPr>
      </w:pPr>
      <w:r>
        <w:rPr>
          <w:rStyle w:val="af0"/>
        </w:rPr>
        <w:footnoteRef/>
      </w:r>
      <w:r w:rsidRPr="00A6276F">
        <w:rPr>
          <w:lang w:val="en-US"/>
        </w:rPr>
        <w:t xml:space="preserve"> </w:t>
      </w:r>
      <w:proofErr w:type="spellStart"/>
      <w:r w:rsidRPr="00A6276F">
        <w:rPr>
          <w:lang w:val="de-DE"/>
        </w:rPr>
        <w:t>Lütgert</w:t>
      </w:r>
      <w:proofErr w:type="spellEnd"/>
      <w:r w:rsidRPr="00A6276F">
        <w:rPr>
          <w:lang w:val="de-DE"/>
        </w:rPr>
        <w:t xml:space="preserve"> W. Hamann und Kant // Kant-Studien. 1906. №11. S. 124</w:t>
      </w:r>
    </w:p>
  </w:footnote>
  <w:footnote w:id="35">
    <w:p w14:paraId="5373354B" w14:textId="77777777" w:rsidR="002C12AA" w:rsidRPr="002C12AA" w:rsidRDefault="002C12AA">
      <w:pPr>
        <w:pStyle w:val="ae"/>
        <w:rPr>
          <w:lang w:val="en-US"/>
        </w:rPr>
      </w:pPr>
      <w:r>
        <w:rPr>
          <w:rStyle w:val="af0"/>
        </w:rPr>
        <w:footnoteRef/>
      </w:r>
      <w:r w:rsidRPr="002C12AA">
        <w:rPr>
          <w:lang w:val="en-US"/>
        </w:rPr>
        <w:t xml:space="preserve"> </w:t>
      </w:r>
      <w:r w:rsidRPr="002C12AA">
        <w:rPr>
          <w:lang w:val="de-DE"/>
        </w:rPr>
        <w:t>Bayer O. Vernunft ist Sprache S. 392</w:t>
      </w:r>
    </w:p>
  </w:footnote>
  <w:footnote w:id="36">
    <w:p w14:paraId="05D0517F" w14:textId="77777777" w:rsidR="0061159A" w:rsidRPr="00165145" w:rsidRDefault="0061159A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  <w:r>
        <w:rPr>
          <w:lang w:val="en-US"/>
        </w:rPr>
        <w:t>S</w:t>
      </w:r>
      <w:r w:rsidRPr="00165145">
        <w:t>. 151</w:t>
      </w:r>
    </w:p>
  </w:footnote>
  <w:footnote w:id="37">
    <w:p w14:paraId="23D3210C" w14:textId="77777777" w:rsidR="00387882" w:rsidRPr="00165145" w:rsidRDefault="00387882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Что я могу знать? </w:t>
      </w:r>
      <w:r w:rsidRPr="00165145">
        <w:rPr>
          <w:lang w:val="en-US"/>
        </w:rPr>
        <w:t>(</w:t>
      </w:r>
      <w:r>
        <w:t>нем</w:t>
      </w:r>
      <w:r w:rsidRPr="00165145">
        <w:rPr>
          <w:lang w:val="en-US"/>
        </w:rPr>
        <w:t>.)</w:t>
      </w:r>
    </w:p>
  </w:footnote>
  <w:footnote w:id="38">
    <w:p w14:paraId="75A78DC4" w14:textId="77777777" w:rsidR="00387882" w:rsidRPr="00387882" w:rsidRDefault="00387882">
      <w:pPr>
        <w:pStyle w:val="ae"/>
      </w:pPr>
      <w:r>
        <w:rPr>
          <w:rStyle w:val="af0"/>
        </w:rPr>
        <w:footnoteRef/>
      </w:r>
      <w:r w:rsidRPr="00387882">
        <w:rPr>
          <w:lang w:val="en-US"/>
        </w:rPr>
        <w:t xml:space="preserve"> Goethe J.W. Faust. Z</w:t>
      </w:r>
      <w:r w:rsidRPr="00165145">
        <w:t>ü</w:t>
      </w:r>
      <w:r w:rsidRPr="00387882">
        <w:rPr>
          <w:lang w:val="en-US"/>
        </w:rPr>
        <w:t>rich</w:t>
      </w:r>
      <w:r w:rsidRPr="00165145">
        <w:t xml:space="preserve">: </w:t>
      </w:r>
      <w:r w:rsidRPr="00387882">
        <w:rPr>
          <w:lang w:val="en-US"/>
        </w:rPr>
        <w:t>Diogenes</w:t>
      </w:r>
      <w:r w:rsidRPr="00165145">
        <w:t xml:space="preserve">, 1982. </w:t>
      </w:r>
      <w:r>
        <w:rPr>
          <w:lang w:val="en-US"/>
        </w:rPr>
        <w:t>S</w:t>
      </w:r>
      <w:r w:rsidRPr="00387882">
        <w:t>. 44 (</w:t>
      </w:r>
      <w:r>
        <w:t>«</w:t>
      </w:r>
      <w:r w:rsidRPr="00387882">
        <w:t>Мелочный вопрос в устах того, кто безразличен к слову</w:t>
      </w:r>
      <w:r>
        <w:t>» пер. Пастернака</w:t>
      </w:r>
      <w:r w:rsidRPr="00387882">
        <w:t>)</w:t>
      </w:r>
    </w:p>
  </w:footnote>
  <w:footnote w:id="39">
    <w:p w14:paraId="37F69230" w14:textId="77777777" w:rsidR="00387882" w:rsidRDefault="00387882">
      <w:pPr>
        <w:pStyle w:val="ae"/>
      </w:pPr>
      <w:r>
        <w:rPr>
          <w:rStyle w:val="af0"/>
        </w:rPr>
        <w:footnoteRef/>
      </w:r>
      <w:r>
        <w:t xml:space="preserve"> С</w:t>
      </w:r>
      <w:r w:rsidRPr="00387882">
        <w:t>м. третью главу</w:t>
      </w:r>
    </w:p>
  </w:footnote>
  <w:footnote w:id="40">
    <w:p w14:paraId="09530A31" w14:textId="77777777" w:rsidR="00AA7C98" w:rsidRPr="00AA7C98" w:rsidRDefault="00AA7C98">
      <w:pPr>
        <w:pStyle w:val="ae"/>
      </w:pPr>
      <w:r>
        <w:rPr>
          <w:rStyle w:val="af0"/>
        </w:rPr>
        <w:footnoteRef/>
      </w:r>
      <w:r w:rsidRPr="00AA7C98">
        <w:t xml:space="preserve"> «Ему [Гаману] очень нравилась фраза Лютера о том, найденная им у </w:t>
      </w:r>
      <w:proofErr w:type="spellStart"/>
      <w:r w:rsidRPr="00AA7C98">
        <w:t>Бенгеля</w:t>
      </w:r>
      <w:proofErr w:type="spellEnd"/>
      <w:r w:rsidRPr="00AA7C98">
        <w:t>, относительно того, что теология есть не что иное, как грамматика, предметом которой являются слова Святого Духа»</w:t>
      </w:r>
      <w:r>
        <w:t xml:space="preserve"> - </w:t>
      </w:r>
      <w:r w:rsidRPr="00922B13">
        <w:t xml:space="preserve">Берлин И. Северный волхв. М.: Ад </w:t>
      </w:r>
      <w:proofErr w:type="spellStart"/>
      <w:r w:rsidRPr="00922B13">
        <w:t>Маргнем</w:t>
      </w:r>
      <w:proofErr w:type="spellEnd"/>
      <w:r w:rsidRPr="00922B13">
        <w:t xml:space="preserve"> Пресс, 2015. </w:t>
      </w:r>
      <w:r>
        <w:t>С 112</w:t>
      </w:r>
    </w:p>
  </w:footnote>
  <w:footnote w:id="41">
    <w:p w14:paraId="51BAA99B" w14:textId="77777777" w:rsidR="001E397E" w:rsidRPr="00165145" w:rsidRDefault="001E397E">
      <w:pPr>
        <w:pStyle w:val="ae"/>
      </w:pPr>
      <w:r>
        <w:rPr>
          <w:rStyle w:val="af0"/>
        </w:rPr>
        <w:footnoteRef/>
      </w:r>
      <w:r w:rsidRPr="00165145">
        <w:t xml:space="preserve"> </w:t>
      </w:r>
      <w:r w:rsidRPr="001E397E">
        <w:rPr>
          <w:lang w:val="de-DE"/>
        </w:rPr>
        <w:t>Hamann J.G. Schriften</w:t>
      </w:r>
      <w:r w:rsidRPr="00165145">
        <w:t xml:space="preserve"> </w:t>
      </w:r>
      <w:r>
        <w:rPr>
          <w:lang w:val="en-US"/>
        </w:rPr>
        <w:t>S</w:t>
      </w:r>
      <w:r w:rsidRPr="00165145">
        <w:t>. 6</w:t>
      </w:r>
    </w:p>
  </w:footnote>
  <w:footnote w:id="42">
    <w:p w14:paraId="010974CE" w14:textId="77777777" w:rsidR="001E397E" w:rsidRDefault="001E397E">
      <w:pPr>
        <w:pStyle w:val="ae"/>
      </w:pPr>
      <w:r>
        <w:rPr>
          <w:rStyle w:val="af0"/>
        </w:rPr>
        <w:footnoteRef/>
      </w:r>
      <w:r>
        <w:t xml:space="preserve"> </w:t>
      </w:r>
      <w:r w:rsidRPr="001E397E">
        <w:t>Гильманов В.Х. Гаман и Кант</w:t>
      </w:r>
      <w:r>
        <w:t xml:space="preserve"> с. 157</w:t>
      </w:r>
    </w:p>
  </w:footnote>
  <w:footnote w:id="43">
    <w:p w14:paraId="62D2BFFA" w14:textId="77777777" w:rsidR="00B62A0F" w:rsidRDefault="00B62A0F">
      <w:pPr>
        <w:pStyle w:val="ae"/>
      </w:pPr>
      <w:r>
        <w:rPr>
          <w:rStyle w:val="af0"/>
        </w:rPr>
        <w:footnoteRef/>
      </w:r>
      <w:r>
        <w:t xml:space="preserve"> См. </w:t>
      </w:r>
      <w:r w:rsidRPr="00B62A0F">
        <w:t xml:space="preserve">Кант И. Сочинения в 8-ми томах Т.5. М.: </w:t>
      </w:r>
      <w:proofErr w:type="spellStart"/>
      <w:r w:rsidRPr="00B62A0F">
        <w:t>Чоро</w:t>
      </w:r>
      <w:proofErr w:type="spellEnd"/>
      <w:r w:rsidRPr="00B62A0F">
        <w:t xml:space="preserve">, 1994. </w:t>
      </w:r>
      <w:r>
        <w:t>с. 76-77</w:t>
      </w:r>
    </w:p>
  </w:footnote>
  <w:footnote w:id="44">
    <w:p w14:paraId="4A1BBC0D" w14:textId="77777777" w:rsidR="00B62A0F" w:rsidRPr="00B62A0F" w:rsidRDefault="00B62A0F">
      <w:pPr>
        <w:pStyle w:val="ae"/>
        <w:rPr>
          <w:lang w:val="en-US"/>
        </w:rPr>
      </w:pPr>
      <w:r>
        <w:rPr>
          <w:rStyle w:val="af0"/>
        </w:rPr>
        <w:footnoteRef/>
      </w:r>
      <w:r w:rsidRPr="00B62A0F">
        <w:rPr>
          <w:lang w:val="en-US"/>
        </w:rPr>
        <w:t xml:space="preserve"> </w:t>
      </w:r>
      <w:r w:rsidRPr="001E397E">
        <w:rPr>
          <w:lang w:val="de-DE"/>
        </w:rPr>
        <w:t>Hamann J.G. Schriften</w:t>
      </w:r>
      <w:r w:rsidRPr="001E397E">
        <w:rPr>
          <w:lang w:val="en-US"/>
        </w:rPr>
        <w:t xml:space="preserve"> </w:t>
      </w:r>
      <w:r>
        <w:rPr>
          <w:lang w:val="en-US"/>
        </w:rPr>
        <w:t xml:space="preserve">S. </w:t>
      </w:r>
      <w:r w:rsidRPr="00B62A0F">
        <w:rPr>
          <w:lang w:val="en-US"/>
        </w:rPr>
        <w:t>4</w:t>
      </w:r>
    </w:p>
  </w:footnote>
  <w:footnote w:id="45">
    <w:p w14:paraId="250A290C" w14:textId="77777777" w:rsidR="00922B13" w:rsidRDefault="00922B13">
      <w:pPr>
        <w:pStyle w:val="ae"/>
      </w:pPr>
      <w:r>
        <w:rPr>
          <w:rStyle w:val="af0"/>
        </w:rPr>
        <w:footnoteRef/>
      </w:r>
      <w:r>
        <w:t xml:space="preserve"> </w:t>
      </w:r>
      <w:r w:rsidRPr="00922B13">
        <w:t xml:space="preserve">Берлин И. Северный волхв. М.: Ад </w:t>
      </w:r>
      <w:proofErr w:type="spellStart"/>
      <w:r w:rsidRPr="00922B13">
        <w:t>Маргнем</w:t>
      </w:r>
      <w:proofErr w:type="spellEnd"/>
      <w:r w:rsidRPr="00922B13">
        <w:t xml:space="preserve"> Пресс, 2015. </w:t>
      </w:r>
      <w:r>
        <w:t>с. 43 («</w:t>
      </w:r>
      <w:r w:rsidRPr="00922B13">
        <w:t>с радостью, но и с подозрением»</w:t>
      </w:r>
      <w:r>
        <w:t xml:space="preserve"> добавляет Берлин)</w:t>
      </w:r>
    </w:p>
  </w:footnote>
  <w:footnote w:id="46">
    <w:p w14:paraId="11D58189" w14:textId="77777777" w:rsidR="006D3A77" w:rsidRPr="00165145" w:rsidRDefault="006D3A77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 w:rsidRPr="00240F61">
        <w:rPr>
          <w:lang w:val="de-DE"/>
        </w:rPr>
        <w:t xml:space="preserve">Johann Georg Hamann </w:t>
      </w:r>
      <w:proofErr w:type="spellStart"/>
      <w:r w:rsidRPr="00240F61">
        <w:rPr>
          <w:lang w:val="de-DE"/>
        </w:rPr>
        <w:t>Aesthetica</w:t>
      </w:r>
      <w:proofErr w:type="spellEnd"/>
      <w:r w:rsidRPr="00240F61">
        <w:rPr>
          <w:lang w:val="de-DE"/>
        </w:rPr>
        <w:t xml:space="preserve"> in nuce // Projekt Gutenberg-DE URL: https://www.projekt-gutenberg.org/hamann/aestnuce/aestnuce.html</w:t>
      </w:r>
    </w:p>
  </w:footnote>
  <w:footnote w:id="47">
    <w:p w14:paraId="46D725E2" w14:textId="77777777" w:rsidR="00240F61" w:rsidRDefault="00240F61">
      <w:pPr>
        <w:pStyle w:val="ae"/>
      </w:pPr>
      <w:r>
        <w:rPr>
          <w:rStyle w:val="af0"/>
        </w:rPr>
        <w:footnoteRef/>
      </w:r>
      <w:r>
        <w:t xml:space="preserve"> Гаман пишет о </w:t>
      </w:r>
      <w:r w:rsidRPr="00240F61">
        <w:t>дв</w:t>
      </w:r>
      <w:r>
        <w:t>ух</w:t>
      </w:r>
      <w:r w:rsidRPr="00240F61">
        <w:t xml:space="preserve"> слога</w:t>
      </w:r>
      <w:r>
        <w:t>х</w:t>
      </w:r>
      <w:r w:rsidRPr="00240F61">
        <w:t>, составляющих слово «</w:t>
      </w:r>
      <w:proofErr w:type="spellStart"/>
      <w:r w:rsidRPr="00240F61">
        <w:t>ра</w:t>
      </w:r>
      <w:proofErr w:type="spellEnd"/>
      <w:r>
        <w:t>-</w:t>
      </w:r>
      <w:r w:rsidRPr="00240F61">
        <w:t>зум»</w:t>
      </w:r>
      <w:r>
        <w:t xml:space="preserve">, один </w:t>
      </w:r>
      <w:r w:rsidRPr="00240F61">
        <w:t>ст</w:t>
      </w:r>
      <w:r>
        <w:t>оит</w:t>
      </w:r>
      <w:r w:rsidRPr="00240F61">
        <w:t xml:space="preserve"> a </w:t>
      </w:r>
      <w:proofErr w:type="spellStart"/>
      <w:r w:rsidRPr="00240F61">
        <w:t>priori</w:t>
      </w:r>
      <w:proofErr w:type="spellEnd"/>
      <w:r>
        <w:t>,</w:t>
      </w:r>
      <w:r w:rsidRPr="00240F61">
        <w:t xml:space="preserve"> другой a </w:t>
      </w:r>
      <w:proofErr w:type="spellStart"/>
      <w:r w:rsidRPr="00240F61">
        <w:t>posteriori</w:t>
      </w:r>
      <w:proofErr w:type="spellEnd"/>
    </w:p>
  </w:footnote>
  <w:footnote w:id="48">
    <w:p w14:paraId="46D52305" w14:textId="77777777" w:rsidR="00D43E36" w:rsidRPr="00640AC5" w:rsidRDefault="00D43E36">
      <w:pPr>
        <w:pStyle w:val="ae"/>
      </w:pPr>
      <w:r>
        <w:rPr>
          <w:rStyle w:val="af0"/>
        </w:rPr>
        <w:footnoteRef/>
      </w:r>
      <w:r w:rsidRPr="00640AC5">
        <w:t xml:space="preserve"> </w:t>
      </w:r>
      <w:r w:rsidRPr="001E397E">
        <w:rPr>
          <w:lang w:val="de-DE"/>
        </w:rPr>
        <w:t>Hamann J.G. Schriften</w:t>
      </w:r>
      <w:r w:rsidRPr="00640AC5">
        <w:t xml:space="preserve"> </w:t>
      </w:r>
      <w:r>
        <w:rPr>
          <w:lang w:val="en-US"/>
        </w:rPr>
        <w:t>S</w:t>
      </w:r>
      <w:r w:rsidRPr="00640AC5">
        <w:t>. 9</w:t>
      </w:r>
      <w:r w:rsidR="00640AC5" w:rsidRPr="00640AC5">
        <w:t xml:space="preserve"> </w:t>
      </w:r>
      <w:r w:rsidR="00640AC5">
        <w:t xml:space="preserve">– в переводе </w:t>
      </w:r>
      <w:proofErr w:type="spellStart"/>
      <w:r w:rsidR="00640AC5">
        <w:t>Гильманова</w:t>
      </w:r>
      <w:proofErr w:type="spellEnd"/>
      <w:r w:rsidR="00640AC5">
        <w:t>: «</w:t>
      </w:r>
      <w:r w:rsidR="00640AC5" w:rsidRPr="00640AC5">
        <w:t>язык есть также срединный пункт разногласия разума с самим собой</w:t>
      </w:r>
      <w:r w:rsidR="00640AC5">
        <w:t>»</w:t>
      </w:r>
    </w:p>
  </w:footnote>
  <w:footnote w:id="49">
    <w:p w14:paraId="79AD6170" w14:textId="77777777" w:rsidR="000B523C" w:rsidRPr="000B523C" w:rsidRDefault="000B523C">
      <w:pPr>
        <w:pStyle w:val="ae"/>
      </w:pPr>
      <w:r>
        <w:rPr>
          <w:rStyle w:val="af0"/>
        </w:rPr>
        <w:footnoteRef/>
      </w:r>
      <w:r>
        <w:t xml:space="preserve"> «История чистого разума» - название последней главы «Критики чистого разума»</w:t>
      </w:r>
    </w:p>
  </w:footnote>
  <w:footnote w:id="50">
    <w:p w14:paraId="0B7FF1BD" w14:textId="77777777" w:rsidR="000B523C" w:rsidRPr="000B523C" w:rsidRDefault="000B523C">
      <w:pPr>
        <w:pStyle w:val="ae"/>
        <w:rPr>
          <w:lang w:val="en-US"/>
        </w:rPr>
      </w:pPr>
      <w:r>
        <w:rPr>
          <w:rStyle w:val="af0"/>
        </w:rPr>
        <w:footnoteRef/>
      </w:r>
      <w:r w:rsidRPr="000B523C">
        <w:rPr>
          <w:lang w:val="en-US"/>
        </w:rPr>
        <w:t xml:space="preserve"> </w:t>
      </w:r>
      <w:r>
        <w:t>См</w:t>
      </w:r>
      <w:r w:rsidRPr="000B523C">
        <w:rPr>
          <w:lang w:val="en-US"/>
        </w:rPr>
        <w:t xml:space="preserve">. </w:t>
      </w:r>
      <w:r w:rsidRPr="001E397E">
        <w:rPr>
          <w:lang w:val="de-DE"/>
        </w:rPr>
        <w:t>Hamann J.G. Schriften</w:t>
      </w:r>
      <w:r w:rsidRPr="001E397E">
        <w:rPr>
          <w:lang w:val="en-US"/>
        </w:rPr>
        <w:t xml:space="preserve"> </w:t>
      </w:r>
      <w:r>
        <w:rPr>
          <w:lang w:val="en-US"/>
        </w:rPr>
        <w:t xml:space="preserve">S. </w:t>
      </w:r>
      <w:r w:rsidRPr="000B523C">
        <w:rPr>
          <w:lang w:val="en-US"/>
        </w:rPr>
        <w:t>5</w:t>
      </w:r>
    </w:p>
  </w:footnote>
  <w:footnote w:id="51">
    <w:p w14:paraId="46699070" w14:textId="77777777" w:rsidR="000B523C" w:rsidRPr="00165145" w:rsidRDefault="000B523C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</w:p>
  </w:footnote>
  <w:footnote w:id="52">
    <w:p w14:paraId="5AD6FC0B" w14:textId="77777777" w:rsidR="000B523C" w:rsidRPr="00165145" w:rsidRDefault="000B523C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53">
    <w:p w14:paraId="0490064B" w14:textId="77777777" w:rsidR="000B523C" w:rsidRPr="00165145" w:rsidRDefault="000B523C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  <w:r>
        <w:rPr>
          <w:lang w:val="en-US"/>
        </w:rPr>
        <w:t>S</w:t>
      </w:r>
      <w:r w:rsidRPr="00165145">
        <w:t>. 6</w:t>
      </w:r>
    </w:p>
  </w:footnote>
  <w:footnote w:id="54">
    <w:p w14:paraId="244E2BFC" w14:textId="77777777" w:rsidR="008140EB" w:rsidRDefault="008140EB">
      <w:pPr>
        <w:pStyle w:val="ae"/>
      </w:pPr>
      <w:r>
        <w:rPr>
          <w:rStyle w:val="af0"/>
        </w:rPr>
        <w:footnoteRef/>
      </w:r>
      <w:r>
        <w:t xml:space="preserve"> П</w:t>
      </w:r>
      <w:r w:rsidRPr="008140EB">
        <w:t xml:space="preserve">о поводу этого постулата Гаман иронично замечает, что «не стоит забывать ради </w:t>
      </w:r>
      <w:proofErr w:type="spellStart"/>
      <w:r w:rsidRPr="008140EB">
        <w:t>cogito</w:t>
      </w:r>
      <w:proofErr w:type="spellEnd"/>
      <w:r w:rsidRPr="008140EB">
        <w:t xml:space="preserve"> о благородном </w:t>
      </w:r>
      <w:proofErr w:type="spellStart"/>
      <w:r w:rsidRPr="008140EB">
        <w:t>sum</w:t>
      </w:r>
      <w:proofErr w:type="spellEnd"/>
      <w:r w:rsidRPr="008140EB">
        <w:t xml:space="preserve">» </w:t>
      </w:r>
      <w:r>
        <w:t xml:space="preserve">- </w:t>
      </w:r>
      <w:r w:rsidRPr="008140EB">
        <w:t>Берлин И. Северный волхв</w:t>
      </w:r>
      <w:r>
        <w:t xml:space="preserve"> с. 91</w:t>
      </w:r>
    </w:p>
  </w:footnote>
  <w:footnote w:id="55">
    <w:p w14:paraId="65FA39FC" w14:textId="77777777" w:rsidR="00377571" w:rsidRPr="00377571" w:rsidRDefault="00377571">
      <w:pPr>
        <w:pStyle w:val="ae"/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 w:rsidRPr="00377571">
        <w:rPr>
          <w:lang w:val="en-US"/>
        </w:rPr>
        <w:t>Goethe</w:t>
      </w:r>
      <w:r w:rsidRPr="00165145">
        <w:rPr>
          <w:lang w:val="en-US"/>
        </w:rPr>
        <w:t xml:space="preserve"> </w:t>
      </w:r>
      <w:r w:rsidRPr="00377571">
        <w:rPr>
          <w:lang w:val="en-US"/>
        </w:rPr>
        <w:t>J</w:t>
      </w:r>
      <w:r w:rsidRPr="00165145">
        <w:rPr>
          <w:lang w:val="en-US"/>
        </w:rPr>
        <w:t>.</w:t>
      </w:r>
      <w:r w:rsidRPr="00377571">
        <w:rPr>
          <w:lang w:val="en-US"/>
        </w:rPr>
        <w:t>W</w:t>
      </w:r>
      <w:r w:rsidRPr="00165145">
        <w:rPr>
          <w:lang w:val="en-US"/>
        </w:rPr>
        <w:t xml:space="preserve">. </w:t>
      </w:r>
      <w:r w:rsidRPr="00377571">
        <w:rPr>
          <w:lang w:val="en-US"/>
        </w:rPr>
        <w:t>Faust</w:t>
      </w:r>
      <w:r w:rsidRPr="00165145">
        <w:rPr>
          <w:lang w:val="en-US"/>
        </w:rPr>
        <w:t xml:space="preserve">. </w:t>
      </w:r>
      <w:r w:rsidRPr="00377571">
        <w:rPr>
          <w:lang w:val="en-US"/>
        </w:rPr>
        <w:t xml:space="preserve">Zürich: Diogenes, 1982. </w:t>
      </w:r>
      <w:r>
        <w:rPr>
          <w:lang w:val="en-US"/>
        </w:rPr>
        <w:t>S</w:t>
      </w:r>
      <w:r w:rsidRPr="007E4628">
        <w:t xml:space="preserve">. 41 </w:t>
      </w:r>
      <w:r>
        <w:t>(«В начале было слово» как «В начале было дело»)</w:t>
      </w:r>
    </w:p>
  </w:footnote>
  <w:footnote w:id="56">
    <w:p w14:paraId="4B8F77C6" w14:textId="77777777" w:rsidR="007E4628" w:rsidRDefault="007E4628">
      <w:pPr>
        <w:pStyle w:val="ae"/>
      </w:pPr>
      <w:r>
        <w:rPr>
          <w:rStyle w:val="af0"/>
        </w:rPr>
        <w:footnoteRef/>
      </w:r>
      <w:r>
        <w:t xml:space="preserve"> </w:t>
      </w:r>
      <w:r w:rsidRPr="007E4628">
        <w:t>Кант И. Критика чистого разума</w:t>
      </w:r>
      <w:r>
        <w:t xml:space="preserve"> с. 9</w:t>
      </w:r>
    </w:p>
  </w:footnote>
  <w:footnote w:id="57">
    <w:p w14:paraId="59F2D11A" w14:textId="77777777" w:rsidR="00ED5220" w:rsidRPr="00950023" w:rsidRDefault="00ED5220">
      <w:pPr>
        <w:pStyle w:val="ae"/>
      </w:pPr>
      <w:r>
        <w:rPr>
          <w:rStyle w:val="af0"/>
        </w:rPr>
        <w:footnoteRef/>
      </w:r>
      <w:r w:rsidRPr="00950023">
        <w:t xml:space="preserve"> </w:t>
      </w:r>
      <w:r w:rsidRPr="001E397E">
        <w:rPr>
          <w:lang w:val="de-DE"/>
        </w:rPr>
        <w:t>Hamann J.G. Schriften</w:t>
      </w:r>
      <w:r w:rsidRPr="00950023">
        <w:t xml:space="preserve"> </w:t>
      </w:r>
      <w:r>
        <w:rPr>
          <w:lang w:val="en-US"/>
        </w:rPr>
        <w:t>S</w:t>
      </w:r>
      <w:r w:rsidRPr="00950023">
        <w:t>. 7</w:t>
      </w:r>
      <w:r w:rsidR="00950023" w:rsidRPr="00950023">
        <w:t xml:space="preserve"> – </w:t>
      </w:r>
      <w:r w:rsidR="00950023">
        <w:t>в</w:t>
      </w:r>
      <w:r w:rsidR="00950023" w:rsidRPr="00950023">
        <w:t xml:space="preserve"> </w:t>
      </w:r>
      <w:r w:rsidR="00950023">
        <w:t xml:space="preserve">переводе </w:t>
      </w:r>
      <w:proofErr w:type="spellStart"/>
      <w:r w:rsidR="00950023">
        <w:t>Гильманова</w:t>
      </w:r>
      <w:proofErr w:type="spellEnd"/>
      <w:r w:rsidR="00950023">
        <w:t>: «</w:t>
      </w:r>
      <w:r w:rsidR="00950023" w:rsidRPr="00950023">
        <w:t>исходя из некоторых аналитических суждений чистого разума, д</w:t>
      </w:r>
      <w:r w:rsidR="00950023">
        <w:t>о</w:t>
      </w:r>
      <w:r w:rsidR="00950023" w:rsidRPr="00950023">
        <w:t>лжно было бы приписать ему гностическую ненависть к материи или же мистическую любовь к форме</w:t>
      </w:r>
      <w:r w:rsidR="00950023">
        <w:t>»</w:t>
      </w:r>
    </w:p>
  </w:footnote>
  <w:footnote w:id="58">
    <w:p w14:paraId="534CBB0B" w14:textId="77777777" w:rsidR="00ED5220" w:rsidRPr="00ED5220" w:rsidRDefault="00ED5220">
      <w:pPr>
        <w:pStyle w:val="ae"/>
      </w:pPr>
      <w:r>
        <w:rPr>
          <w:rStyle w:val="af0"/>
        </w:rPr>
        <w:footnoteRef/>
      </w:r>
      <w:r>
        <w:t xml:space="preserve"> </w:t>
      </w:r>
      <w:r w:rsidRPr="00ED5220">
        <w:t>Гаман не просто был знаком с философией Юма, но даже одним из первых осуществил попытку перевода его текстов на немецкий язык</w:t>
      </w:r>
      <w:r>
        <w:t>. С</w:t>
      </w:r>
      <w:r w:rsidRPr="00ED5220">
        <w:t>уществует даже версия, согласно которой Кант во время работы над «Критикой чистого разума», ссылаясь на Юма, опирался именно на этот перевод</w:t>
      </w:r>
      <w:r>
        <w:t xml:space="preserve"> (см. </w:t>
      </w:r>
      <w:r w:rsidRPr="00ED5220">
        <w:t>Гильманов В.Х. Гаман и Кант</w:t>
      </w:r>
      <w:r>
        <w:t xml:space="preserve"> с. 126-127).</w:t>
      </w:r>
    </w:p>
  </w:footnote>
  <w:footnote w:id="59">
    <w:p w14:paraId="41B084B7" w14:textId="77777777" w:rsidR="00F765D2" w:rsidRPr="00DB4E10" w:rsidRDefault="00F765D2">
      <w:pPr>
        <w:pStyle w:val="ae"/>
      </w:pPr>
      <w:r>
        <w:rPr>
          <w:rStyle w:val="af0"/>
        </w:rPr>
        <w:footnoteRef/>
      </w:r>
      <w:r w:rsidRPr="00DB4E10">
        <w:t xml:space="preserve"> </w:t>
      </w:r>
      <w:r w:rsidRPr="001E397E">
        <w:rPr>
          <w:lang w:val="de-DE"/>
        </w:rPr>
        <w:t>Hamann J.G. Schriften</w:t>
      </w:r>
      <w:r w:rsidRPr="00DB4E10">
        <w:t xml:space="preserve"> </w:t>
      </w:r>
      <w:r>
        <w:rPr>
          <w:lang w:val="en-US"/>
        </w:rPr>
        <w:t>S</w:t>
      </w:r>
      <w:r w:rsidRPr="00DB4E10">
        <w:t>. 7-8</w:t>
      </w:r>
      <w:r w:rsidR="00DB4E10" w:rsidRPr="00DB4E10">
        <w:t xml:space="preserve"> – </w:t>
      </w:r>
      <w:r w:rsidR="00DB4E10">
        <w:t>в</w:t>
      </w:r>
      <w:r w:rsidR="00DB4E10" w:rsidRPr="00DB4E10">
        <w:t xml:space="preserve"> </w:t>
      </w:r>
      <w:r w:rsidR="00DB4E10">
        <w:t xml:space="preserve">переводе </w:t>
      </w:r>
      <w:proofErr w:type="spellStart"/>
      <w:r w:rsidR="00DB4E10">
        <w:t>Гильманова</w:t>
      </w:r>
      <w:proofErr w:type="spellEnd"/>
      <w:r w:rsidR="00DB4E10">
        <w:t>: «</w:t>
      </w:r>
      <w:r w:rsidR="00DB4E10" w:rsidRPr="00DB4E10">
        <w:t>в</w:t>
      </w:r>
      <w:r w:rsidR="00DB4E10">
        <w:t xml:space="preserve"> чем заключен</w:t>
      </w:r>
      <w:r w:rsidR="00DB4E10" w:rsidRPr="00DB4E10">
        <w:t>, собственно, объект чистого разума</w:t>
      </w:r>
      <w:r w:rsidR="00DB4E10">
        <w:t>»</w:t>
      </w:r>
    </w:p>
  </w:footnote>
  <w:footnote w:id="60">
    <w:p w14:paraId="2BE033A7" w14:textId="77777777" w:rsidR="00F765D2" w:rsidRPr="00F765D2" w:rsidRDefault="00F765D2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8</w:t>
      </w:r>
    </w:p>
  </w:footnote>
  <w:footnote w:id="61">
    <w:p w14:paraId="532A58F8" w14:textId="77777777" w:rsidR="0087622D" w:rsidRPr="0087622D" w:rsidRDefault="0087622D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 xml:space="preserve">Ibid. </w:t>
      </w:r>
      <w:r w:rsidR="002C0949">
        <w:rPr>
          <w:lang w:val="en-US"/>
        </w:rPr>
        <w:t>S.</w:t>
      </w:r>
      <w:r>
        <w:rPr>
          <w:lang w:val="en-US"/>
        </w:rPr>
        <w:t>16</w:t>
      </w:r>
    </w:p>
  </w:footnote>
  <w:footnote w:id="62">
    <w:p w14:paraId="1AA410FD" w14:textId="77777777" w:rsidR="002C0949" w:rsidRPr="002C0949" w:rsidRDefault="002C0949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8</w:t>
      </w:r>
    </w:p>
  </w:footnote>
  <w:footnote w:id="63">
    <w:p w14:paraId="232C8D28" w14:textId="77777777" w:rsidR="00912980" w:rsidRPr="00165145" w:rsidRDefault="00912980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  <w:r>
        <w:rPr>
          <w:lang w:val="en-US"/>
        </w:rPr>
        <w:t>S</w:t>
      </w:r>
      <w:r w:rsidRPr="00165145">
        <w:t>. 9</w:t>
      </w:r>
    </w:p>
  </w:footnote>
  <w:footnote w:id="64">
    <w:p w14:paraId="7F3009CD" w14:textId="77777777" w:rsidR="00443B02" w:rsidRPr="00443B02" w:rsidRDefault="00443B02">
      <w:pPr>
        <w:pStyle w:val="ae"/>
      </w:pPr>
      <w:r>
        <w:rPr>
          <w:rStyle w:val="af0"/>
        </w:rPr>
        <w:footnoteRef/>
      </w:r>
      <w:r>
        <w:t xml:space="preserve"> См. напр. </w:t>
      </w:r>
      <w:r w:rsidRPr="00443B02">
        <w:t>Берлин И. Северный волхв</w:t>
      </w:r>
      <w:r>
        <w:t xml:space="preserve"> </w:t>
      </w:r>
    </w:p>
  </w:footnote>
  <w:footnote w:id="65">
    <w:p w14:paraId="70F4E83E" w14:textId="77777777" w:rsidR="00EF0565" w:rsidRDefault="00EF0565">
      <w:pPr>
        <w:pStyle w:val="ae"/>
      </w:pPr>
      <w:r>
        <w:rPr>
          <w:rStyle w:val="af0"/>
        </w:rPr>
        <w:footnoteRef/>
      </w:r>
      <w:r>
        <w:t xml:space="preserve"> См. </w:t>
      </w:r>
      <w:r w:rsidRPr="00EF0565">
        <w:t>Шопенгауэр А. Мир как воля и представление. М.; СПб.: Центр гуманитарных инициатив, 2015</w:t>
      </w:r>
    </w:p>
  </w:footnote>
  <w:footnote w:id="66">
    <w:p w14:paraId="7E7E8C94" w14:textId="77777777" w:rsidR="004D2D93" w:rsidRDefault="004D2D93">
      <w:pPr>
        <w:pStyle w:val="ae"/>
      </w:pPr>
      <w:r>
        <w:rPr>
          <w:rStyle w:val="af0"/>
        </w:rPr>
        <w:footnoteRef/>
      </w:r>
      <w:r>
        <w:t xml:space="preserve"> </w:t>
      </w:r>
      <w:r w:rsidRPr="004D2D93">
        <w:t xml:space="preserve">Шопенгауэр А. О воле в природе. Мир как воля и представление: Дополнения. М.; СПб.: Центр гуманитарных инициатив, 2018. </w:t>
      </w:r>
      <w:r>
        <w:t>с. 644</w:t>
      </w:r>
    </w:p>
  </w:footnote>
  <w:footnote w:id="67">
    <w:p w14:paraId="57E405EC" w14:textId="77777777" w:rsidR="004D2D93" w:rsidRDefault="004D2D93">
      <w:pPr>
        <w:pStyle w:val="ae"/>
      </w:pPr>
      <w:r>
        <w:rPr>
          <w:rStyle w:val="af0"/>
        </w:rPr>
        <w:footnoteRef/>
      </w:r>
      <w:r>
        <w:t xml:space="preserve"> </w:t>
      </w:r>
      <w:r w:rsidRPr="004D2D93">
        <w:t>Шопенгауэр А. Мир как воля и представление</w:t>
      </w:r>
      <w:r>
        <w:t xml:space="preserve"> с. 56</w:t>
      </w:r>
    </w:p>
  </w:footnote>
  <w:footnote w:id="68">
    <w:p w14:paraId="61C407D3" w14:textId="77777777" w:rsidR="00DF0357" w:rsidRPr="00DF0357" w:rsidRDefault="00DF0357">
      <w:pPr>
        <w:pStyle w:val="ae"/>
        <w:rPr>
          <w:lang w:val="en-US"/>
        </w:rPr>
      </w:pPr>
      <w:r>
        <w:rPr>
          <w:rStyle w:val="af0"/>
        </w:rPr>
        <w:footnoteRef/>
      </w:r>
      <w:r w:rsidRPr="00DF0357">
        <w:rPr>
          <w:lang w:val="en-US"/>
        </w:rPr>
        <w:t xml:space="preserve"> </w:t>
      </w:r>
      <w:r w:rsidRPr="00DF0357">
        <w:rPr>
          <w:lang w:val="de-DE"/>
        </w:rPr>
        <w:t>Hamann J.G. Schriften S. 9-10</w:t>
      </w:r>
    </w:p>
  </w:footnote>
  <w:footnote w:id="69">
    <w:p w14:paraId="386D025E" w14:textId="77777777" w:rsidR="004953EC" w:rsidRPr="004953EC" w:rsidRDefault="004953EC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10</w:t>
      </w:r>
    </w:p>
  </w:footnote>
  <w:footnote w:id="70">
    <w:p w14:paraId="4900AC63" w14:textId="77777777" w:rsidR="00335D3D" w:rsidRPr="00335D3D" w:rsidRDefault="00335D3D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</w:t>
      </w:r>
    </w:p>
  </w:footnote>
  <w:footnote w:id="71">
    <w:p w14:paraId="39E21C72" w14:textId="77777777" w:rsidR="00335D3D" w:rsidRPr="00335D3D" w:rsidRDefault="00335D3D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13</w:t>
      </w:r>
    </w:p>
  </w:footnote>
  <w:footnote w:id="72">
    <w:p w14:paraId="326A0A05" w14:textId="77777777" w:rsidR="0086395B" w:rsidRPr="0086395B" w:rsidRDefault="0086395B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11</w:t>
      </w:r>
    </w:p>
  </w:footnote>
  <w:footnote w:id="73">
    <w:p w14:paraId="290F3C08" w14:textId="77777777" w:rsidR="0086395B" w:rsidRPr="0086395B" w:rsidRDefault="0086395B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</w:t>
      </w:r>
    </w:p>
  </w:footnote>
  <w:footnote w:id="74">
    <w:p w14:paraId="487ECD0E" w14:textId="77777777" w:rsidR="000743D3" w:rsidRPr="000743D3" w:rsidRDefault="000743D3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13</w:t>
      </w:r>
    </w:p>
  </w:footnote>
  <w:footnote w:id="75">
    <w:p w14:paraId="438D7D3C" w14:textId="77777777" w:rsidR="000743D3" w:rsidRPr="00165145" w:rsidRDefault="000743D3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76">
    <w:p w14:paraId="260A36E6" w14:textId="77777777" w:rsidR="000743D3" w:rsidRPr="00165145" w:rsidRDefault="000743D3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77">
    <w:p w14:paraId="70E8CFB2" w14:textId="77777777" w:rsidR="000743D3" w:rsidRPr="000743D3" w:rsidRDefault="000743D3">
      <w:pPr>
        <w:pStyle w:val="ae"/>
      </w:pPr>
      <w:r>
        <w:rPr>
          <w:rStyle w:val="af0"/>
        </w:rPr>
        <w:footnoteRef/>
      </w:r>
      <w:r>
        <w:t xml:space="preserve"> </w:t>
      </w:r>
      <w:r w:rsidRPr="000743D3">
        <w:t xml:space="preserve">Эта идея присутствует в качестве крайне распространённого мотива в мифах и сказках: знать </w:t>
      </w:r>
      <w:proofErr w:type="gramStart"/>
      <w:r w:rsidRPr="000743D3">
        <w:t>имя человека значит</w:t>
      </w:r>
      <w:proofErr w:type="gramEnd"/>
      <w:r w:rsidRPr="000743D3">
        <w:t xml:space="preserve"> иметь над ним власть. Калаф</w:t>
      </w:r>
      <w:r w:rsidRPr="000743D3">
        <w:rPr>
          <w:lang w:val="en-US"/>
        </w:rPr>
        <w:t xml:space="preserve"> </w:t>
      </w:r>
      <w:r w:rsidRPr="000743D3">
        <w:t>из</w:t>
      </w:r>
      <w:r w:rsidRPr="000743D3">
        <w:rPr>
          <w:lang w:val="en-US"/>
        </w:rPr>
        <w:t xml:space="preserve"> </w:t>
      </w:r>
      <w:r w:rsidRPr="000743D3">
        <w:t>оперы</w:t>
      </w:r>
      <w:r w:rsidRPr="000743D3">
        <w:rPr>
          <w:lang w:val="en-US"/>
        </w:rPr>
        <w:t xml:space="preserve"> «</w:t>
      </w:r>
      <w:r w:rsidRPr="000743D3">
        <w:t>Турандот</w:t>
      </w:r>
      <w:r w:rsidRPr="000743D3">
        <w:rPr>
          <w:lang w:val="en-US"/>
        </w:rPr>
        <w:t xml:space="preserve">» </w:t>
      </w:r>
      <w:r w:rsidRPr="000743D3">
        <w:t>поёт</w:t>
      </w:r>
      <w:r w:rsidRPr="000743D3">
        <w:rPr>
          <w:lang w:val="en-US"/>
        </w:rPr>
        <w:t xml:space="preserve">: «Ma il </w:t>
      </w:r>
      <w:proofErr w:type="spellStart"/>
      <w:r w:rsidRPr="000743D3">
        <w:rPr>
          <w:lang w:val="en-US"/>
        </w:rPr>
        <w:t>mio</w:t>
      </w:r>
      <w:proofErr w:type="spellEnd"/>
      <w:r w:rsidRPr="000743D3">
        <w:rPr>
          <w:lang w:val="en-US"/>
        </w:rPr>
        <w:t xml:space="preserve"> </w:t>
      </w:r>
      <w:proofErr w:type="spellStart"/>
      <w:r w:rsidRPr="000743D3">
        <w:rPr>
          <w:lang w:val="en-US"/>
        </w:rPr>
        <w:t>mistero</w:t>
      </w:r>
      <w:proofErr w:type="spellEnd"/>
      <w:r w:rsidRPr="000743D3">
        <w:rPr>
          <w:lang w:val="en-US"/>
        </w:rPr>
        <w:t xml:space="preserve"> è </w:t>
      </w:r>
      <w:proofErr w:type="spellStart"/>
      <w:r w:rsidRPr="000743D3">
        <w:rPr>
          <w:lang w:val="en-US"/>
        </w:rPr>
        <w:t>chiuso</w:t>
      </w:r>
      <w:proofErr w:type="spellEnd"/>
      <w:r w:rsidRPr="000743D3">
        <w:rPr>
          <w:lang w:val="en-US"/>
        </w:rPr>
        <w:t xml:space="preserve"> in me, / il </w:t>
      </w:r>
      <w:proofErr w:type="spellStart"/>
      <w:r w:rsidRPr="000743D3">
        <w:rPr>
          <w:lang w:val="en-US"/>
        </w:rPr>
        <w:t>nome</w:t>
      </w:r>
      <w:proofErr w:type="spellEnd"/>
      <w:r w:rsidRPr="000743D3">
        <w:rPr>
          <w:lang w:val="en-US"/>
        </w:rPr>
        <w:t xml:space="preserve"> </w:t>
      </w:r>
      <w:proofErr w:type="spellStart"/>
      <w:r w:rsidRPr="000743D3">
        <w:rPr>
          <w:lang w:val="en-US"/>
        </w:rPr>
        <w:t>mio</w:t>
      </w:r>
      <w:proofErr w:type="spellEnd"/>
      <w:r w:rsidRPr="000743D3">
        <w:rPr>
          <w:lang w:val="en-US"/>
        </w:rPr>
        <w:t xml:space="preserve"> </w:t>
      </w:r>
      <w:proofErr w:type="spellStart"/>
      <w:r w:rsidRPr="000743D3">
        <w:rPr>
          <w:lang w:val="en-US"/>
        </w:rPr>
        <w:t>nessun</w:t>
      </w:r>
      <w:proofErr w:type="spellEnd"/>
      <w:r w:rsidRPr="000743D3">
        <w:rPr>
          <w:lang w:val="en-US"/>
        </w:rPr>
        <w:t xml:space="preserve"> </w:t>
      </w:r>
      <w:proofErr w:type="spellStart"/>
      <w:r w:rsidRPr="000743D3">
        <w:rPr>
          <w:lang w:val="en-US"/>
        </w:rPr>
        <w:t>saprà</w:t>
      </w:r>
      <w:proofErr w:type="spellEnd"/>
      <w:r w:rsidRPr="000743D3">
        <w:rPr>
          <w:lang w:val="en-US"/>
        </w:rPr>
        <w:t>!» («</w:t>
      </w:r>
      <w:r w:rsidRPr="000743D3">
        <w:t>Но</w:t>
      </w:r>
      <w:r w:rsidRPr="000743D3">
        <w:rPr>
          <w:lang w:val="en-US"/>
        </w:rPr>
        <w:t xml:space="preserve"> </w:t>
      </w:r>
      <w:r w:rsidRPr="000743D3">
        <w:t>моя</w:t>
      </w:r>
      <w:r w:rsidRPr="000743D3">
        <w:rPr>
          <w:lang w:val="en-US"/>
        </w:rPr>
        <w:t xml:space="preserve"> </w:t>
      </w:r>
      <w:r w:rsidRPr="000743D3">
        <w:t>тайна</w:t>
      </w:r>
      <w:r w:rsidRPr="000743D3">
        <w:rPr>
          <w:lang w:val="en-US"/>
        </w:rPr>
        <w:t xml:space="preserve">, </w:t>
      </w:r>
      <w:r w:rsidRPr="000743D3">
        <w:t>закрыта</w:t>
      </w:r>
      <w:r w:rsidRPr="000743D3">
        <w:rPr>
          <w:lang w:val="en-US"/>
        </w:rPr>
        <w:t xml:space="preserve"> </w:t>
      </w:r>
      <w:r w:rsidRPr="000743D3">
        <w:t>во</w:t>
      </w:r>
      <w:r w:rsidRPr="000743D3">
        <w:rPr>
          <w:lang w:val="en-US"/>
        </w:rPr>
        <w:t xml:space="preserve"> </w:t>
      </w:r>
      <w:r w:rsidRPr="000743D3">
        <w:t>мне</w:t>
      </w:r>
      <w:r w:rsidRPr="000743D3">
        <w:rPr>
          <w:lang w:val="en-US"/>
        </w:rPr>
        <w:t xml:space="preserve">, / </w:t>
      </w:r>
      <w:r w:rsidRPr="000743D3">
        <w:t>никто</w:t>
      </w:r>
      <w:r w:rsidRPr="000743D3">
        <w:rPr>
          <w:lang w:val="en-US"/>
        </w:rPr>
        <w:t xml:space="preserve"> </w:t>
      </w:r>
      <w:r w:rsidRPr="000743D3">
        <w:t>не</w:t>
      </w:r>
      <w:r w:rsidRPr="000743D3">
        <w:rPr>
          <w:lang w:val="en-US"/>
        </w:rPr>
        <w:t xml:space="preserve"> </w:t>
      </w:r>
      <w:r w:rsidRPr="000743D3">
        <w:t>узнает</w:t>
      </w:r>
      <w:r w:rsidRPr="000743D3">
        <w:rPr>
          <w:lang w:val="en-US"/>
        </w:rPr>
        <w:t xml:space="preserve"> </w:t>
      </w:r>
      <w:r w:rsidRPr="000743D3">
        <w:t>моего</w:t>
      </w:r>
      <w:r w:rsidRPr="000743D3">
        <w:rPr>
          <w:lang w:val="en-US"/>
        </w:rPr>
        <w:t xml:space="preserve"> </w:t>
      </w:r>
      <w:proofErr w:type="gramStart"/>
      <w:r w:rsidRPr="000743D3">
        <w:t>имени</w:t>
      </w:r>
      <w:r w:rsidRPr="000743D3">
        <w:rPr>
          <w:lang w:val="en-US"/>
        </w:rPr>
        <w:t>!»</w:t>
      </w:r>
      <w:proofErr w:type="gramEnd"/>
      <w:r w:rsidRPr="000743D3">
        <w:rPr>
          <w:lang w:val="en-US"/>
        </w:rPr>
        <w:t xml:space="preserve"> </w:t>
      </w:r>
      <w:proofErr w:type="spellStart"/>
      <w:r w:rsidRPr="000743D3">
        <w:t>итал</w:t>
      </w:r>
      <w:proofErr w:type="spellEnd"/>
      <w:r w:rsidRPr="000743D3">
        <w:rPr>
          <w:lang w:val="en-US"/>
        </w:rPr>
        <w:t xml:space="preserve">.), </w:t>
      </w:r>
      <w:proofErr w:type="spellStart"/>
      <w:r w:rsidRPr="000743D3">
        <w:t>Румпельштильцхен</w:t>
      </w:r>
      <w:proofErr w:type="spellEnd"/>
      <w:r w:rsidRPr="000743D3">
        <w:rPr>
          <w:lang w:val="en-US"/>
        </w:rPr>
        <w:t xml:space="preserve"> </w:t>
      </w:r>
      <w:r w:rsidRPr="000743D3">
        <w:t>говорит</w:t>
      </w:r>
      <w:r w:rsidRPr="000743D3">
        <w:rPr>
          <w:lang w:val="en-US"/>
        </w:rPr>
        <w:t>: «</w:t>
      </w:r>
      <w:r w:rsidRPr="00620838">
        <w:rPr>
          <w:lang w:val="de-DE"/>
        </w:rPr>
        <w:t>Ach, wie gut, dass niemand weiß / dass ich Rumpelstilzchen heiß!</w:t>
      </w:r>
      <w:r w:rsidRPr="000743D3">
        <w:rPr>
          <w:lang w:val="en-US"/>
        </w:rPr>
        <w:t xml:space="preserve">» </w:t>
      </w:r>
      <w:r w:rsidRPr="000743D3">
        <w:t xml:space="preserve">(Ах, хорошо, что никто не знает, / что </w:t>
      </w:r>
      <w:proofErr w:type="spellStart"/>
      <w:r w:rsidRPr="000743D3">
        <w:t>Румпельштильцхен</w:t>
      </w:r>
      <w:proofErr w:type="spellEnd"/>
      <w:r w:rsidRPr="000743D3">
        <w:t xml:space="preserve"> меня называют!»)</w:t>
      </w:r>
      <w:r>
        <w:t>.</w:t>
      </w:r>
    </w:p>
  </w:footnote>
  <w:footnote w:id="78">
    <w:p w14:paraId="2E74DE12" w14:textId="77777777" w:rsidR="001D7EEE" w:rsidRPr="00165145" w:rsidRDefault="001D7EEE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79">
    <w:p w14:paraId="54781C80" w14:textId="77777777" w:rsidR="00B52FA0" w:rsidRPr="00B52FA0" w:rsidRDefault="00B52FA0">
      <w:pPr>
        <w:pStyle w:val="ae"/>
      </w:pPr>
      <w:r>
        <w:rPr>
          <w:rStyle w:val="af0"/>
        </w:rPr>
        <w:footnoteRef/>
      </w:r>
      <w:r>
        <w:t xml:space="preserve"> </w:t>
      </w:r>
      <w:r w:rsidRPr="00B52FA0">
        <w:t xml:space="preserve">Кант И. Критика чистого разума </w:t>
      </w:r>
      <w:r>
        <w:t>с. 36</w:t>
      </w:r>
    </w:p>
  </w:footnote>
  <w:footnote w:id="80">
    <w:p w14:paraId="1EEA2AAD" w14:textId="77777777" w:rsidR="00DF2357" w:rsidRDefault="00DF2357">
      <w:pPr>
        <w:pStyle w:val="ae"/>
      </w:pPr>
      <w:r>
        <w:rPr>
          <w:rStyle w:val="af0"/>
        </w:rPr>
        <w:footnoteRef/>
      </w:r>
      <w:r>
        <w:t xml:space="preserve"> </w:t>
      </w:r>
      <w:proofErr w:type="spellStart"/>
      <w:r w:rsidRPr="00DF2357">
        <w:t>Дильтей</w:t>
      </w:r>
      <w:proofErr w:type="spellEnd"/>
      <w:r w:rsidRPr="00DF2357">
        <w:t xml:space="preserve"> В. Собрание сочинений Т.1. М.: Дом интеллектуальной книги, 2000. с.</w:t>
      </w:r>
      <w:r>
        <w:t xml:space="preserve"> 274</w:t>
      </w:r>
    </w:p>
  </w:footnote>
  <w:footnote w:id="81">
    <w:p w14:paraId="1873EFF7" w14:textId="77777777" w:rsidR="00743448" w:rsidRDefault="00743448">
      <w:pPr>
        <w:pStyle w:val="ae"/>
      </w:pPr>
      <w:r>
        <w:rPr>
          <w:rStyle w:val="af0"/>
        </w:rPr>
        <w:footnoteRef/>
      </w:r>
      <w:r>
        <w:t xml:space="preserve"> См. </w:t>
      </w:r>
      <w:r w:rsidRPr="00743448">
        <w:t>Кант И. Критика чистого разума</w:t>
      </w:r>
      <w:r>
        <w:t xml:space="preserve"> с. 86</w:t>
      </w:r>
    </w:p>
  </w:footnote>
  <w:footnote w:id="82">
    <w:p w14:paraId="32C9844A" w14:textId="77777777" w:rsidR="009B2DA1" w:rsidRPr="009B2DA1" w:rsidRDefault="009B2DA1">
      <w:pPr>
        <w:pStyle w:val="ae"/>
        <w:rPr>
          <w:lang w:val="en-US"/>
        </w:rPr>
      </w:pPr>
      <w:r>
        <w:rPr>
          <w:rStyle w:val="af0"/>
        </w:rPr>
        <w:footnoteRef/>
      </w:r>
      <w:r w:rsidRPr="009B2DA1">
        <w:rPr>
          <w:lang w:val="en-US"/>
        </w:rPr>
        <w:t xml:space="preserve"> </w:t>
      </w:r>
      <w:r w:rsidRPr="00DF0357">
        <w:rPr>
          <w:lang w:val="de-DE"/>
        </w:rPr>
        <w:t>Hamann J.G. Schriften</w:t>
      </w:r>
      <w:r w:rsidRPr="00EC6A77">
        <w:rPr>
          <w:lang w:val="en-US"/>
        </w:rPr>
        <w:t xml:space="preserve"> </w:t>
      </w:r>
      <w:r>
        <w:rPr>
          <w:lang w:val="en-US"/>
        </w:rPr>
        <w:t xml:space="preserve">S. </w:t>
      </w:r>
      <w:r w:rsidRPr="009B2DA1">
        <w:rPr>
          <w:lang w:val="en-US"/>
        </w:rPr>
        <w:t>16</w:t>
      </w:r>
    </w:p>
  </w:footnote>
  <w:footnote w:id="83">
    <w:p w14:paraId="77E4CF24" w14:textId="77777777" w:rsidR="005975E0" w:rsidRDefault="005975E0">
      <w:pPr>
        <w:pStyle w:val="ae"/>
      </w:pPr>
      <w:r>
        <w:rPr>
          <w:rStyle w:val="af0"/>
        </w:rPr>
        <w:footnoteRef/>
      </w:r>
      <w:r>
        <w:t xml:space="preserve"> В письме к </w:t>
      </w:r>
      <w:r w:rsidRPr="005975E0">
        <w:t>Х.Я. Краусу (от 18.12 1784)</w:t>
      </w:r>
      <w:r>
        <w:t xml:space="preserve"> Гаман замечает, что это «</w:t>
      </w:r>
      <w:r w:rsidRPr="005975E0">
        <w:t>очень важное понятие, каковое едва поддается переводу на наш родно</w:t>
      </w:r>
      <w:r>
        <w:t>й</w:t>
      </w:r>
      <w:r w:rsidRPr="005975E0">
        <w:t xml:space="preserve"> немецки</w:t>
      </w:r>
      <w:r>
        <w:t>й</w:t>
      </w:r>
      <w:r w:rsidRPr="005975E0">
        <w:t xml:space="preserve"> язык</w:t>
      </w:r>
      <w:r>
        <w:t xml:space="preserve">» – </w:t>
      </w:r>
      <w:r w:rsidRPr="005975E0">
        <w:t>Гильманов В.Х. Гаман и Кант</w:t>
      </w:r>
      <w:r>
        <w:t xml:space="preserve"> с. 185</w:t>
      </w:r>
    </w:p>
  </w:footnote>
  <w:footnote w:id="84">
    <w:p w14:paraId="1FEB8421" w14:textId="77777777" w:rsidR="003A61E2" w:rsidRPr="003A61E2" w:rsidRDefault="003A61E2">
      <w:pPr>
        <w:pStyle w:val="ae"/>
        <w:rPr>
          <w:lang w:val="en-US"/>
        </w:rPr>
      </w:pPr>
      <w:r>
        <w:rPr>
          <w:rStyle w:val="af0"/>
        </w:rPr>
        <w:footnoteRef/>
      </w:r>
      <w:r w:rsidRPr="003A61E2">
        <w:rPr>
          <w:lang w:val="en-US"/>
        </w:rPr>
        <w:t xml:space="preserve"> </w:t>
      </w:r>
      <w:r w:rsidRPr="00DF0357">
        <w:rPr>
          <w:lang w:val="de-DE"/>
        </w:rPr>
        <w:t>Hamann J.G. Schriften</w:t>
      </w:r>
      <w:r w:rsidRPr="003A61E2">
        <w:rPr>
          <w:lang w:val="en-US"/>
        </w:rPr>
        <w:t xml:space="preserve"> </w:t>
      </w:r>
      <w:r>
        <w:rPr>
          <w:lang w:val="en-US"/>
        </w:rPr>
        <w:t>S. 14</w:t>
      </w:r>
    </w:p>
  </w:footnote>
  <w:footnote w:id="85">
    <w:p w14:paraId="293896C5" w14:textId="77777777" w:rsidR="00895ADF" w:rsidRPr="00165145" w:rsidRDefault="00895ADF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>.</w:t>
      </w:r>
    </w:p>
  </w:footnote>
  <w:footnote w:id="86">
    <w:p w14:paraId="7AFCC08E" w14:textId="77777777" w:rsidR="00895ADF" w:rsidRPr="00EC6A77" w:rsidRDefault="00895ADF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  <w:r>
        <w:rPr>
          <w:lang w:val="en-US"/>
        </w:rPr>
        <w:t>S</w:t>
      </w:r>
      <w:r w:rsidRPr="00165145">
        <w:t>. 15</w:t>
      </w:r>
    </w:p>
  </w:footnote>
  <w:footnote w:id="87">
    <w:p w14:paraId="4D74023E" w14:textId="77777777" w:rsidR="00EC6A77" w:rsidRPr="00165145" w:rsidRDefault="00EC6A77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</w:p>
  </w:footnote>
  <w:footnote w:id="88">
    <w:p w14:paraId="7686EBB2" w14:textId="77777777" w:rsidR="00EC6A77" w:rsidRPr="00EC6A77" w:rsidRDefault="00EC6A77">
      <w:pPr>
        <w:pStyle w:val="ae"/>
      </w:pPr>
      <w:r>
        <w:rPr>
          <w:rStyle w:val="af0"/>
        </w:rPr>
        <w:footnoteRef/>
      </w:r>
      <w:r>
        <w:t xml:space="preserve"> См. </w:t>
      </w:r>
      <w:r w:rsidRPr="00EC6A77">
        <w:t>Готфрид Лейбниц, История идеи универсальной характеристики / Сочинения в 4-х томах, Том 3, М., «Мысль», 1984 г., с. 412-419</w:t>
      </w:r>
    </w:p>
  </w:footnote>
  <w:footnote w:id="89">
    <w:p w14:paraId="310D1070" w14:textId="77777777" w:rsidR="00EC6A77" w:rsidRPr="00E04BCB" w:rsidRDefault="00EC6A77">
      <w:pPr>
        <w:pStyle w:val="ae"/>
      </w:pPr>
      <w:r>
        <w:rPr>
          <w:rStyle w:val="af0"/>
        </w:rPr>
        <w:footnoteRef/>
      </w:r>
      <w:r w:rsidRPr="00E04BCB">
        <w:t xml:space="preserve"> </w:t>
      </w:r>
      <w:r w:rsidRPr="00DF0357">
        <w:rPr>
          <w:lang w:val="de-DE"/>
        </w:rPr>
        <w:t>Hamann J.G. Schriften</w:t>
      </w:r>
      <w:r w:rsidRPr="00E04BCB">
        <w:t xml:space="preserve"> </w:t>
      </w:r>
      <w:r>
        <w:rPr>
          <w:lang w:val="en-US"/>
        </w:rPr>
        <w:t>S</w:t>
      </w:r>
      <w:r w:rsidRPr="00E04BCB">
        <w:t>. 6</w:t>
      </w:r>
      <w:r w:rsidR="00E04BCB" w:rsidRPr="00E04BCB">
        <w:t xml:space="preserve">; </w:t>
      </w:r>
      <w:r w:rsidR="00E04BCB">
        <w:t>в</w:t>
      </w:r>
      <w:r w:rsidR="00E04BCB" w:rsidRPr="00E04BCB">
        <w:t xml:space="preserve"> </w:t>
      </w:r>
      <w:r w:rsidR="00E04BCB">
        <w:t xml:space="preserve">переводе </w:t>
      </w:r>
      <w:proofErr w:type="spellStart"/>
      <w:r w:rsidR="00E04BCB">
        <w:t>Гильманова</w:t>
      </w:r>
      <w:proofErr w:type="spellEnd"/>
      <w:r w:rsidR="00E04BCB">
        <w:t>: «</w:t>
      </w:r>
      <w:r w:rsidR="00E04BCB" w:rsidRPr="00E04BCB">
        <w:t>Восприимчивость языка и спонтанность понятий</w:t>
      </w:r>
      <w:r w:rsidR="00E04BCB">
        <w:t xml:space="preserve">! </w:t>
      </w:r>
      <w:r w:rsidR="00E04BCB" w:rsidRPr="00E04BCB">
        <w:t>Из этого двоякого источника двусмысленности чисты</w:t>
      </w:r>
      <w:r w:rsidR="00E04BCB">
        <w:t>й</w:t>
      </w:r>
      <w:r w:rsidR="00E04BCB" w:rsidRPr="00E04BCB">
        <w:t xml:space="preserve"> разум черпает все элементы своего догматического своенравия</w:t>
      </w:r>
      <w:r w:rsidR="00E04BCB">
        <w:t>»</w:t>
      </w:r>
    </w:p>
  </w:footnote>
  <w:footnote w:id="90">
    <w:p w14:paraId="5D3C6D6E" w14:textId="77777777" w:rsidR="00C12CE8" w:rsidRPr="00E04BCB" w:rsidRDefault="00C12CE8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E04BCB">
        <w:t xml:space="preserve">. </w:t>
      </w:r>
      <w:r>
        <w:rPr>
          <w:lang w:val="en-US"/>
        </w:rPr>
        <w:t>S</w:t>
      </w:r>
      <w:r w:rsidRPr="00E04BCB">
        <w:t>. 9</w:t>
      </w:r>
    </w:p>
  </w:footnote>
  <w:footnote w:id="91">
    <w:p w14:paraId="723EFF82" w14:textId="77777777" w:rsidR="0073593F" w:rsidRPr="0073593F" w:rsidRDefault="0073593F">
      <w:pPr>
        <w:pStyle w:val="ae"/>
      </w:pPr>
      <w:r>
        <w:rPr>
          <w:rStyle w:val="af0"/>
        </w:rPr>
        <w:footnoteRef/>
      </w:r>
      <w:r>
        <w:t xml:space="preserve"> </w:t>
      </w:r>
      <w:r w:rsidRPr="0073593F">
        <w:t>Кант И. Критика чистого разума</w:t>
      </w:r>
      <w:r>
        <w:t xml:space="preserve"> с. 123</w:t>
      </w:r>
    </w:p>
  </w:footnote>
  <w:footnote w:id="92">
    <w:p w14:paraId="75DD034D" w14:textId="77777777" w:rsidR="0073593F" w:rsidRPr="0073593F" w:rsidRDefault="0073593F">
      <w:pPr>
        <w:pStyle w:val="ae"/>
      </w:pPr>
      <w:r>
        <w:rPr>
          <w:rStyle w:val="af0"/>
        </w:rPr>
        <w:footnoteRef/>
      </w:r>
      <w:r>
        <w:t xml:space="preserve"> </w:t>
      </w:r>
      <w:r>
        <w:rPr>
          <w:lang w:val="en-US"/>
        </w:rPr>
        <w:t>Ibid</w:t>
      </w:r>
      <w:r w:rsidRPr="00165145">
        <w:t xml:space="preserve">. </w:t>
      </w:r>
      <w:r>
        <w:t>с. 125</w:t>
      </w:r>
    </w:p>
  </w:footnote>
  <w:footnote w:id="93">
    <w:p w14:paraId="3AD4A286" w14:textId="77777777" w:rsidR="00EA5FCA" w:rsidRDefault="00EA5FCA">
      <w:pPr>
        <w:pStyle w:val="ae"/>
      </w:pPr>
      <w:r>
        <w:rPr>
          <w:rStyle w:val="af0"/>
        </w:rPr>
        <w:footnoteRef/>
      </w:r>
      <w:r>
        <w:t xml:space="preserve"> О</w:t>
      </w:r>
      <w:r w:rsidRPr="00EA5FCA">
        <w:t>д</w:t>
      </w:r>
      <w:r>
        <w:t>на</w:t>
      </w:r>
      <w:r w:rsidRPr="00EA5FCA">
        <w:t xml:space="preserve"> мо</w:t>
      </w:r>
      <w:r>
        <w:t>я</w:t>
      </w:r>
      <w:r w:rsidRPr="00EA5FCA">
        <w:t xml:space="preserve"> преподаватель</w:t>
      </w:r>
      <w:r>
        <w:t>ница</w:t>
      </w:r>
      <w:r w:rsidRPr="00EA5FCA">
        <w:t xml:space="preserve"> для объяснения работы схематизма придумала замечательный пример: искусственный интеллект давно способен заниматься сложнейшими математическими вычислениями, на которые не способен человек, но научить его отличать собаку от кошки оказывается крайне сложно</w:t>
      </w:r>
    </w:p>
  </w:footnote>
  <w:footnote w:id="94">
    <w:p w14:paraId="0A6BCAC5" w14:textId="77777777" w:rsidR="002F2297" w:rsidRDefault="002F2297">
      <w:pPr>
        <w:pStyle w:val="ae"/>
      </w:pPr>
      <w:r>
        <w:rPr>
          <w:rStyle w:val="af0"/>
        </w:rPr>
        <w:footnoteRef/>
      </w:r>
      <w:r>
        <w:t xml:space="preserve"> </w:t>
      </w:r>
      <w:r w:rsidRPr="002F2297">
        <w:t xml:space="preserve">Шеллинг Ф.В.Й. Сочинения в двух томах Т.1. М.: Мысль, 1987. </w:t>
      </w:r>
      <w:r>
        <w:t>с. 381</w:t>
      </w:r>
    </w:p>
  </w:footnote>
  <w:footnote w:id="95">
    <w:p w14:paraId="644EA41B" w14:textId="77777777" w:rsidR="002F2297" w:rsidRPr="00165145" w:rsidRDefault="002F2297">
      <w:pPr>
        <w:pStyle w:val="ae"/>
        <w:rPr>
          <w:lang w:val="en-US"/>
        </w:rPr>
      </w:pPr>
      <w:r>
        <w:rPr>
          <w:rStyle w:val="af0"/>
        </w:rPr>
        <w:footnoteRef/>
      </w:r>
      <w:r>
        <w:t xml:space="preserve"> </w:t>
      </w:r>
      <w:r w:rsidRPr="002F2297">
        <w:t>Шеллинг Ф.В.Й. Философия искусства. М</w:t>
      </w:r>
      <w:r w:rsidRPr="00165145">
        <w:rPr>
          <w:lang w:val="en-US"/>
        </w:rPr>
        <w:t xml:space="preserve">.: </w:t>
      </w:r>
      <w:r w:rsidRPr="002F2297">
        <w:t>Мысль</w:t>
      </w:r>
      <w:r w:rsidRPr="00165145">
        <w:rPr>
          <w:lang w:val="en-US"/>
        </w:rPr>
        <w:t xml:space="preserve">, 1966. </w:t>
      </w:r>
      <w:r>
        <w:t>с</w:t>
      </w:r>
      <w:r w:rsidRPr="00165145">
        <w:rPr>
          <w:lang w:val="en-US"/>
        </w:rPr>
        <w:t>. 107</w:t>
      </w:r>
    </w:p>
  </w:footnote>
  <w:footnote w:id="96">
    <w:p w14:paraId="37FA9705" w14:textId="77777777" w:rsidR="00715D71" w:rsidRPr="00715D71" w:rsidRDefault="00715D71">
      <w:pPr>
        <w:pStyle w:val="ae"/>
        <w:rPr>
          <w:lang w:val="en-US"/>
        </w:rPr>
      </w:pPr>
      <w:r>
        <w:rPr>
          <w:rStyle w:val="af0"/>
        </w:rPr>
        <w:footnoteRef/>
      </w:r>
      <w:r w:rsidRPr="00715D71">
        <w:rPr>
          <w:lang w:val="en-US"/>
        </w:rPr>
        <w:t xml:space="preserve"> </w:t>
      </w:r>
      <w:r>
        <w:t>См</w:t>
      </w:r>
      <w:r w:rsidRPr="00715D71">
        <w:rPr>
          <w:lang w:val="en-US"/>
        </w:rPr>
        <w:t xml:space="preserve">. </w:t>
      </w:r>
      <w:r w:rsidRPr="00715D71">
        <w:rPr>
          <w:lang w:val="de-DE"/>
        </w:rPr>
        <w:t>Hamann J.G. Schriften</w:t>
      </w:r>
      <w:r w:rsidRPr="00715D71">
        <w:rPr>
          <w:lang w:val="en-US"/>
        </w:rPr>
        <w:t xml:space="preserve"> </w:t>
      </w:r>
      <w:r>
        <w:rPr>
          <w:lang w:val="en-US"/>
        </w:rPr>
        <w:t>S. 14</w:t>
      </w:r>
    </w:p>
  </w:footnote>
  <w:footnote w:id="97">
    <w:p w14:paraId="23807448" w14:textId="77777777" w:rsidR="009519FD" w:rsidRPr="009519FD" w:rsidRDefault="009519FD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rPr>
          <w:lang w:val="en-US"/>
        </w:rPr>
        <w:t>Ibid. S. 15-16</w:t>
      </w:r>
    </w:p>
  </w:footnote>
  <w:footnote w:id="98">
    <w:p w14:paraId="11F9C35A" w14:textId="77777777" w:rsidR="00D35E5A" w:rsidRPr="00165145" w:rsidRDefault="00D35E5A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 w:rsidRPr="00D35E5A">
        <w:rPr>
          <w:lang w:val="de-DE"/>
        </w:rPr>
        <w:t xml:space="preserve">Johann Georg Hamann </w:t>
      </w:r>
      <w:proofErr w:type="spellStart"/>
      <w:r w:rsidRPr="00D35E5A">
        <w:rPr>
          <w:lang w:val="de-DE"/>
        </w:rPr>
        <w:t>Aesthetica</w:t>
      </w:r>
      <w:proofErr w:type="spellEnd"/>
      <w:r w:rsidRPr="00D35E5A">
        <w:rPr>
          <w:lang w:val="de-DE"/>
        </w:rPr>
        <w:t xml:space="preserve"> in nuce // Projekt Gutenberg-DE URL: https://www.projekt-gutenberg.org/hamann/aestnuce/aestnuce.html</w:t>
      </w:r>
    </w:p>
  </w:footnote>
  <w:footnote w:id="99">
    <w:p w14:paraId="35C81B54" w14:textId="77777777" w:rsidR="00F74E79" w:rsidRDefault="00F74E79">
      <w:pPr>
        <w:pStyle w:val="ae"/>
      </w:pPr>
      <w:r>
        <w:rPr>
          <w:rStyle w:val="af0"/>
        </w:rPr>
        <w:footnoteRef/>
      </w:r>
      <w:r>
        <w:t xml:space="preserve"> </w:t>
      </w:r>
      <w:r w:rsidRPr="00F74E79">
        <w:t>Гегель Г.В.Ф. Работы разных лет. В двух томах. Т</w:t>
      </w:r>
      <w:proofErr w:type="gramStart"/>
      <w:r w:rsidRPr="00F74E79">
        <w:t>1..</w:t>
      </w:r>
      <w:proofErr w:type="gramEnd"/>
      <w:r w:rsidRPr="00F74E79">
        <w:t xml:space="preserve"> М.: Мысль, 1970. </w:t>
      </w:r>
      <w:r>
        <w:t>с. 623</w:t>
      </w:r>
    </w:p>
  </w:footnote>
  <w:footnote w:id="100">
    <w:p w14:paraId="58CD31DE" w14:textId="77777777" w:rsidR="00F74E79" w:rsidRDefault="00F74E79">
      <w:pPr>
        <w:pStyle w:val="ae"/>
      </w:pPr>
      <w:r>
        <w:rPr>
          <w:rStyle w:val="af0"/>
        </w:rPr>
        <w:footnoteRef/>
      </w:r>
      <w:r>
        <w:t xml:space="preserve"> </w:t>
      </w:r>
      <w:r w:rsidRPr="00F74E79">
        <w:t>Берлин И. Северный волхв</w:t>
      </w:r>
      <w:r>
        <w:t xml:space="preserve"> с. 44</w:t>
      </w:r>
    </w:p>
  </w:footnote>
  <w:footnote w:id="101">
    <w:p w14:paraId="52FEEF02" w14:textId="77777777" w:rsidR="00F74E79" w:rsidRPr="00F74E79" w:rsidRDefault="00F74E79">
      <w:pPr>
        <w:pStyle w:val="ae"/>
        <w:rPr>
          <w:lang w:val="en-US"/>
        </w:rPr>
      </w:pPr>
      <w:r>
        <w:rPr>
          <w:rStyle w:val="af0"/>
        </w:rPr>
        <w:footnoteRef/>
      </w:r>
      <w:r w:rsidRPr="00F74E79">
        <w:rPr>
          <w:lang w:val="en-US"/>
        </w:rPr>
        <w:t xml:space="preserve"> </w:t>
      </w:r>
      <w:r w:rsidRPr="00D35E5A">
        <w:rPr>
          <w:lang w:val="de-DE"/>
        </w:rPr>
        <w:t xml:space="preserve">Johann Georg Hamann </w:t>
      </w:r>
      <w:proofErr w:type="spellStart"/>
      <w:r w:rsidRPr="00D35E5A">
        <w:rPr>
          <w:lang w:val="de-DE"/>
        </w:rPr>
        <w:t>Aesthetica</w:t>
      </w:r>
      <w:proofErr w:type="spellEnd"/>
      <w:r w:rsidRPr="00D35E5A">
        <w:rPr>
          <w:lang w:val="de-DE"/>
        </w:rPr>
        <w:t xml:space="preserve"> in nuce // Projekt Gutenberg-DE</w:t>
      </w:r>
    </w:p>
  </w:footnote>
  <w:footnote w:id="102">
    <w:p w14:paraId="19240602" w14:textId="77777777" w:rsidR="00827815" w:rsidRDefault="00827815">
      <w:pPr>
        <w:pStyle w:val="ae"/>
      </w:pPr>
      <w:r>
        <w:rPr>
          <w:rStyle w:val="af0"/>
        </w:rPr>
        <w:footnoteRef/>
      </w:r>
      <w:r>
        <w:t xml:space="preserve"> </w:t>
      </w:r>
      <w:r w:rsidRPr="00827815">
        <w:t>Кант И. Критика чистого разума</w:t>
      </w:r>
      <w:r>
        <w:t xml:space="preserve"> с. 75</w:t>
      </w:r>
    </w:p>
  </w:footnote>
  <w:footnote w:id="103">
    <w:p w14:paraId="16072BE2" w14:textId="77777777" w:rsidR="00827815" w:rsidRPr="00827815" w:rsidRDefault="00827815">
      <w:pPr>
        <w:pStyle w:val="ae"/>
        <w:rPr>
          <w:lang w:val="en-US"/>
        </w:rPr>
      </w:pPr>
      <w:r>
        <w:rPr>
          <w:rStyle w:val="af0"/>
        </w:rPr>
        <w:footnoteRef/>
      </w:r>
      <w:r w:rsidRPr="00827815">
        <w:rPr>
          <w:lang w:val="en-US"/>
        </w:rPr>
        <w:t xml:space="preserve"> </w:t>
      </w:r>
      <w:r w:rsidRPr="00827815">
        <w:rPr>
          <w:lang w:val="de-DE"/>
        </w:rPr>
        <w:t>Hamann J.G. Schriften</w:t>
      </w:r>
      <w:r w:rsidRPr="00827815">
        <w:rPr>
          <w:lang w:val="en-US"/>
        </w:rPr>
        <w:t xml:space="preserve"> </w:t>
      </w:r>
      <w:r>
        <w:rPr>
          <w:lang w:val="en-US"/>
        </w:rPr>
        <w:t>S. 9</w:t>
      </w:r>
    </w:p>
  </w:footnote>
  <w:footnote w:id="104">
    <w:p w14:paraId="2C2B3693" w14:textId="77777777" w:rsidR="00B73695" w:rsidRPr="00B73695" w:rsidRDefault="00B73695">
      <w:pPr>
        <w:pStyle w:val="ae"/>
        <w:rPr>
          <w:lang w:val="en-US"/>
        </w:rPr>
      </w:pPr>
      <w:r>
        <w:rPr>
          <w:rStyle w:val="af0"/>
        </w:rPr>
        <w:footnoteRef/>
      </w:r>
      <w:r w:rsidRPr="00165145">
        <w:rPr>
          <w:lang w:val="en-US"/>
        </w:rPr>
        <w:t xml:space="preserve"> </w:t>
      </w:r>
      <w:r>
        <w:t>См</w:t>
      </w:r>
      <w:r w:rsidRPr="00165145">
        <w:rPr>
          <w:lang w:val="en-US"/>
        </w:rPr>
        <w:t xml:space="preserve">. </w:t>
      </w:r>
      <w:r w:rsidRPr="00B73695">
        <w:rPr>
          <w:lang w:val="de-DE"/>
        </w:rPr>
        <w:t xml:space="preserve">Kinzel T. Johann Georg Hamann - ein Sokrates des 18. Jahrhunderts // Cultura International Journal </w:t>
      </w:r>
      <w:proofErr w:type="spellStart"/>
      <w:r w:rsidRPr="00B73695">
        <w:rPr>
          <w:lang w:val="de-DE"/>
        </w:rPr>
        <w:t>of</w:t>
      </w:r>
      <w:proofErr w:type="spellEnd"/>
      <w:r w:rsidRPr="00B73695">
        <w:rPr>
          <w:lang w:val="de-DE"/>
        </w:rPr>
        <w:t xml:space="preserve"> Philosophy </w:t>
      </w:r>
      <w:proofErr w:type="spellStart"/>
      <w:r w:rsidRPr="00B73695">
        <w:rPr>
          <w:lang w:val="de-DE"/>
        </w:rPr>
        <w:t>of</w:t>
      </w:r>
      <w:proofErr w:type="spellEnd"/>
      <w:r w:rsidRPr="00B73695">
        <w:rPr>
          <w:lang w:val="de-DE"/>
        </w:rPr>
        <w:t xml:space="preserve"> Culture and </w:t>
      </w:r>
      <w:proofErr w:type="spellStart"/>
      <w:r w:rsidRPr="00B73695">
        <w:rPr>
          <w:lang w:val="de-DE"/>
        </w:rPr>
        <w:t>Axiology</w:t>
      </w:r>
      <w:proofErr w:type="spellEnd"/>
      <w:r w:rsidRPr="00B73695">
        <w:rPr>
          <w:lang w:val="de-DE"/>
        </w:rPr>
        <w:t>. 2005. №2.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11E"/>
    <w:rsid w:val="000000D0"/>
    <w:rsid w:val="0000136A"/>
    <w:rsid w:val="000016EB"/>
    <w:rsid w:val="000020AA"/>
    <w:rsid w:val="00003CFA"/>
    <w:rsid w:val="00004428"/>
    <w:rsid w:val="00006A85"/>
    <w:rsid w:val="00011FAC"/>
    <w:rsid w:val="00012EDA"/>
    <w:rsid w:val="00014102"/>
    <w:rsid w:val="000153AD"/>
    <w:rsid w:val="00016637"/>
    <w:rsid w:val="000167CF"/>
    <w:rsid w:val="000207FA"/>
    <w:rsid w:val="000249E3"/>
    <w:rsid w:val="00027224"/>
    <w:rsid w:val="00027225"/>
    <w:rsid w:val="000406A9"/>
    <w:rsid w:val="000428E9"/>
    <w:rsid w:val="000443F7"/>
    <w:rsid w:val="000450A8"/>
    <w:rsid w:val="00051429"/>
    <w:rsid w:val="000514A0"/>
    <w:rsid w:val="00051D0D"/>
    <w:rsid w:val="00055AC2"/>
    <w:rsid w:val="00056073"/>
    <w:rsid w:val="00057015"/>
    <w:rsid w:val="000571A5"/>
    <w:rsid w:val="00063498"/>
    <w:rsid w:val="00063DDE"/>
    <w:rsid w:val="000640A9"/>
    <w:rsid w:val="00065B22"/>
    <w:rsid w:val="00070615"/>
    <w:rsid w:val="000720F1"/>
    <w:rsid w:val="000743D3"/>
    <w:rsid w:val="00075A59"/>
    <w:rsid w:val="00075F17"/>
    <w:rsid w:val="00076119"/>
    <w:rsid w:val="00076427"/>
    <w:rsid w:val="00081875"/>
    <w:rsid w:val="0008277C"/>
    <w:rsid w:val="000869AE"/>
    <w:rsid w:val="000905B2"/>
    <w:rsid w:val="000957F2"/>
    <w:rsid w:val="0009642A"/>
    <w:rsid w:val="00097261"/>
    <w:rsid w:val="00097836"/>
    <w:rsid w:val="000A06AA"/>
    <w:rsid w:val="000A0E01"/>
    <w:rsid w:val="000A1B45"/>
    <w:rsid w:val="000A1D57"/>
    <w:rsid w:val="000A4953"/>
    <w:rsid w:val="000A4C1D"/>
    <w:rsid w:val="000A4D40"/>
    <w:rsid w:val="000A64BA"/>
    <w:rsid w:val="000B0545"/>
    <w:rsid w:val="000B0A54"/>
    <w:rsid w:val="000B4738"/>
    <w:rsid w:val="000B4D65"/>
    <w:rsid w:val="000B523C"/>
    <w:rsid w:val="000C1ECA"/>
    <w:rsid w:val="000C2035"/>
    <w:rsid w:val="000C7550"/>
    <w:rsid w:val="000D047E"/>
    <w:rsid w:val="000D1909"/>
    <w:rsid w:val="000D7706"/>
    <w:rsid w:val="000E174E"/>
    <w:rsid w:val="000E2189"/>
    <w:rsid w:val="000E2989"/>
    <w:rsid w:val="000E607E"/>
    <w:rsid w:val="000F0D62"/>
    <w:rsid w:val="000F289C"/>
    <w:rsid w:val="000F3E90"/>
    <w:rsid w:val="000F3F02"/>
    <w:rsid w:val="000F7215"/>
    <w:rsid w:val="000F7CC6"/>
    <w:rsid w:val="00101951"/>
    <w:rsid w:val="0010737A"/>
    <w:rsid w:val="0010762E"/>
    <w:rsid w:val="001107AE"/>
    <w:rsid w:val="001107B4"/>
    <w:rsid w:val="001114ED"/>
    <w:rsid w:val="00111D9D"/>
    <w:rsid w:val="00112259"/>
    <w:rsid w:val="00114F52"/>
    <w:rsid w:val="00117347"/>
    <w:rsid w:val="00117C0A"/>
    <w:rsid w:val="001239A4"/>
    <w:rsid w:val="00124F99"/>
    <w:rsid w:val="00135261"/>
    <w:rsid w:val="00145629"/>
    <w:rsid w:val="00147524"/>
    <w:rsid w:val="00147B3C"/>
    <w:rsid w:val="00147F51"/>
    <w:rsid w:val="0015232D"/>
    <w:rsid w:val="0015270B"/>
    <w:rsid w:val="001529B5"/>
    <w:rsid w:val="001530D9"/>
    <w:rsid w:val="001543F2"/>
    <w:rsid w:val="00155447"/>
    <w:rsid w:val="0016140C"/>
    <w:rsid w:val="00161C18"/>
    <w:rsid w:val="00162444"/>
    <w:rsid w:val="00162820"/>
    <w:rsid w:val="00163298"/>
    <w:rsid w:val="00163C7D"/>
    <w:rsid w:val="00165145"/>
    <w:rsid w:val="00167590"/>
    <w:rsid w:val="00170EEC"/>
    <w:rsid w:val="0017192A"/>
    <w:rsid w:val="001723ED"/>
    <w:rsid w:val="00172E14"/>
    <w:rsid w:val="001733DB"/>
    <w:rsid w:val="0017551B"/>
    <w:rsid w:val="001770A5"/>
    <w:rsid w:val="001823F3"/>
    <w:rsid w:val="00186489"/>
    <w:rsid w:val="00187E70"/>
    <w:rsid w:val="00190930"/>
    <w:rsid w:val="00193121"/>
    <w:rsid w:val="0019464B"/>
    <w:rsid w:val="0019557E"/>
    <w:rsid w:val="00196663"/>
    <w:rsid w:val="001A20F1"/>
    <w:rsid w:val="001A2945"/>
    <w:rsid w:val="001A29C2"/>
    <w:rsid w:val="001A32FF"/>
    <w:rsid w:val="001B0AC2"/>
    <w:rsid w:val="001B1961"/>
    <w:rsid w:val="001B3112"/>
    <w:rsid w:val="001B4106"/>
    <w:rsid w:val="001B4D30"/>
    <w:rsid w:val="001B787E"/>
    <w:rsid w:val="001C1226"/>
    <w:rsid w:val="001C1854"/>
    <w:rsid w:val="001C32AB"/>
    <w:rsid w:val="001C5538"/>
    <w:rsid w:val="001C64D4"/>
    <w:rsid w:val="001C68CB"/>
    <w:rsid w:val="001D3BA7"/>
    <w:rsid w:val="001D50F2"/>
    <w:rsid w:val="001D52D4"/>
    <w:rsid w:val="001D7EBC"/>
    <w:rsid w:val="001D7EEE"/>
    <w:rsid w:val="001E0E84"/>
    <w:rsid w:val="001E159A"/>
    <w:rsid w:val="001E397E"/>
    <w:rsid w:val="001E5693"/>
    <w:rsid w:val="001E59D0"/>
    <w:rsid w:val="001E7A3A"/>
    <w:rsid w:val="001F1B68"/>
    <w:rsid w:val="001F3B6D"/>
    <w:rsid w:val="001F7997"/>
    <w:rsid w:val="0020009A"/>
    <w:rsid w:val="00202615"/>
    <w:rsid w:val="00203DF4"/>
    <w:rsid w:val="00204F2A"/>
    <w:rsid w:val="00205D2B"/>
    <w:rsid w:val="0020605E"/>
    <w:rsid w:val="00207EE7"/>
    <w:rsid w:val="00210BA1"/>
    <w:rsid w:val="00212EBB"/>
    <w:rsid w:val="00214799"/>
    <w:rsid w:val="00215153"/>
    <w:rsid w:val="00216260"/>
    <w:rsid w:val="00225262"/>
    <w:rsid w:val="0022724B"/>
    <w:rsid w:val="00230439"/>
    <w:rsid w:val="00231A2D"/>
    <w:rsid w:val="0023529E"/>
    <w:rsid w:val="00236F2E"/>
    <w:rsid w:val="002379A7"/>
    <w:rsid w:val="002401C3"/>
    <w:rsid w:val="00240F61"/>
    <w:rsid w:val="002418D0"/>
    <w:rsid w:val="00242ECE"/>
    <w:rsid w:val="00243FC2"/>
    <w:rsid w:val="0024605A"/>
    <w:rsid w:val="00255C18"/>
    <w:rsid w:val="00256675"/>
    <w:rsid w:val="00260FE3"/>
    <w:rsid w:val="00263E37"/>
    <w:rsid w:val="00263F43"/>
    <w:rsid w:val="002658B2"/>
    <w:rsid w:val="0026601D"/>
    <w:rsid w:val="00266A5A"/>
    <w:rsid w:val="0026715D"/>
    <w:rsid w:val="00267ECF"/>
    <w:rsid w:val="00276C6D"/>
    <w:rsid w:val="0028068E"/>
    <w:rsid w:val="0028241A"/>
    <w:rsid w:val="00282E53"/>
    <w:rsid w:val="00282F7C"/>
    <w:rsid w:val="0028457B"/>
    <w:rsid w:val="00287485"/>
    <w:rsid w:val="002876F8"/>
    <w:rsid w:val="0029182A"/>
    <w:rsid w:val="00291831"/>
    <w:rsid w:val="00291AAD"/>
    <w:rsid w:val="002923C3"/>
    <w:rsid w:val="00294DC6"/>
    <w:rsid w:val="00297627"/>
    <w:rsid w:val="00297EC7"/>
    <w:rsid w:val="002A14E6"/>
    <w:rsid w:val="002A18A5"/>
    <w:rsid w:val="002A2271"/>
    <w:rsid w:val="002A445F"/>
    <w:rsid w:val="002A7842"/>
    <w:rsid w:val="002B09CE"/>
    <w:rsid w:val="002B0DBD"/>
    <w:rsid w:val="002B2714"/>
    <w:rsid w:val="002B2E15"/>
    <w:rsid w:val="002B3224"/>
    <w:rsid w:val="002B3990"/>
    <w:rsid w:val="002B39F2"/>
    <w:rsid w:val="002C0949"/>
    <w:rsid w:val="002C12AA"/>
    <w:rsid w:val="002C1FED"/>
    <w:rsid w:val="002C27FA"/>
    <w:rsid w:val="002C391E"/>
    <w:rsid w:val="002C5E5D"/>
    <w:rsid w:val="002D0161"/>
    <w:rsid w:val="002D3684"/>
    <w:rsid w:val="002E0792"/>
    <w:rsid w:val="002E19CD"/>
    <w:rsid w:val="002E22DA"/>
    <w:rsid w:val="002E4068"/>
    <w:rsid w:val="002E43CC"/>
    <w:rsid w:val="002E4BE4"/>
    <w:rsid w:val="002E6905"/>
    <w:rsid w:val="002F0A4F"/>
    <w:rsid w:val="002F2297"/>
    <w:rsid w:val="002F4E74"/>
    <w:rsid w:val="002F5FA7"/>
    <w:rsid w:val="002F7409"/>
    <w:rsid w:val="00300AEB"/>
    <w:rsid w:val="00301B50"/>
    <w:rsid w:val="003022A7"/>
    <w:rsid w:val="00303D94"/>
    <w:rsid w:val="00304619"/>
    <w:rsid w:val="0030540D"/>
    <w:rsid w:val="00306018"/>
    <w:rsid w:val="0031032E"/>
    <w:rsid w:val="00310D5A"/>
    <w:rsid w:val="003115B5"/>
    <w:rsid w:val="00311D15"/>
    <w:rsid w:val="00320C36"/>
    <w:rsid w:val="003221D5"/>
    <w:rsid w:val="00322233"/>
    <w:rsid w:val="00323FDA"/>
    <w:rsid w:val="00327346"/>
    <w:rsid w:val="003273BE"/>
    <w:rsid w:val="00327763"/>
    <w:rsid w:val="0033149B"/>
    <w:rsid w:val="00331A5B"/>
    <w:rsid w:val="003341C2"/>
    <w:rsid w:val="003342EA"/>
    <w:rsid w:val="00335D3D"/>
    <w:rsid w:val="00336E08"/>
    <w:rsid w:val="003416DF"/>
    <w:rsid w:val="0034309F"/>
    <w:rsid w:val="0034537B"/>
    <w:rsid w:val="00345A90"/>
    <w:rsid w:val="0034771F"/>
    <w:rsid w:val="0035414B"/>
    <w:rsid w:val="0035414C"/>
    <w:rsid w:val="00355F01"/>
    <w:rsid w:val="00357A3E"/>
    <w:rsid w:val="003610C1"/>
    <w:rsid w:val="00372147"/>
    <w:rsid w:val="00373237"/>
    <w:rsid w:val="003742EA"/>
    <w:rsid w:val="00376A1B"/>
    <w:rsid w:val="00376AA0"/>
    <w:rsid w:val="003771AD"/>
    <w:rsid w:val="00377571"/>
    <w:rsid w:val="00377CA7"/>
    <w:rsid w:val="00380183"/>
    <w:rsid w:val="00381069"/>
    <w:rsid w:val="003811D1"/>
    <w:rsid w:val="00384899"/>
    <w:rsid w:val="00387882"/>
    <w:rsid w:val="00390898"/>
    <w:rsid w:val="003909C7"/>
    <w:rsid w:val="003930AF"/>
    <w:rsid w:val="0039338C"/>
    <w:rsid w:val="003933E0"/>
    <w:rsid w:val="00394E8B"/>
    <w:rsid w:val="003954B5"/>
    <w:rsid w:val="00395D14"/>
    <w:rsid w:val="0039719A"/>
    <w:rsid w:val="003A04A3"/>
    <w:rsid w:val="003A0B73"/>
    <w:rsid w:val="003A3BEA"/>
    <w:rsid w:val="003A4F8C"/>
    <w:rsid w:val="003A61E2"/>
    <w:rsid w:val="003A7615"/>
    <w:rsid w:val="003B06EA"/>
    <w:rsid w:val="003B0ED1"/>
    <w:rsid w:val="003B1BD0"/>
    <w:rsid w:val="003B29F2"/>
    <w:rsid w:val="003C3DA2"/>
    <w:rsid w:val="003C5894"/>
    <w:rsid w:val="003D1E3F"/>
    <w:rsid w:val="003D2FA1"/>
    <w:rsid w:val="003D3C57"/>
    <w:rsid w:val="003D43EC"/>
    <w:rsid w:val="003D52FD"/>
    <w:rsid w:val="003D59EC"/>
    <w:rsid w:val="003E1217"/>
    <w:rsid w:val="003E22CB"/>
    <w:rsid w:val="003E5902"/>
    <w:rsid w:val="003E6439"/>
    <w:rsid w:val="003F5754"/>
    <w:rsid w:val="0040021B"/>
    <w:rsid w:val="00400EA2"/>
    <w:rsid w:val="00403684"/>
    <w:rsid w:val="004066A9"/>
    <w:rsid w:val="004068EA"/>
    <w:rsid w:val="00410934"/>
    <w:rsid w:val="00410A51"/>
    <w:rsid w:val="00411D14"/>
    <w:rsid w:val="00414334"/>
    <w:rsid w:val="00416E50"/>
    <w:rsid w:val="0042497D"/>
    <w:rsid w:val="004262B4"/>
    <w:rsid w:val="004275B4"/>
    <w:rsid w:val="00430C95"/>
    <w:rsid w:val="00430E53"/>
    <w:rsid w:val="0043698F"/>
    <w:rsid w:val="00436D9E"/>
    <w:rsid w:val="004420AC"/>
    <w:rsid w:val="0044348E"/>
    <w:rsid w:val="00443B02"/>
    <w:rsid w:val="004447E5"/>
    <w:rsid w:val="004449EC"/>
    <w:rsid w:val="00445018"/>
    <w:rsid w:val="004501C9"/>
    <w:rsid w:val="00450442"/>
    <w:rsid w:val="004504B3"/>
    <w:rsid w:val="00451682"/>
    <w:rsid w:val="0045347B"/>
    <w:rsid w:val="00454176"/>
    <w:rsid w:val="00457817"/>
    <w:rsid w:val="004617E4"/>
    <w:rsid w:val="00461FD4"/>
    <w:rsid w:val="00462CF2"/>
    <w:rsid w:val="0046307D"/>
    <w:rsid w:val="00463BB5"/>
    <w:rsid w:val="00464FD2"/>
    <w:rsid w:val="004664D3"/>
    <w:rsid w:val="00466B3B"/>
    <w:rsid w:val="004670E5"/>
    <w:rsid w:val="004745BF"/>
    <w:rsid w:val="004843E8"/>
    <w:rsid w:val="004848B1"/>
    <w:rsid w:val="004848DC"/>
    <w:rsid w:val="004850EC"/>
    <w:rsid w:val="0048792B"/>
    <w:rsid w:val="004953EC"/>
    <w:rsid w:val="004973B0"/>
    <w:rsid w:val="004A27B4"/>
    <w:rsid w:val="004B1D4F"/>
    <w:rsid w:val="004B240B"/>
    <w:rsid w:val="004B341E"/>
    <w:rsid w:val="004C5046"/>
    <w:rsid w:val="004C6D5E"/>
    <w:rsid w:val="004D2C16"/>
    <w:rsid w:val="004D2D93"/>
    <w:rsid w:val="004D4154"/>
    <w:rsid w:val="004D4B56"/>
    <w:rsid w:val="004D6C92"/>
    <w:rsid w:val="004E01D2"/>
    <w:rsid w:val="004E0DB1"/>
    <w:rsid w:val="004E167D"/>
    <w:rsid w:val="004E26AA"/>
    <w:rsid w:val="004E2C8C"/>
    <w:rsid w:val="004F1D95"/>
    <w:rsid w:val="004F328A"/>
    <w:rsid w:val="004F44B4"/>
    <w:rsid w:val="004F4A31"/>
    <w:rsid w:val="004F54B1"/>
    <w:rsid w:val="00500A2C"/>
    <w:rsid w:val="00501526"/>
    <w:rsid w:val="00503631"/>
    <w:rsid w:val="00503D3B"/>
    <w:rsid w:val="0050709B"/>
    <w:rsid w:val="005078F4"/>
    <w:rsid w:val="00512BF4"/>
    <w:rsid w:val="00513024"/>
    <w:rsid w:val="00514EEB"/>
    <w:rsid w:val="00515FDF"/>
    <w:rsid w:val="00517416"/>
    <w:rsid w:val="0052083E"/>
    <w:rsid w:val="00520CF7"/>
    <w:rsid w:val="0052199A"/>
    <w:rsid w:val="005241CB"/>
    <w:rsid w:val="00524933"/>
    <w:rsid w:val="00526D8B"/>
    <w:rsid w:val="00532795"/>
    <w:rsid w:val="0053556D"/>
    <w:rsid w:val="00541CBF"/>
    <w:rsid w:val="00543628"/>
    <w:rsid w:val="00545B7C"/>
    <w:rsid w:val="00546144"/>
    <w:rsid w:val="005473D6"/>
    <w:rsid w:val="00547923"/>
    <w:rsid w:val="00550100"/>
    <w:rsid w:val="00550460"/>
    <w:rsid w:val="00550A72"/>
    <w:rsid w:val="00551215"/>
    <w:rsid w:val="00551592"/>
    <w:rsid w:val="00553018"/>
    <w:rsid w:val="005541CC"/>
    <w:rsid w:val="00557AB6"/>
    <w:rsid w:val="00562293"/>
    <w:rsid w:val="00563036"/>
    <w:rsid w:val="005734BA"/>
    <w:rsid w:val="0057402B"/>
    <w:rsid w:val="00574B2B"/>
    <w:rsid w:val="00582D0C"/>
    <w:rsid w:val="00584ACA"/>
    <w:rsid w:val="00584F1A"/>
    <w:rsid w:val="005856AB"/>
    <w:rsid w:val="0058647E"/>
    <w:rsid w:val="00586C3D"/>
    <w:rsid w:val="00586E55"/>
    <w:rsid w:val="00587CE7"/>
    <w:rsid w:val="0059368A"/>
    <w:rsid w:val="0059383E"/>
    <w:rsid w:val="00594669"/>
    <w:rsid w:val="00595839"/>
    <w:rsid w:val="00595B3A"/>
    <w:rsid w:val="005975E0"/>
    <w:rsid w:val="005A200E"/>
    <w:rsid w:val="005A3659"/>
    <w:rsid w:val="005A4001"/>
    <w:rsid w:val="005A6246"/>
    <w:rsid w:val="005A62EF"/>
    <w:rsid w:val="005B005F"/>
    <w:rsid w:val="005B0FC0"/>
    <w:rsid w:val="005B4AB5"/>
    <w:rsid w:val="005B4BFD"/>
    <w:rsid w:val="005B6E2A"/>
    <w:rsid w:val="005C07FC"/>
    <w:rsid w:val="005C0F54"/>
    <w:rsid w:val="005C3944"/>
    <w:rsid w:val="005C3BF0"/>
    <w:rsid w:val="005C6154"/>
    <w:rsid w:val="005C6490"/>
    <w:rsid w:val="005D1947"/>
    <w:rsid w:val="005D1CE7"/>
    <w:rsid w:val="005D3229"/>
    <w:rsid w:val="005E395B"/>
    <w:rsid w:val="005E3F29"/>
    <w:rsid w:val="005E4708"/>
    <w:rsid w:val="005F271C"/>
    <w:rsid w:val="005F2C08"/>
    <w:rsid w:val="005F5247"/>
    <w:rsid w:val="005F7726"/>
    <w:rsid w:val="00601984"/>
    <w:rsid w:val="00603875"/>
    <w:rsid w:val="00604545"/>
    <w:rsid w:val="00605F84"/>
    <w:rsid w:val="00606CBC"/>
    <w:rsid w:val="0061159A"/>
    <w:rsid w:val="00612F27"/>
    <w:rsid w:val="006130D3"/>
    <w:rsid w:val="00620054"/>
    <w:rsid w:val="00620838"/>
    <w:rsid w:val="00620F40"/>
    <w:rsid w:val="006215A1"/>
    <w:rsid w:val="00630C8E"/>
    <w:rsid w:val="00632B75"/>
    <w:rsid w:val="006331E3"/>
    <w:rsid w:val="0063519E"/>
    <w:rsid w:val="0063527F"/>
    <w:rsid w:val="00637C81"/>
    <w:rsid w:val="00637D33"/>
    <w:rsid w:val="00640AC5"/>
    <w:rsid w:val="00645BAC"/>
    <w:rsid w:val="00650275"/>
    <w:rsid w:val="006518DC"/>
    <w:rsid w:val="00652155"/>
    <w:rsid w:val="00652225"/>
    <w:rsid w:val="00653258"/>
    <w:rsid w:val="006532BB"/>
    <w:rsid w:val="006557A0"/>
    <w:rsid w:val="006575EA"/>
    <w:rsid w:val="0066018F"/>
    <w:rsid w:val="00663B44"/>
    <w:rsid w:val="00667781"/>
    <w:rsid w:val="00667949"/>
    <w:rsid w:val="00670884"/>
    <w:rsid w:val="006734E3"/>
    <w:rsid w:val="00673BB9"/>
    <w:rsid w:val="00676BDD"/>
    <w:rsid w:val="00677780"/>
    <w:rsid w:val="00681747"/>
    <w:rsid w:val="00681AB2"/>
    <w:rsid w:val="006833C8"/>
    <w:rsid w:val="00684A22"/>
    <w:rsid w:val="0068618B"/>
    <w:rsid w:val="00687706"/>
    <w:rsid w:val="006878AA"/>
    <w:rsid w:val="00694438"/>
    <w:rsid w:val="006A26B2"/>
    <w:rsid w:val="006A3EE1"/>
    <w:rsid w:val="006A47E5"/>
    <w:rsid w:val="006A53A7"/>
    <w:rsid w:val="006A5EE2"/>
    <w:rsid w:val="006A67E2"/>
    <w:rsid w:val="006A7491"/>
    <w:rsid w:val="006B4197"/>
    <w:rsid w:val="006B7AB4"/>
    <w:rsid w:val="006C1768"/>
    <w:rsid w:val="006C225F"/>
    <w:rsid w:val="006C3798"/>
    <w:rsid w:val="006C4CC8"/>
    <w:rsid w:val="006C4E98"/>
    <w:rsid w:val="006D0C09"/>
    <w:rsid w:val="006D1D91"/>
    <w:rsid w:val="006D2035"/>
    <w:rsid w:val="006D38AC"/>
    <w:rsid w:val="006D3A77"/>
    <w:rsid w:val="006D4C0D"/>
    <w:rsid w:val="006D530B"/>
    <w:rsid w:val="006D79B7"/>
    <w:rsid w:val="006E2436"/>
    <w:rsid w:val="006E33A4"/>
    <w:rsid w:val="006E4462"/>
    <w:rsid w:val="006E5468"/>
    <w:rsid w:val="006E7873"/>
    <w:rsid w:val="006E7A62"/>
    <w:rsid w:val="006F1A2C"/>
    <w:rsid w:val="006F358F"/>
    <w:rsid w:val="006F4D20"/>
    <w:rsid w:val="006F5876"/>
    <w:rsid w:val="00700103"/>
    <w:rsid w:val="0070105A"/>
    <w:rsid w:val="00701D61"/>
    <w:rsid w:val="00702A87"/>
    <w:rsid w:val="0070321E"/>
    <w:rsid w:val="00703EEA"/>
    <w:rsid w:val="00704E21"/>
    <w:rsid w:val="00705A12"/>
    <w:rsid w:val="007078A8"/>
    <w:rsid w:val="00707902"/>
    <w:rsid w:val="007124B5"/>
    <w:rsid w:val="00715A70"/>
    <w:rsid w:val="00715D71"/>
    <w:rsid w:val="007203BF"/>
    <w:rsid w:val="00720E9A"/>
    <w:rsid w:val="0072135E"/>
    <w:rsid w:val="00721549"/>
    <w:rsid w:val="00723354"/>
    <w:rsid w:val="007238E2"/>
    <w:rsid w:val="007261D4"/>
    <w:rsid w:val="007273FB"/>
    <w:rsid w:val="0073261D"/>
    <w:rsid w:val="0073306B"/>
    <w:rsid w:val="0073593F"/>
    <w:rsid w:val="007367AF"/>
    <w:rsid w:val="007406F2"/>
    <w:rsid w:val="00743448"/>
    <w:rsid w:val="007476C7"/>
    <w:rsid w:val="0075011E"/>
    <w:rsid w:val="0075449A"/>
    <w:rsid w:val="00755B29"/>
    <w:rsid w:val="007623D7"/>
    <w:rsid w:val="00763B0E"/>
    <w:rsid w:val="0076574A"/>
    <w:rsid w:val="00765DBA"/>
    <w:rsid w:val="0077117E"/>
    <w:rsid w:val="007714F8"/>
    <w:rsid w:val="00771954"/>
    <w:rsid w:val="007724F3"/>
    <w:rsid w:val="00773BF8"/>
    <w:rsid w:val="00774C66"/>
    <w:rsid w:val="00775C77"/>
    <w:rsid w:val="00775E91"/>
    <w:rsid w:val="0078118E"/>
    <w:rsid w:val="007814C0"/>
    <w:rsid w:val="00781C0F"/>
    <w:rsid w:val="00782022"/>
    <w:rsid w:val="00783050"/>
    <w:rsid w:val="00783470"/>
    <w:rsid w:val="00783F7A"/>
    <w:rsid w:val="007874F6"/>
    <w:rsid w:val="007961EE"/>
    <w:rsid w:val="007A15EF"/>
    <w:rsid w:val="007A24CA"/>
    <w:rsid w:val="007A31D9"/>
    <w:rsid w:val="007A433C"/>
    <w:rsid w:val="007A624A"/>
    <w:rsid w:val="007B36A6"/>
    <w:rsid w:val="007B3F8B"/>
    <w:rsid w:val="007C2DED"/>
    <w:rsid w:val="007C3F27"/>
    <w:rsid w:val="007C44A6"/>
    <w:rsid w:val="007C46DD"/>
    <w:rsid w:val="007C5D18"/>
    <w:rsid w:val="007C68C7"/>
    <w:rsid w:val="007C7D69"/>
    <w:rsid w:val="007D063B"/>
    <w:rsid w:val="007D1B55"/>
    <w:rsid w:val="007D3044"/>
    <w:rsid w:val="007D31CB"/>
    <w:rsid w:val="007D3C8F"/>
    <w:rsid w:val="007D4082"/>
    <w:rsid w:val="007D4BF4"/>
    <w:rsid w:val="007D4FD9"/>
    <w:rsid w:val="007D7236"/>
    <w:rsid w:val="007D731A"/>
    <w:rsid w:val="007D7B33"/>
    <w:rsid w:val="007E12A7"/>
    <w:rsid w:val="007E4628"/>
    <w:rsid w:val="007E54F6"/>
    <w:rsid w:val="007E75D6"/>
    <w:rsid w:val="007E7B5D"/>
    <w:rsid w:val="007F101E"/>
    <w:rsid w:val="007F3036"/>
    <w:rsid w:val="007F39CB"/>
    <w:rsid w:val="007F3DDA"/>
    <w:rsid w:val="007F44B2"/>
    <w:rsid w:val="007F51D9"/>
    <w:rsid w:val="00800CCE"/>
    <w:rsid w:val="008017BE"/>
    <w:rsid w:val="00802326"/>
    <w:rsid w:val="00803E33"/>
    <w:rsid w:val="00805034"/>
    <w:rsid w:val="00805E1F"/>
    <w:rsid w:val="00806ED8"/>
    <w:rsid w:val="00810076"/>
    <w:rsid w:val="00810508"/>
    <w:rsid w:val="00811428"/>
    <w:rsid w:val="008140EB"/>
    <w:rsid w:val="00815344"/>
    <w:rsid w:val="00816271"/>
    <w:rsid w:val="0081798A"/>
    <w:rsid w:val="0082045B"/>
    <w:rsid w:val="008214CE"/>
    <w:rsid w:val="008217C2"/>
    <w:rsid w:val="00821A6D"/>
    <w:rsid w:val="008255CC"/>
    <w:rsid w:val="008267B7"/>
    <w:rsid w:val="00827815"/>
    <w:rsid w:val="008320A2"/>
    <w:rsid w:val="00832410"/>
    <w:rsid w:val="00833291"/>
    <w:rsid w:val="00833785"/>
    <w:rsid w:val="00835889"/>
    <w:rsid w:val="00836570"/>
    <w:rsid w:val="00837F30"/>
    <w:rsid w:val="00841DF3"/>
    <w:rsid w:val="00844153"/>
    <w:rsid w:val="0084762F"/>
    <w:rsid w:val="008521F6"/>
    <w:rsid w:val="00853296"/>
    <w:rsid w:val="008572DE"/>
    <w:rsid w:val="00862628"/>
    <w:rsid w:val="0086395B"/>
    <w:rsid w:val="00866E8B"/>
    <w:rsid w:val="0087083F"/>
    <w:rsid w:val="00871E30"/>
    <w:rsid w:val="0087231D"/>
    <w:rsid w:val="008730E0"/>
    <w:rsid w:val="0087545B"/>
    <w:rsid w:val="0087622D"/>
    <w:rsid w:val="00877A42"/>
    <w:rsid w:val="008822CF"/>
    <w:rsid w:val="00882EFA"/>
    <w:rsid w:val="008830BD"/>
    <w:rsid w:val="00887146"/>
    <w:rsid w:val="00890B55"/>
    <w:rsid w:val="00895ADF"/>
    <w:rsid w:val="00896824"/>
    <w:rsid w:val="008A0078"/>
    <w:rsid w:val="008A133E"/>
    <w:rsid w:val="008A150D"/>
    <w:rsid w:val="008A24C6"/>
    <w:rsid w:val="008A3B7E"/>
    <w:rsid w:val="008A3BA1"/>
    <w:rsid w:val="008A56AB"/>
    <w:rsid w:val="008A5921"/>
    <w:rsid w:val="008A7D27"/>
    <w:rsid w:val="008B21F9"/>
    <w:rsid w:val="008B23C7"/>
    <w:rsid w:val="008B41C1"/>
    <w:rsid w:val="008B6A25"/>
    <w:rsid w:val="008C1724"/>
    <w:rsid w:val="008C211C"/>
    <w:rsid w:val="008C3EF3"/>
    <w:rsid w:val="008C6E81"/>
    <w:rsid w:val="008D1478"/>
    <w:rsid w:val="008D3182"/>
    <w:rsid w:val="008D7F55"/>
    <w:rsid w:val="008E3432"/>
    <w:rsid w:val="008E3C24"/>
    <w:rsid w:val="008E488C"/>
    <w:rsid w:val="008E4DE1"/>
    <w:rsid w:val="008E770F"/>
    <w:rsid w:val="008F0E1A"/>
    <w:rsid w:val="008F31DA"/>
    <w:rsid w:val="008F3BA9"/>
    <w:rsid w:val="008F7B13"/>
    <w:rsid w:val="00902D8D"/>
    <w:rsid w:val="009030F4"/>
    <w:rsid w:val="00912980"/>
    <w:rsid w:val="0091304F"/>
    <w:rsid w:val="00916714"/>
    <w:rsid w:val="00922153"/>
    <w:rsid w:val="00922B13"/>
    <w:rsid w:val="009267A1"/>
    <w:rsid w:val="00927FBF"/>
    <w:rsid w:val="009363BC"/>
    <w:rsid w:val="009364CB"/>
    <w:rsid w:val="00936500"/>
    <w:rsid w:val="00936F52"/>
    <w:rsid w:val="00940649"/>
    <w:rsid w:val="00940735"/>
    <w:rsid w:val="00943A4B"/>
    <w:rsid w:val="00946555"/>
    <w:rsid w:val="00950023"/>
    <w:rsid w:val="00951379"/>
    <w:rsid w:val="009519FD"/>
    <w:rsid w:val="009520AD"/>
    <w:rsid w:val="009552E9"/>
    <w:rsid w:val="0095549E"/>
    <w:rsid w:val="00956AD4"/>
    <w:rsid w:val="00960C48"/>
    <w:rsid w:val="0096114C"/>
    <w:rsid w:val="009631AF"/>
    <w:rsid w:val="0096547D"/>
    <w:rsid w:val="0097140B"/>
    <w:rsid w:val="009722A9"/>
    <w:rsid w:val="0097671D"/>
    <w:rsid w:val="00976F9C"/>
    <w:rsid w:val="00977852"/>
    <w:rsid w:val="00982BF8"/>
    <w:rsid w:val="00983C25"/>
    <w:rsid w:val="00983E7C"/>
    <w:rsid w:val="009850FB"/>
    <w:rsid w:val="009851A6"/>
    <w:rsid w:val="009859C7"/>
    <w:rsid w:val="00986CAC"/>
    <w:rsid w:val="00987972"/>
    <w:rsid w:val="00987F6A"/>
    <w:rsid w:val="0099067E"/>
    <w:rsid w:val="00993130"/>
    <w:rsid w:val="00994C7E"/>
    <w:rsid w:val="00997DE3"/>
    <w:rsid w:val="009A0209"/>
    <w:rsid w:val="009A0692"/>
    <w:rsid w:val="009A1565"/>
    <w:rsid w:val="009A69C5"/>
    <w:rsid w:val="009A7BC5"/>
    <w:rsid w:val="009B116C"/>
    <w:rsid w:val="009B2778"/>
    <w:rsid w:val="009B2DA1"/>
    <w:rsid w:val="009B3539"/>
    <w:rsid w:val="009B35E1"/>
    <w:rsid w:val="009B4D93"/>
    <w:rsid w:val="009B633A"/>
    <w:rsid w:val="009B6FF0"/>
    <w:rsid w:val="009C0DE9"/>
    <w:rsid w:val="009C5088"/>
    <w:rsid w:val="009C52B1"/>
    <w:rsid w:val="009C5D5D"/>
    <w:rsid w:val="009D22C8"/>
    <w:rsid w:val="009D297D"/>
    <w:rsid w:val="009D2B74"/>
    <w:rsid w:val="009D4D4A"/>
    <w:rsid w:val="009E004B"/>
    <w:rsid w:val="009E178D"/>
    <w:rsid w:val="009E17D4"/>
    <w:rsid w:val="009E2EAD"/>
    <w:rsid w:val="009E6465"/>
    <w:rsid w:val="009F1B9D"/>
    <w:rsid w:val="009F1FD9"/>
    <w:rsid w:val="009F21CC"/>
    <w:rsid w:val="009F2A02"/>
    <w:rsid w:val="009F59C7"/>
    <w:rsid w:val="009F7992"/>
    <w:rsid w:val="00A00BEA"/>
    <w:rsid w:val="00A00E79"/>
    <w:rsid w:val="00A072E9"/>
    <w:rsid w:val="00A10225"/>
    <w:rsid w:val="00A11566"/>
    <w:rsid w:val="00A14A7F"/>
    <w:rsid w:val="00A1596A"/>
    <w:rsid w:val="00A162FD"/>
    <w:rsid w:val="00A167AA"/>
    <w:rsid w:val="00A209C9"/>
    <w:rsid w:val="00A22D05"/>
    <w:rsid w:val="00A234E9"/>
    <w:rsid w:val="00A25BCF"/>
    <w:rsid w:val="00A26AAD"/>
    <w:rsid w:val="00A27FFD"/>
    <w:rsid w:val="00A340D4"/>
    <w:rsid w:val="00A3758A"/>
    <w:rsid w:val="00A4694E"/>
    <w:rsid w:val="00A50DE6"/>
    <w:rsid w:val="00A514ED"/>
    <w:rsid w:val="00A51C13"/>
    <w:rsid w:val="00A52F16"/>
    <w:rsid w:val="00A52F20"/>
    <w:rsid w:val="00A605BE"/>
    <w:rsid w:val="00A6276F"/>
    <w:rsid w:val="00A63B18"/>
    <w:rsid w:val="00A67F34"/>
    <w:rsid w:val="00A70A0C"/>
    <w:rsid w:val="00A71B7F"/>
    <w:rsid w:val="00A72724"/>
    <w:rsid w:val="00A75A5F"/>
    <w:rsid w:val="00A76C97"/>
    <w:rsid w:val="00A77446"/>
    <w:rsid w:val="00A779B0"/>
    <w:rsid w:val="00A80266"/>
    <w:rsid w:val="00A86587"/>
    <w:rsid w:val="00A900E9"/>
    <w:rsid w:val="00A922CD"/>
    <w:rsid w:val="00A92D5B"/>
    <w:rsid w:val="00A93957"/>
    <w:rsid w:val="00A956CD"/>
    <w:rsid w:val="00A97A16"/>
    <w:rsid w:val="00AA5661"/>
    <w:rsid w:val="00AA7C98"/>
    <w:rsid w:val="00AB0478"/>
    <w:rsid w:val="00AB2F3A"/>
    <w:rsid w:val="00AB468C"/>
    <w:rsid w:val="00AB4F88"/>
    <w:rsid w:val="00AB7891"/>
    <w:rsid w:val="00AC2FE4"/>
    <w:rsid w:val="00AC30E5"/>
    <w:rsid w:val="00AC40ED"/>
    <w:rsid w:val="00AC5611"/>
    <w:rsid w:val="00AC5750"/>
    <w:rsid w:val="00AC7DBC"/>
    <w:rsid w:val="00AD08F6"/>
    <w:rsid w:val="00AD3B9C"/>
    <w:rsid w:val="00AD3D1F"/>
    <w:rsid w:val="00AD5A52"/>
    <w:rsid w:val="00AE3344"/>
    <w:rsid w:val="00AE549A"/>
    <w:rsid w:val="00AE564A"/>
    <w:rsid w:val="00AE64DD"/>
    <w:rsid w:val="00AF27B3"/>
    <w:rsid w:val="00AF4BB7"/>
    <w:rsid w:val="00AF64B9"/>
    <w:rsid w:val="00B012F1"/>
    <w:rsid w:val="00B01CFC"/>
    <w:rsid w:val="00B04AF8"/>
    <w:rsid w:val="00B04FFC"/>
    <w:rsid w:val="00B052B5"/>
    <w:rsid w:val="00B16984"/>
    <w:rsid w:val="00B16F92"/>
    <w:rsid w:val="00B20DA4"/>
    <w:rsid w:val="00B23677"/>
    <w:rsid w:val="00B26EB6"/>
    <w:rsid w:val="00B27658"/>
    <w:rsid w:val="00B301BF"/>
    <w:rsid w:val="00B302DE"/>
    <w:rsid w:val="00B30695"/>
    <w:rsid w:val="00B30DE7"/>
    <w:rsid w:val="00B325A0"/>
    <w:rsid w:val="00B3362C"/>
    <w:rsid w:val="00B340DD"/>
    <w:rsid w:val="00B44F13"/>
    <w:rsid w:val="00B4532C"/>
    <w:rsid w:val="00B4677E"/>
    <w:rsid w:val="00B50FBB"/>
    <w:rsid w:val="00B51224"/>
    <w:rsid w:val="00B528B4"/>
    <w:rsid w:val="00B52FA0"/>
    <w:rsid w:val="00B53887"/>
    <w:rsid w:val="00B53FA4"/>
    <w:rsid w:val="00B54256"/>
    <w:rsid w:val="00B56D6B"/>
    <w:rsid w:val="00B62A0F"/>
    <w:rsid w:val="00B62CB8"/>
    <w:rsid w:val="00B62D91"/>
    <w:rsid w:val="00B645E2"/>
    <w:rsid w:val="00B66F4D"/>
    <w:rsid w:val="00B6783B"/>
    <w:rsid w:val="00B67C59"/>
    <w:rsid w:val="00B729B8"/>
    <w:rsid w:val="00B73695"/>
    <w:rsid w:val="00B806E5"/>
    <w:rsid w:val="00B820F3"/>
    <w:rsid w:val="00B920E5"/>
    <w:rsid w:val="00B9257F"/>
    <w:rsid w:val="00B95063"/>
    <w:rsid w:val="00BA0045"/>
    <w:rsid w:val="00BA03F9"/>
    <w:rsid w:val="00BA3C9E"/>
    <w:rsid w:val="00BA552B"/>
    <w:rsid w:val="00BA581C"/>
    <w:rsid w:val="00BA7BFE"/>
    <w:rsid w:val="00BB45CD"/>
    <w:rsid w:val="00BB4DE7"/>
    <w:rsid w:val="00BB4E51"/>
    <w:rsid w:val="00BB6717"/>
    <w:rsid w:val="00BC051B"/>
    <w:rsid w:val="00BC09FF"/>
    <w:rsid w:val="00BC7857"/>
    <w:rsid w:val="00BD1950"/>
    <w:rsid w:val="00BD1E94"/>
    <w:rsid w:val="00BD3ADD"/>
    <w:rsid w:val="00BD4002"/>
    <w:rsid w:val="00BD51CA"/>
    <w:rsid w:val="00BD62A5"/>
    <w:rsid w:val="00BE0A72"/>
    <w:rsid w:val="00BE2F2F"/>
    <w:rsid w:val="00BE66A2"/>
    <w:rsid w:val="00BE7D6A"/>
    <w:rsid w:val="00BF37BE"/>
    <w:rsid w:val="00BF3AFE"/>
    <w:rsid w:val="00BF504C"/>
    <w:rsid w:val="00BF7FB7"/>
    <w:rsid w:val="00C02035"/>
    <w:rsid w:val="00C02082"/>
    <w:rsid w:val="00C04EB9"/>
    <w:rsid w:val="00C06956"/>
    <w:rsid w:val="00C07EE0"/>
    <w:rsid w:val="00C10478"/>
    <w:rsid w:val="00C12CE8"/>
    <w:rsid w:val="00C14459"/>
    <w:rsid w:val="00C14A4B"/>
    <w:rsid w:val="00C14EBB"/>
    <w:rsid w:val="00C166AE"/>
    <w:rsid w:val="00C204F1"/>
    <w:rsid w:val="00C21141"/>
    <w:rsid w:val="00C2227E"/>
    <w:rsid w:val="00C22843"/>
    <w:rsid w:val="00C26E66"/>
    <w:rsid w:val="00C31444"/>
    <w:rsid w:val="00C33754"/>
    <w:rsid w:val="00C3419F"/>
    <w:rsid w:val="00C347A4"/>
    <w:rsid w:val="00C35362"/>
    <w:rsid w:val="00C379E8"/>
    <w:rsid w:val="00C41C3E"/>
    <w:rsid w:val="00C44E6C"/>
    <w:rsid w:val="00C506CB"/>
    <w:rsid w:val="00C51ACF"/>
    <w:rsid w:val="00C52BCB"/>
    <w:rsid w:val="00C52E4D"/>
    <w:rsid w:val="00C54BD0"/>
    <w:rsid w:val="00C55E28"/>
    <w:rsid w:val="00C56436"/>
    <w:rsid w:val="00C60C67"/>
    <w:rsid w:val="00C60FDA"/>
    <w:rsid w:val="00C61BEE"/>
    <w:rsid w:val="00C64340"/>
    <w:rsid w:val="00C66DC4"/>
    <w:rsid w:val="00C6753E"/>
    <w:rsid w:val="00C678B0"/>
    <w:rsid w:val="00C71099"/>
    <w:rsid w:val="00C71EC0"/>
    <w:rsid w:val="00C73D97"/>
    <w:rsid w:val="00C74545"/>
    <w:rsid w:val="00C7747C"/>
    <w:rsid w:val="00C81622"/>
    <w:rsid w:val="00C81AC2"/>
    <w:rsid w:val="00C82DC7"/>
    <w:rsid w:val="00C845DA"/>
    <w:rsid w:val="00C869F4"/>
    <w:rsid w:val="00C86BCA"/>
    <w:rsid w:val="00C9035E"/>
    <w:rsid w:val="00C90642"/>
    <w:rsid w:val="00C957CD"/>
    <w:rsid w:val="00C95F82"/>
    <w:rsid w:val="00CA0BCD"/>
    <w:rsid w:val="00CA4C67"/>
    <w:rsid w:val="00CA62D7"/>
    <w:rsid w:val="00CA7723"/>
    <w:rsid w:val="00CB03EE"/>
    <w:rsid w:val="00CC2B8F"/>
    <w:rsid w:val="00CD2681"/>
    <w:rsid w:val="00CD4FAB"/>
    <w:rsid w:val="00CE0236"/>
    <w:rsid w:val="00CE1389"/>
    <w:rsid w:val="00CE258D"/>
    <w:rsid w:val="00CE3216"/>
    <w:rsid w:val="00CE3B51"/>
    <w:rsid w:val="00CE515A"/>
    <w:rsid w:val="00CF04B7"/>
    <w:rsid w:val="00CF78AC"/>
    <w:rsid w:val="00D00492"/>
    <w:rsid w:val="00D0168C"/>
    <w:rsid w:val="00D038EE"/>
    <w:rsid w:val="00D05784"/>
    <w:rsid w:val="00D07FD5"/>
    <w:rsid w:val="00D11F8C"/>
    <w:rsid w:val="00D2086A"/>
    <w:rsid w:val="00D214BF"/>
    <w:rsid w:val="00D22FF5"/>
    <w:rsid w:val="00D2449C"/>
    <w:rsid w:val="00D24FB0"/>
    <w:rsid w:val="00D2629F"/>
    <w:rsid w:val="00D26499"/>
    <w:rsid w:val="00D2670E"/>
    <w:rsid w:val="00D26ADB"/>
    <w:rsid w:val="00D26B3A"/>
    <w:rsid w:val="00D35D05"/>
    <w:rsid w:val="00D35E5A"/>
    <w:rsid w:val="00D360A2"/>
    <w:rsid w:val="00D36EA1"/>
    <w:rsid w:val="00D37531"/>
    <w:rsid w:val="00D37A78"/>
    <w:rsid w:val="00D41437"/>
    <w:rsid w:val="00D43E36"/>
    <w:rsid w:val="00D44651"/>
    <w:rsid w:val="00D45497"/>
    <w:rsid w:val="00D4571F"/>
    <w:rsid w:val="00D45F98"/>
    <w:rsid w:val="00D54E88"/>
    <w:rsid w:val="00D55D29"/>
    <w:rsid w:val="00D6176C"/>
    <w:rsid w:val="00D61ADA"/>
    <w:rsid w:val="00D63261"/>
    <w:rsid w:val="00D6355E"/>
    <w:rsid w:val="00D6670E"/>
    <w:rsid w:val="00D70563"/>
    <w:rsid w:val="00D71E3E"/>
    <w:rsid w:val="00D74F79"/>
    <w:rsid w:val="00D76A49"/>
    <w:rsid w:val="00D77125"/>
    <w:rsid w:val="00D77283"/>
    <w:rsid w:val="00D77690"/>
    <w:rsid w:val="00D80029"/>
    <w:rsid w:val="00D80963"/>
    <w:rsid w:val="00D821D8"/>
    <w:rsid w:val="00D832F8"/>
    <w:rsid w:val="00D836BD"/>
    <w:rsid w:val="00D86B93"/>
    <w:rsid w:val="00D92036"/>
    <w:rsid w:val="00D926DC"/>
    <w:rsid w:val="00D9363F"/>
    <w:rsid w:val="00D94EF4"/>
    <w:rsid w:val="00D95730"/>
    <w:rsid w:val="00D95FF8"/>
    <w:rsid w:val="00DA2D0D"/>
    <w:rsid w:val="00DA445E"/>
    <w:rsid w:val="00DA51CF"/>
    <w:rsid w:val="00DB324D"/>
    <w:rsid w:val="00DB4E10"/>
    <w:rsid w:val="00DB615F"/>
    <w:rsid w:val="00DB6D44"/>
    <w:rsid w:val="00DC35DA"/>
    <w:rsid w:val="00DC7143"/>
    <w:rsid w:val="00DC73F6"/>
    <w:rsid w:val="00DD2DD6"/>
    <w:rsid w:val="00DD66A2"/>
    <w:rsid w:val="00DD6FA4"/>
    <w:rsid w:val="00DE011E"/>
    <w:rsid w:val="00DE0414"/>
    <w:rsid w:val="00DE5554"/>
    <w:rsid w:val="00DE582F"/>
    <w:rsid w:val="00DE678D"/>
    <w:rsid w:val="00DF0357"/>
    <w:rsid w:val="00DF04F7"/>
    <w:rsid w:val="00DF120E"/>
    <w:rsid w:val="00DF2357"/>
    <w:rsid w:val="00DF4A7E"/>
    <w:rsid w:val="00DF56FA"/>
    <w:rsid w:val="00DF677C"/>
    <w:rsid w:val="00DF69BA"/>
    <w:rsid w:val="00DF77AC"/>
    <w:rsid w:val="00E0234C"/>
    <w:rsid w:val="00E04BCB"/>
    <w:rsid w:val="00E057AD"/>
    <w:rsid w:val="00E05C84"/>
    <w:rsid w:val="00E07EE2"/>
    <w:rsid w:val="00E07F42"/>
    <w:rsid w:val="00E10FBC"/>
    <w:rsid w:val="00E11E8A"/>
    <w:rsid w:val="00E13EF1"/>
    <w:rsid w:val="00E2060C"/>
    <w:rsid w:val="00E20E0F"/>
    <w:rsid w:val="00E22B9B"/>
    <w:rsid w:val="00E236A1"/>
    <w:rsid w:val="00E2766D"/>
    <w:rsid w:val="00E322A2"/>
    <w:rsid w:val="00E357A4"/>
    <w:rsid w:val="00E3620A"/>
    <w:rsid w:val="00E36F67"/>
    <w:rsid w:val="00E4098A"/>
    <w:rsid w:val="00E426E9"/>
    <w:rsid w:val="00E4363C"/>
    <w:rsid w:val="00E444C9"/>
    <w:rsid w:val="00E44E70"/>
    <w:rsid w:val="00E455EE"/>
    <w:rsid w:val="00E45C5F"/>
    <w:rsid w:val="00E4623E"/>
    <w:rsid w:val="00E4637D"/>
    <w:rsid w:val="00E52B1A"/>
    <w:rsid w:val="00E54E32"/>
    <w:rsid w:val="00E55679"/>
    <w:rsid w:val="00E568BA"/>
    <w:rsid w:val="00E570AB"/>
    <w:rsid w:val="00E719F6"/>
    <w:rsid w:val="00E759EA"/>
    <w:rsid w:val="00E83988"/>
    <w:rsid w:val="00E86257"/>
    <w:rsid w:val="00E91DD6"/>
    <w:rsid w:val="00E9365C"/>
    <w:rsid w:val="00E9605A"/>
    <w:rsid w:val="00E962F6"/>
    <w:rsid w:val="00EA0EDC"/>
    <w:rsid w:val="00EA2560"/>
    <w:rsid w:val="00EA51A3"/>
    <w:rsid w:val="00EA5B29"/>
    <w:rsid w:val="00EA5FCA"/>
    <w:rsid w:val="00EB104E"/>
    <w:rsid w:val="00EB177C"/>
    <w:rsid w:val="00EB2EB5"/>
    <w:rsid w:val="00EB6ADC"/>
    <w:rsid w:val="00EB799E"/>
    <w:rsid w:val="00EC11A7"/>
    <w:rsid w:val="00EC21C7"/>
    <w:rsid w:val="00EC6A77"/>
    <w:rsid w:val="00EC6B8E"/>
    <w:rsid w:val="00ED0090"/>
    <w:rsid w:val="00ED0EAB"/>
    <w:rsid w:val="00ED3AD5"/>
    <w:rsid w:val="00ED5220"/>
    <w:rsid w:val="00ED6B4F"/>
    <w:rsid w:val="00ED6C13"/>
    <w:rsid w:val="00EE4127"/>
    <w:rsid w:val="00EE4829"/>
    <w:rsid w:val="00EE631C"/>
    <w:rsid w:val="00EE6C83"/>
    <w:rsid w:val="00EE7959"/>
    <w:rsid w:val="00EF0565"/>
    <w:rsid w:val="00EF2788"/>
    <w:rsid w:val="00EF59D5"/>
    <w:rsid w:val="00EF5B6B"/>
    <w:rsid w:val="00EF5DDE"/>
    <w:rsid w:val="00EF7DEC"/>
    <w:rsid w:val="00F0041E"/>
    <w:rsid w:val="00F01826"/>
    <w:rsid w:val="00F03212"/>
    <w:rsid w:val="00F05109"/>
    <w:rsid w:val="00F05181"/>
    <w:rsid w:val="00F0711E"/>
    <w:rsid w:val="00F13AEA"/>
    <w:rsid w:val="00F152C3"/>
    <w:rsid w:val="00F226BC"/>
    <w:rsid w:val="00F23907"/>
    <w:rsid w:val="00F3448D"/>
    <w:rsid w:val="00F364F8"/>
    <w:rsid w:val="00F36540"/>
    <w:rsid w:val="00F42BB5"/>
    <w:rsid w:val="00F43775"/>
    <w:rsid w:val="00F47EEC"/>
    <w:rsid w:val="00F51AE6"/>
    <w:rsid w:val="00F54898"/>
    <w:rsid w:val="00F634AE"/>
    <w:rsid w:val="00F64331"/>
    <w:rsid w:val="00F65EE3"/>
    <w:rsid w:val="00F70F09"/>
    <w:rsid w:val="00F721CC"/>
    <w:rsid w:val="00F74E79"/>
    <w:rsid w:val="00F7627D"/>
    <w:rsid w:val="00F765D2"/>
    <w:rsid w:val="00F831DF"/>
    <w:rsid w:val="00F846B4"/>
    <w:rsid w:val="00F84A82"/>
    <w:rsid w:val="00F86E64"/>
    <w:rsid w:val="00F873FC"/>
    <w:rsid w:val="00F87463"/>
    <w:rsid w:val="00FA03A9"/>
    <w:rsid w:val="00FA1316"/>
    <w:rsid w:val="00FA134D"/>
    <w:rsid w:val="00FA21B6"/>
    <w:rsid w:val="00FA5F0C"/>
    <w:rsid w:val="00FA62DB"/>
    <w:rsid w:val="00FA673D"/>
    <w:rsid w:val="00FC06C7"/>
    <w:rsid w:val="00FC07C7"/>
    <w:rsid w:val="00FC2A14"/>
    <w:rsid w:val="00FC356B"/>
    <w:rsid w:val="00FC5C19"/>
    <w:rsid w:val="00FC62B4"/>
    <w:rsid w:val="00FC6F41"/>
    <w:rsid w:val="00FD03DB"/>
    <w:rsid w:val="00FD1127"/>
    <w:rsid w:val="00FD31D9"/>
    <w:rsid w:val="00FD4F8C"/>
    <w:rsid w:val="00FD5076"/>
    <w:rsid w:val="00FE0B0F"/>
    <w:rsid w:val="00FE2B74"/>
    <w:rsid w:val="00FE3FC3"/>
    <w:rsid w:val="00FE4438"/>
    <w:rsid w:val="00FF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DDEB6"/>
  <w15:chartTrackingRefBased/>
  <w15:docId w15:val="{B64EE216-C051-3742-A30F-9B6DA6E45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Основной текст"/>
        <w:sz w:val="28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1B9D"/>
    <w:rPr>
      <w:rFonts w:eastAsia="Times New Roman" w:cs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B468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2EB5"/>
    <w:pPr>
      <w:spacing w:before="100" w:beforeAutospacing="1" w:after="100" w:afterAutospacing="1"/>
    </w:pPr>
  </w:style>
  <w:style w:type="character" w:styleId="a4">
    <w:name w:val="annotation reference"/>
    <w:basedOn w:val="a0"/>
    <w:uiPriority w:val="99"/>
    <w:semiHidden/>
    <w:unhideWhenUsed/>
    <w:rsid w:val="00436D9E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436D9E"/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436D9E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436D9E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436D9E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436D9E"/>
    <w:rPr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36D9E"/>
    <w:rPr>
      <w:rFonts w:cs="Times New Roman"/>
      <w:sz w:val="18"/>
      <w:szCs w:val="18"/>
    </w:rPr>
  </w:style>
  <w:style w:type="paragraph" w:styleId="ab">
    <w:name w:val="endnote text"/>
    <w:basedOn w:val="a"/>
    <w:link w:val="ac"/>
    <w:uiPriority w:val="99"/>
    <w:semiHidden/>
    <w:unhideWhenUsed/>
    <w:rsid w:val="00436D9E"/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436D9E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436D9E"/>
    <w:rPr>
      <w:vertAlign w:val="superscript"/>
    </w:rPr>
  </w:style>
  <w:style w:type="paragraph" w:styleId="ae">
    <w:name w:val="footnote text"/>
    <w:basedOn w:val="a"/>
    <w:link w:val="af"/>
    <w:uiPriority w:val="99"/>
    <w:semiHidden/>
    <w:unhideWhenUsed/>
    <w:rsid w:val="00451682"/>
    <w:rPr>
      <w:sz w:val="20"/>
      <w:szCs w:val="20"/>
    </w:rPr>
  </w:style>
  <w:style w:type="character" w:customStyle="1" w:styleId="af">
    <w:name w:val="Текст сноски Знак"/>
    <w:basedOn w:val="a0"/>
    <w:link w:val="ae"/>
    <w:uiPriority w:val="99"/>
    <w:semiHidden/>
    <w:rsid w:val="00451682"/>
    <w:rPr>
      <w:rFonts w:eastAsia="Times New Roman" w:cs="Times New Roman"/>
      <w:sz w:val="20"/>
      <w:szCs w:val="20"/>
      <w:lang w:eastAsia="ru-RU"/>
    </w:rPr>
  </w:style>
  <w:style w:type="character" w:styleId="af0">
    <w:name w:val="footnote reference"/>
    <w:basedOn w:val="a0"/>
    <w:uiPriority w:val="99"/>
    <w:semiHidden/>
    <w:unhideWhenUsed/>
    <w:rsid w:val="00451682"/>
    <w:rPr>
      <w:vertAlign w:val="superscript"/>
    </w:rPr>
  </w:style>
  <w:style w:type="paragraph" w:styleId="af1">
    <w:name w:val="footer"/>
    <w:basedOn w:val="a"/>
    <w:link w:val="af2"/>
    <w:uiPriority w:val="99"/>
    <w:unhideWhenUsed/>
    <w:rsid w:val="00AB468C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AB468C"/>
    <w:rPr>
      <w:rFonts w:eastAsia="Times New Roman" w:cs="Times New Roman"/>
      <w:sz w:val="24"/>
      <w:lang w:eastAsia="ru-RU"/>
    </w:rPr>
  </w:style>
  <w:style w:type="character" w:styleId="af3">
    <w:name w:val="page number"/>
    <w:basedOn w:val="a0"/>
    <w:uiPriority w:val="99"/>
    <w:semiHidden/>
    <w:unhideWhenUsed/>
    <w:rsid w:val="00AB468C"/>
  </w:style>
  <w:style w:type="character" w:customStyle="1" w:styleId="10">
    <w:name w:val="Заголовок 1 Знак"/>
    <w:basedOn w:val="a0"/>
    <w:link w:val="1"/>
    <w:uiPriority w:val="9"/>
    <w:rsid w:val="00AB468C"/>
    <w:rPr>
      <w:rFonts w:eastAsiaTheme="majorEastAsia" w:cstheme="majorBidi"/>
      <w:b/>
      <w:color w:val="000000" w:themeColor="text1"/>
      <w:sz w:val="32"/>
      <w:szCs w:val="32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5A3659"/>
    <w:pPr>
      <w:spacing w:before="480" w:line="276" w:lineRule="auto"/>
      <w:outlineLvl w:val="9"/>
    </w:pPr>
    <w:rPr>
      <w:rFonts w:asciiTheme="majorHAnsi" w:hAnsiTheme="majorHAnsi"/>
      <w:bCs/>
      <w:color w:val="2F5496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A3659"/>
    <w:pPr>
      <w:spacing w:before="360"/>
    </w:pPr>
    <w:rPr>
      <w:rFonts w:asciiTheme="majorHAnsi" w:hAnsiTheme="majorHAnsi"/>
      <w:b/>
      <w:bCs/>
      <w:caps/>
    </w:rPr>
  </w:style>
  <w:style w:type="character" w:styleId="af5">
    <w:name w:val="Hyperlink"/>
    <w:basedOn w:val="a0"/>
    <w:uiPriority w:val="99"/>
    <w:unhideWhenUsed/>
    <w:rsid w:val="005A3659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5A3659"/>
    <w:pPr>
      <w:spacing w:before="240"/>
    </w:pPr>
    <w:rPr>
      <w:rFonts w:asciiTheme="minorHAnsi" w:hAnsiTheme="minorHAnsi"/>
      <w:b/>
      <w:bCs/>
      <w:sz w:val="20"/>
      <w:szCs w:val="20"/>
    </w:rPr>
  </w:style>
  <w:style w:type="paragraph" w:styleId="3">
    <w:name w:val="toc 3"/>
    <w:basedOn w:val="a"/>
    <w:next w:val="a"/>
    <w:autoRedefine/>
    <w:uiPriority w:val="39"/>
    <w:unhideWhenUsed/>
    <w:rsid w:val="005A3659"/>
    <w:pPr>
      <w:ind w:left="240"/>
    </w:pPr>
    <w:rPr>
      <w:rFonts w:asciiTheme="minorHAnsi" w:hAnsi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5A3659"/>
    <w:pPr>
      <w:ind w:left="48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5A3659"/>
    <w:pPr>
      <w:ind w:left="7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5A3659"/>
    <w:pPr>
      <w:ind w:left="96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5A3659"/>
    <w:pPr>
      <w:ind w:left="120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5A3659"/>
    <w:pPr>
      <w:ind w:left="14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5A3659"/>
    <w:pPr>
      <w:ind w:left="1680"/>
    </w:pPr>
    <w:rPr>
      <w:rFonts w:asciiTheme="minorHAnsi" w:hAnsi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63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2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6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59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0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8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9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3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54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7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3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3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2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379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3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0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533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6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00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2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1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17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5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5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1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1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613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70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07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76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7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7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40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1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8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2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07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2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6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1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04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5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01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95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8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4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9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4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84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46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969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5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48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66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0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9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39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58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1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9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0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4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0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6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86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3923F86-FD5A-7D40-A9D6-CE2D3D444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5638</TotalTime>
  <Pages>32</Pages>
  <Words>6687</Words>
  <Characters>38116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Шапиро Арсений Адольфович</dc:creator>
  <cp:keywords/>
  <dc:description/>
  <cp:lastModifiedBy>Microsoft Office User</cp:lastModifiedBy>
  <cp:revision>1092</cp:revision>
  <dcterms:created xsi:type="dcterms:W3CDTF">2020-09-05T13:24:00Z</dcterms:created>
  <dcterms:modified xsi:type="dcterms:W3CDTF">2022-07-06T13:15:00Z</dcterms:modified>
</cp:coreProperties>
</file>