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0"/>
          <w:szCs w:val="20"/>
        </w:rPr>
        <w:t xml:space="preserve">Полнотекстовая архивно-справочная копия</w:t>
      </w:r>
    </w:p>
    <w:p>
      <w:pPr>
        <w:spacing w:after="360" w:before="240"/>
      </w:pPr>
      <w:r>
        <w:rPr>
          <w:b/>
          <w:bCs/>
          <w:sz w:val="34"/>
          <w:szCs w:val="34"/>
        </w:rPr>
        <w:t xml:space="preserve">Паспорт национального проекта «Семья»</w:t>
      </w:r>
    </w:p>
    <w:p>
      <w:pPr>
        <w:spacing w:after="100"/>
      </w:pPr>
      <w:r>
        <w:rPr>
          <w:b/>
          <w:bCs/>
        </w:rPr>
        <w:t xml:space="preserve">Реквизиты: </w:t>
      </w:r>
      <w:r>
        <w:t xml:space="preserve">Паспорт национального проекта «Семья» по состоянию на 12.02.2025</w:t>
      </w:r>
    </w:p>
    <w:p>
      <w:pPr>
        <w:spacing w:after="100"/>
      </w:pPr>
      <w:r>
        <w:rPr>
          <w:b/>
          <w:bCs/>
        </w:rPr>
        <w:t xml:space="preserve">Редакция: </w:t>
      </w:r>
      <w:r>
        <w:t xml:space="preserve">по состоянию на 12.02.2025</w:t>
      </w:r>
    </w:p>
    <w:p>
      <w:pPr>
        <w:spacing w:after="100"/>
      </w:pPr>
      <w:r>
        <w:rPr>
          <w:b/>
          <w:bCs/>
        </w:rPr>
        <w:t xml:space="preserve">Территория: </w:t>
      </w:r>
      <w:r>
        <w:t xml:space="preserve">Российская Федерация</w:t>
      </w:r>
    </w:p>
    <w:p>
      <w:pPr>
        <w:spacing w:after="100"/>
      </w:pPr>
      <w:r>
        <w:rPr>
          <w:b/>
          <w:bCs/>
        </w:rPr>
        <w:t xml:space="preserve">Источник: </w:t>
      </w:r>
      <w:r>
        <w:t xml:space="preserve">ППТ.РУ — https://pravo.ppt.ru/pasport/311257</w:t>
      </w:r>
    </w:p>
    <w:p>
      <w:pPr>
        <w:spacing w:after="100"/>
      </w:pPr>
      <w:r>
        <w:rPr>
          <w:b/>
          <w:bCs/>
        </w:rPr>
        <w:t xml:space="preserve">Получено: </w:t>
      </w:r>
      <w:r>
        <w:t xml:space="preserve">2026-07-28T20:01:45.703Z</w:t>
      </w:r>
    </w:p>
    <w:p>
      <w:pPr>
        <w:spacing w:after="100"/>
      </w:pPr>
      <w:r>
        <w:rPr>
          <w:b/>
          <w:bCs/>
        </w:rPr>
        <w:t xml:space="preserve">Идентификатор: </w:t>
      </w:r>
      <w:r>
        <w:t xml:space="preserve">federal-national-project-family-passport-2025</w:t>
      </w:r>
    </w:p>
    <w:p>
      <w:pPr>
        <w:spacing w:after="240" w:before="240"/>
      </w:pPr>
      <w:r>
        <w:rPr>
          <w:i/>
          <w:iCs/>
        </w:rPr>
        <w:t xml:space="preserve">Копия предназначена для исследовательского и справочного использования. Юридически значимый статус и последующие изменения следует сверять с официальным источником.</w:t>
      </w:r>
    </w:p>
    <w:p>
      <w:r>
        <w:br w:type="page"/>
      </w:r>
    </w:p>
    <w:p>
      <w:pPr>
        <w:spacing w:after="100"/>
      </w:pPr>
      <w:r>
        <w:t xml:space="preserve">Главная</w:t>
      </w:r>
    </w:p>
    <w:p>
      <w:pPr>
        <w:spacing w:after="100"/>
      </w:pPr>
      <w:r>
        <w:t xml:space="preserve">Нормативно-правовые актыПаспортПаспорт национального проекта Семья (утв. Минтрудом России)</w:t>
      </w:r>
    </w:p>
    <w:p>
      <w:pPr>
        <w:spacing w:after="100"/>
      </w:pPr>
      <w:r>
        <w:t xml:space="preserve">"Паспорт национального проекта "Семья"</w:t>
      </w:r>
    </w:p>
    <w:p>
      <w:pPr>
        <w:spacing w:after="100"/>
      </w:pPr>
      <w:r>
        <w:t xml:space="preserve">МИНИСТЕРСТВО ТРУДА И СОЦИАЛЬНОЙ ЗАЩИТЫ РОССИЙСКОЙ ФЕДЕРАЦИИ</w:t>
      </w:r>
    </w:p>
    <w:p>
      <w:pPr>
        <w:spacing w:after="100"/>
      </w:pPr>
      <w:r>
        <w:t xml:space="preserve">ПАСПОРТ НАЦИОНАЛЬНОГО ПРОЕКТА</w:t>
      </w:r>
    </w:p>
    <w:p>
      <w:pPr>
        <w:spacing w:after="100"/>
      </w:pPr>
      <w:r>
        <w:t xml:space="preserve">НАЦИОНАЛЬНЫЙ ПРОЕКТ "СЕМЬЯ"</w:t>
      </w:r>
    </w:p>
    <w:p>
      <w:pPr>
        <w:spacing w:after="100"/>
      </w:pPr>
      <w:r>
        <w:t xml:space="preserve">1. Основные положения</w:t>
      </w:r>
    </w:p>
    <w:p>
      <w:pPr>
        <w:spacing w:after="100"/>
      </w:pPr>
      <w:r>
        <w:t xml:space="preserve">1.</w:t>
      </w:r>
    </w:p>
    <w:p>
      <w:pPr>
        <w:spacing w:after="100"/>
      </w:pPr>
      <w:r>
        <w:t xml:space="preserve">Краткое наименование национального проекта</w:t>
      </w:r>
    </w:p>
    <w:p>
      <w:pPr>
        <w:spacing w:after="100"/>
      </w:pPr>
      <w:r>
        <w:t xml:space="preserve">Семья</w:t>
      </w:r>
    </w:p>
    <w:p>
      <w:pPr>
        <w:spacing w:after="100"/>
      </w:pPr>
      <w:r>
        <w:t xml:space="preserve">Срок реализации проекта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2.</w:t>
      </w:r>
    </w:p>
    <w:p>
      <w:pPr>
        <w:spacing w:after="100"/>
      </w:pPr>
      <w:r>
        <w:t xml:space="preserve">Цель национального проекта</w:t>
      </w:r>
    </w:p>
    <w:p>
      <w:pPr>
        <w:spacing w:after="100"/>
      </w:pPr>
      <w:r>
        <w:t xml:space="preserve">Увеличение числа семей с детьми, в том числе многодетных, укрепление семейных ценностей</w:t>
      </w:r>
    </w:p>
    <w:p>
      <w:pPr>
        <w:spacing w:after="100"/>
      </w:pPr>
      <w:r>
        <w:t xml:space="preserve">3.</w:t>
      </w:r>
    </w:p>
    <w:p>
      <w:pPr>
        <w:spacing w:after="100"/>
      </w:pPr>
      <w:r>
        <w:t xml:space="preserve">Куратор национального проекта</w:t>
      </w:r>
    </w:p>
    <w:p>
      <w:pPr>
        <w:spacing w:after="100"/>
      </w:pPr>
      <w:r>
        <w:t xml:space="preserve">Голикова Т.А.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4.</w:t>
      </w:r>
    </w:p>
    <w:p>
      <w:pPr>
        <w:spacing w:after="100"/>
      </w:pPr>
      <w:r>
        <w:t xml:space="preserve">Руководитель национального проекта</w:t>
      </w:r>
    </w:p>
    <w:p>
      <w:pPr>
        <w:spacing w:after="100"/>
      </w:pPr>
      <w:r>
        <w:t xml:space="preserve">Котяков А.О.</w:t>
      </w:r>
    </w:p>
    <w:p>
      <w:pPr>
        <w:spacing w:after="100"/>
      </w:pPr>
      <w:r>
        <w:t xml:space="preserve">Министр труда и социальной защиты Российской Федерации</w:t>
      </w:r>
    </w:p>
    <w:p>
      <w:pPr>
        <w:spacing w:after="100"/>
      </w:pPr>
      <w:r>
        <w:t xml:space="preserve">5.</w:t>
      </w:r>
    </w:p>
    <w:p>
      <w:pPr>
        <w:spacing w:after="100"/>
      </w:pPr>
      <w:r>
        <w:t xml:space="preserve">Администратор национального проекта</w:t>
      </w:r>
    </w:p>
    <w:p>
      <w:pPr>
        <w:spacing w:after="100"/>
      </w:pPr>
      <w:r>
        <w:t xml:space="preserve">Баталина О.Ю.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</w:t>
      </w:r>
    </w:p>
    <w:p>
      <w:pPr>
        <w:spacing w:after="100"/>
      </w:pPr>
      <w:r>
        <w:t xml:space="preserve">6.</w:t>
      </w:r>
    </w:p>
    <w:p>
      <w:pPr>
        <w:spacing w:after="100"/>
      </w:pPr>
      <w:r>
        <w:t xml:space="preserve">Целевые группы национального проекта</w:t>
      </w:r>
    </w:p>
    <w:p>
      <w:pPr>
        <w:spacing w:after="100"/>
      </w:pPr>
      <w:r>
        <w:t xml:space="preserve">Все население 18+, Семьи с двумя и более несовершеннолетними детьми, Семьи с 1 и более детьми, Студенты, Молодые люди 18 - 35, Отцы или матери детей до 3-х лет, Семьи с проблемами зачатия, Женщины в отпуске по уходу за ребенком до трех лет, Инвалиды, Все население РФ, Молодежь 14 - 35 лет, Граждане в возрасте 50 лет и старше, пенсионеры</w:t>
      </w:r>
    </w:p>
    <w:p>
      <w:pPr>
        <w:spacing w:after="100"/>
      </w:pPr>
      <w:r>
        <w:t xml:space="preserve">2. Показатели национального проекта</w:t>
      </w:r>
    </w:p>
    <w:p>
      <w:pPr>
        <w:spacing w:after="100"/>
      </w:pPr>
      <w:r>
        <w:t xml:space="preserve">N п/п</w:t>
      </w:r>
    </w:p>
    <w:p>
      <w:pPr>
        <w:spacing w:after="100"/>
      </w:pPr>
      <w:r>
        <w:t xml:space="preserve">Показатели национального проекта</w:t>
      </w:r>
    </w:p>
    <w:p>
      <w:pPr>
        <w:spacing w:after="100"/>
      </w:pPr>
      <w:r>
        <w:t xml:space="preserve">Уровень показателя</w:t>
      </w:r>
    </w:p>
    <w:p>
      <w:pPr>
        <w:spacing w:after="100"/>
      </w:pPr>
      <w:r>
        <w:t xml:space="preserve">Единица измерения</w:t>
      </w:r>
    </w:p>
    <w:p>
      <w:pPr>
        <w:spacing w:after="100"/>
      </w:pPr>
      <w:r>
        <w:t xml:space="preserve">(по ОКЕИ)</w:t>
      </w:r>
    </w:p>
    <w:p>
      <w:pPr>
        <w:spacing w:after="100"/>
      </w:pPr>
      <w:r>
        <w:t xml:space="preserve">Базовое значение</w:t>
      </w:r>
    </w:p>
    <w:p>
      <w:pPr>
        <w:spacing w:after="100"/>
      </w:pPr>
      <w:r>
        <w:t xml:space="preserve">Период, год</w:t>
      </w:r>
    </w:p>
    <w:p>
      <w:pPr>
        <w:spacing w:after="100"/>
      </w:pPr>
      <w:r>
        <w:t xml:space="preserve">Ответственный за достижение</w:t>
      </w:r>
    </w:p>
    <w:p>
      <w:pPr>
        <w:spacing w:after="100"/>
      </w:pPr>
      <w:r>
        <w:t xml:space="preserve">Целевая группа</w:t>
      </w:r>
    </w:p>
    <w:p>
      <w:pPr>
        <w:spacing w:after="100"/>
      </w:pPr>
      <w:r>
        <w:t xml:space="preserve">Значение</w:t>
      </w:r>
    </w:p>
    <w:p>
      <w:pPr>
        <w:spacing w:after="100"/>
      </w:pPr>
      <w:r>
        <w:t xml:space="preserve">Год</w:t>
      </w:r>
    </w:p>
    <w:p>
      <w:pPr>
        <w:spacing w:after="100"/>
      </w:pPr>
      <w:r>
        <w:t xml:space="preserve">2024</w:t>
      </w:r>
    </w:p>
    <w:p>
      <w:pPr>
        <w:spacing w:after="100"/>
      </w:pPr>
      <w:r>
        <w:t xml:space="preserve">2025</w:t>
      </w:r>
    </w:p>
    <w:p>
      <w:pPr>
        <w:spacing w:after="100"/>
      </w:pPr>
      <w:r>
        <w:t xml:space="preserve">2026</w:t>
      </w:r>
    </w:p>
    <w:p>
      <w:pPr>
        <w:spacing w:after="100"/>
      </w:pPr>
      <w:r>
        <w:t xml:space="preserve">2027</w:t>
      </w:r>
    </w:p>
    <w:p>
      <w:pPr>
        <w:spacing w:after="100"/>
      </w:pPr>
      <w:r>
        <w:t xml:space="preserve">2028</w:t>
      </w:r>
    </w:p>
    <w:p>
      <w:pPr>
        <w:spacing w:after="100"/>
      </w:pPr>
      <w:r>
        <w:t xml:space="preserve">2029</w:t>
      </w:r>
    </w:p>
    <w:p>
      <w:pPr>
        <w:spacing w:after="100"/>
      </w:pPr>
      <w:r>
        <w:t xml:space="preserve">2030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Обеспечена поддержка семьи при рождении ребенка</w:t>
      </w:r>
    </w:p>
    <w:p>
      <w:pPr>
        <w:spacing w:after="100"/>
      </w:pPr>
      <w:r>
        <w:t xml:space="preserve">1.1.</w:t>
      </w:r>
    </w:p>
    <w:p>
      <w:pPr>
        <w:spacing w:after="100"/>
      </w:pPr>
      <w:r>
        <w:t xml:space="preserve">Уровень бедности среди многодетных семей</w:t>
      </w:r>
    </w:p>
    <w:p>
      <w:pPr>
        <w:spacing w:after="100"/>
      </w:pPr>
      <w:r>
        <w:t xml:space="preserve">Указ 309</w:t>
      </w:r>
    </w:p>
    <w:p>
      <w:pPr>
        <w:spacing w:after="100"/>
      </w:pPr>
      <w:r>
        <w:t xml:space="preserve">Процент</w:t>
      </w:r>
    </w:p>
    <w:p>
      <w:pPr>
        <w:spacing w:after="100"/>
      </w:pPr>
      <w:r>
        <w:t xml:space="preserve">27,2000</w:t>
      </w:r>
    </w:p>
    <w:p>
      <w:pPr>
        <w:spacing w:after="100"/>
      </w:pPr>
      <w:r>
        <w:t xml:space="preserve">2023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22,9000</w:t>
      </w:r>
    </w:p>
    <w:p>
      <w:pPr>
        <w:spacing w:after="100"/>
      </w:pPr>
      <w:r>
        <w:t xml:space="preserve">20,7000</w:t>
      </w:r>
    </w:p>
    <w:p>
      <w:pPr>
        <w:spacing w:after="100"/>
      </w:pPr>
      <w:r>
        <w:t xml:space="preserve">18,5000</w:t>
      </w:r>
    </w:p>
    <w:p>
      <w:pPr>
        <w:spacing w:after="100"/>
      </w:pPr>
      <w:r>
        <w:t xml:space="preserve">16,4000</w:t>
      </w:r>
    </w:p>
    <w:p>
      <w:pPr>
        <w:spacing w:after="100"/>
      </w:pPr>
      <w:r>
        <w:t xml:space="preserve">14,2000</w:t>
      </w:r>
    </w:p>
    <w:p>
      <w:pPr>
        <w:spacing w:after="100"/>
      </w:pPr>
      <w:r>
        <w:t xml:space="preserve">12,0000</w:t>
      </w:r>
    </w:p>
    <w:p>
      <w:pPr>
        <w:spacing w:after="100"/>
      </w:pPr>
      <w:r>
        <w:t xml:space="preserve">Баталина О.Ю.,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Федерации, МИНИСТЕРСТВО ТРУДА И СОЦИАЛЬНОЙ ЗАЩИТЫ РОССИЙСКОЙ ФЕДЕРАЦИИ</w:t>
      </w:r>
    </w:p>
    <w:p>
      <w:pPr>
        <w:spacing w:after="100"/>
      </w:pPr>
      <w:r>
        <w:t xml:space="preserve">Семьи с 1 и более детьми до трех лет, чей доход ниже двух региональных прожиточных минимумов на человека; Семьи с двумя и более несовершеннолетними детьми</w:t>
      </w:r>
    </w:p>
    <w:p>
      <w:pPr>
        <w:spacing w:after="100"/>
      </w:pPr>
      <w:r>
        <w:t xml:space="preserve">1.2.</w:t>
      </w:r>
    </w:p>
    <w:p>
      <w:pPr>
        <w:spacing w:after="100"/>
      </w:pPr>
      <w:r>
        <w:t xml:space="preserve">Суммарный коэффициент рождаемости</w:t>
      </w:r>
    </w:p>
    <w:p>
      <w:pPr>
        <w:spacing w:after="100"/>
      </w:pPr>
      <w:r>
        <w:t xml:space="preserve">Указ 309</w:t>
      </w:r>
    </w:p>
    <w:p>
      <w:pPr>
        <w:spacing w:after="100"/>
      </w:pPr>
      <w:r>
        <w:t xml:space="preserve">Единица</w:t>
      </w:r>
    </w:p>
    <w:p>
      <w:pPr>
        <w:spacing w:after="100"/>
      </w:pPr>
      <w:r>
        <w:t xml:space="preserve">1,4100</w:t>
      </w:r>
    </w:p>
    <w:p>
      <w:pPr>
        <w:spacing w:after="100"/>
      </w:pPr>
      <w:r>
        <w:t xml:space="preserve">2023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1,4430</w:t>
      </w:r>
    </w:p>
    <w:p>
      <w:pPr>
        <w:spacing w:after="100"/>
      </w:pPr>
      <w:r>
        <w:t xml:space="preserve">1,4730</w:t>
      </w:r>
    </w:p>
    <w:p>
      <w:pPr>
        <w:spacing w:after="100"/>
      </w:pPr>
      <w:r>
        <w:t xml:space="preserve">1,5030</w:t>
      </w:r>
    </w:p>
    <w:p>
      <w:pPr>
        <w:spacing w:after="100"/>
      </w:pPr>
      <w:r>
        <w:t xml:space="preserve">1,5330</w:t>
      </w:r>
    </w:p>
    <w:p>
      <w:pPr>
        <w:spacing w:after="100"/>
      </w:pPr>
      <w:r>
        <w:t xml:space="preserve">1,5630</w:t>
      </w:r>
    </w:p>
    <w:p>
      <w:pPr>
        <w:spacing w:after="100"/>
      </w:pPr>
      <w:r>
        <w:t xml:space="preserve">1,5930</w:t>
      </w:r>
    </w:p>
    <w:p>
      <w:pPr>
        <w:spacing w:after="100"/>
      </w:pPr>
      <w:r>
        <w:t xml:space="preserve">Баталина О.Ю.,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Федерации, МИНИСТЕРСТВО ТРУДА И СОЦИАЛЬНОЙ ЗАЩИТЫ РОССИЙСКОЙ ФЕДЕРАЦИИ</w:t>
      </w:r>
    </w:p>
    <w:p>
      <w:pPr>
        <w:spacing w:after="100"/>
      </w:pPr>
      <w:r>
        <w:t xml:space="preserve">Все население 18+; Женщины в отпуске по уходу за ребенком до трех лет; Молодые люди 18 - 35; Отцы или матери детей до 3-х лет; Семьи с 1 и более детьми; Семьи с проблемами зачатия; Студенты</w:t>
      </w:r>
    </w:p>
    <w:p>
      <w:pPr>
        <w:spacing w:after="100"/>
      </w:pPr>
      <w:r>
        <w:t xml:space="preserve">2</w:t>
      </w:r>
    </w:p>
    <w:p>
      <w:pPr>
        <w:spacing w:after="100"/>
      </w:pPr>
      <w:r>
        <w:t xml:space="preserve">К 2030 году количество многодетных семей вырастет на 15%</w:t>
      </w:r>
    </w:p>
    <w:p>
      <w:pPr>
        <w:spacing w:after="100"/>
      </w:pPr>
      <w:r>
        <w:t xml:space="preserve">2.1.</w:t>
      </w:r>
    </w:p>
    <w:p>
      <w:pPr>
        <w:spacing w:after="100"/>
      </w:pPr>
      <w:r>
        <w:t xml:space="preserve">Суммарный коэффициент рождаемости третьих и последующих детей</w:t>
      </w:r>
    </w:p>
    <w:p>
      <w:pPr>
        <w:spacing w:after="100"/>
      </w:pPr>
      <w:r>
        <w:t xml:space="preserve">Указ 309</w:t>
      </w:r>
    </w:p>
    <w:p>
      <w:pPr>
        <w:spacing w:after="100"/>
      </w:pPr>
      <w:r>
        <w:t xml:space="preserve">Единица</w:t>
      </w:r>
    </w:p>
    <w:p>
      <w:pPr>
        <w:spacing w:after="100"/>
      </w:pPr>
      <w:r>
        <w:t xml:space="preserve">0,3720</w:t>
      </w:r>
    </w:p>
    <w:p>
      <w:pPr>
        <w:spacing w:after="100"/>
      </w:pPr>
      <w:r>
        <w:t xml:space="preserve">2023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0,3990</w:t>
      </w:r>
    </w:p>
    <w:p>
      <w:pPr>
        <w:spacing w:after="100"/>
      </w:pPr>
      <w:r>
        <w:t xml:space="preserve">0,4140</w:t>
      </w:r>
    </w:p>
    <w:p>
      <w:pPr>
        <w:spacing w:after="100"/>
      </w:pPr>
      <w:r>
        <w:t xml:space="preserve">0,4280</w:t>
      </w:r>
    </w:p>
    <w:p>
      <w:pPr>
        <w:spacing w:after="100"/>
      </w:pPr>
      <w:r>
        <w:t xml:space="preserve">0,4430</w:t>
      </w:r>
    </w:p>
    <w:p>
      <w:pPr>
        <w:spacing w:after="100"/>
      </w:pPr>
      <w:r>
        <w:t xml:space="preserve">0,4590</w:t>
      </w:r>
    </w:p>
    <w:p>
      <w:pPr>
        <w:spacing w:after="100"/>
      </w:pPr>
      <w:r>
        <w:t xml:space="preserve">0,4750</w:t>
      </w:r>
    </w:p>
    <w:p>
      <w:pPr>
        <w:spacing w:after="100"/>
      </w:pPr>
      <w:r>
        <w:t xml:space="preserve">Баталина О.Ю.,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Федерации, МИНИСТЕРСТВО ТРУДА И СОЦИАЛЬНОЙ ЗАЩИТЫ РОССИЙСКОЙ ФЕДЕРАЦИИ</w:t>
      </w:r>
    </w:p>
    <w:p>
      <w:pPr>
        <w:spacing w:after="100"/>
      </w:pPr>
      <w:r>
        <w:t xml:space="preserve">Семьи с двумя и более несовершеннолетними детьми</w:t>
      </w:r>
    </w:p>
    <w:p>
      <w:pPr>
        <w:spacing w:after="100"/>
      </w:pPr>
      <w:r>
        <w:t xml:space="preserve">3</w:t>
      </w:r>
    </w:p>
    <w:p>
      <w:pPr>
        <w:spacing w:after="100"/>
      </w:pPr>
      <w:r>
        <w:t xml:space="preserve">Поддержка старшего поколения семьи</w:t>
      </w:r>
    </w:p>
    <w:p>
      <w:pPr>
        <w:spacing w:after="100"/>
      </w:pPr>
      <w:r>
        <w:t xml:space="preserve">3.1.</w:t>
      </w:r>
    </w:p>
    <w:p>
      <w:pPr>
        <w:spacing w:after="100"/>
      </w:pPr>
      <w:r>
        <w:t xml:space="preserve">Доля пожилых граждан и инвалидов, получающих долговременный уход, от общего числа нуждающихся в таком уходе граждан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Процент</w:t>
      </w:r>
    </w:p>
    <w:p>
      <w:pPr>
        <w:spacing w:after="100"/>
      </w:pPr>
      <w:r>
        <w:t xml:space="preserve">10,3700</w:t>
      </w:r>
    </w:p>
    <w:p>
      <w:pPr>
        <w:spacing w:after="100"/>
      </w:pPr>
      <w:r>
        <w:t xml:space="preserve">2023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10,5000</w:t>
      </w:r>
    </w:p>
    <w:p>
      <w:pPr>
        <w:spacing w:after="100"/>
      </w:pPr>
      <w:r>
        <w:t xml:space="preserve">11,2000</w:t>
      </w:r>
    </w:p>
    <w:p>
      <w:pPr>
        <w:spacing w:after="100"/>
      </w:pPr>
      <w:r>
        <w:t xml:space="preserve">11,2000</w:t>
      </w:r>
    </w:p>
    <w:p>
      <w:pPr>
        <w:spacing w:after="100"/>
      </w:pPr>
      <w:r>
        <w:t xml:space="preserve">17,5000</w:t>
      </w:r>
    </w:p>
    <w:p>
      <w:pPr>
        <w:spacing w:after="100"/>
      </w:pPr>
      <w:r>
        <w:t xml:space="preserve">23,9000</w:t>
      </w:r>
    </w:p>
    <w:p>
      <w:pPr>
        <w:spacing w:after="100"/>
      </w:pPr>
      <w:r>
        <w:t xml:space="preserve">30,3000</w:t>
      </w:r>
    </w:p>
    <w:p>
      <w:pPr>
        <w:spacing w:after="100"/>
      </w:pPr>
      <w:r>
        <w:t xml:space="preserve">Баталина О.Ю.,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Федерации, МИНИСТЕРСТВО ТРУДА И СОЦИАЛЬНОЙ ЗАЩИТЫ РОССИЙСКОЙ ФЕДЕРАЦИИ</w:t>
      </w:r>
    </w:p>
    <w:p>
      <w:pPr>
        <w:spacing w:after="100"/>
      </w:pPr>
      <w:r>
        <w:t xml:space="preserve">Граждане в возрасте 50 лет и старше; Инвалиды</w:t>
      </w:r>
    </w:p>
    <w:p>
      <w:pPr>
        <w:spacing w:after="100"/>
      </w:pPr>
      <w:r>
        <w:t xml:space="preserve">4</w:t>
      </w:r>
    </w:p>
    <w:p>
      <w:pPr>
        <w:spacing w:after="100"/>
      </w:pPr>
      <w:r>
        <w:t xml:space="preserve">Граждане получают дополнительные возможности для посещения и участия в культурно-просветительских мероприятиях и для обеспечения семейного досуга</w:t>
      </w:r>
    </w:p>
    <w:p>
      <w:pPr>
        <w:spacing w:after="100"/>
      </w:pPr>
      <w:r>
        <w:t xml:space="preserve">4.1.</w:t>
      </w:r>
    </w:p>
    <w:p>
      <w:pPr>
        <w:spacing w:after="100"/>
      </w:pPr>
      <w:r>
        <w:t xml:space="preserve">Уровень удовлетворенности граждан работой государственных и муниципальных организаций культуры, искусства и народного творчества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Процент</w:t>
      </w:r>
    </w:p>
    <w:p>
      <w:pPr>
        <w:spacing w:after="100"/>
      </w:pPr>
      <w:r>
        <w:t xml:space="preserve">53,7000</w:t>
      </w:r>
    </w:p>
    <w:p>
      <w:pPr>
        <w:spacing w:after="100"/>
      </w:pPr>
      <w:r>
        <w:t xml:space="preserve">2023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56,5000</w:t>
      </w:r>
    </w:p>
    <w:p>
      <w:pPr>
        <w:spacing w:after="100"/>
      </w:pPr>
      <w:r>
        <w:t xml:space="preserve">58,0000</w:t>
      </w:r>
    </w:p>
    <w:p>
      <w:pPr>
        <w:spacing w:after="100"/>
      </w:pPr>
      <w:r>
        <w:t xml:space="preserve">59,5000</w:t>
      </w:r>
    </w:p>
    <w:p>
      <w:pPr>
        <w:spacing w:after="100"/>
      </w:pPr>
      <w:r>
        <w:t xml:space="preserve">60,0000</w:t>
      </w:r>
    </w:p>
    <w:p>
      <w:pPr>
        <w:spacing w:after="100"/>
      </w:pPr>
      <w:r>
        <w:t xml:space="preserve">61,5000</w:t>
      </w:r>
    </w:p>
    <w:p>
      <w:pPr>
        <w:spacing w:after="100"/>
      </w:pPr>
      <w:r>
        <w:t xml:space="preserve">63,0000</w:t>
      </w:r>
    </w:p>
    <w:p>
      <w:pPr>
        <w:spacing w:after="100"/>
      </w:pPr>
      <w:r>
        <w:t xml:space="preserve">Алексеева Ж.В.,</w:t>
      </w:r>
    </w:p>
    <w:p>
      <w:pPr>
        <w:spacing w:after="100"/>
      </w:pPr>
      <w:r>
        <w:t xml:space="preserve">Заместитель директора департамента, МИНИСТЕРСТВО КУЛЬТУРЫ РОССИЙСКОЙ ФЕДЕРАЦИИ</w:t>
      </w:r>
    </w:p>
    <w:p>
      <w:pPr>
        <w:spacing w:after="100"/>
      </w:pPr>
      <w:r>
        <w:t xml:space="preserve">Все население 18+</w:t>
      </w:r>
    </w:p>
    <w:p>
      <w:pPr>
        <w:spacing w:after="100"/>
      </w:pPr>
      <w:r>
        <w:t xml:space="preserve">4.2.</w:t>
      </w:r>
    </w:p>
    <w:p>
      <w:pPr>
        <w:spacing w:after="100"/>
      </w:pPr>
      <w:r>
        <w:t xml:space="preserve">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необходимым оборудованием и подключенных к единой цифровой платформе с библиотекой современных продуктов российской киноиндустрии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Единица</w:t>
      </w:r>
    </w:p>
    <w:p>
      <w:pPr>
        <w:spacing w:after="100"/>
      </w:pPr>
      <w:r>
        <w:t xml:space="preserve">0,0000</w:t>
      </w:r>
    </w:p>
    <w:p>
      <w:pPr>
        <w:spacing w:after="100"/>
      </w:pPr>
      <w:r>
        <w:t xml:space="preserve">2024</w:t>
      </w:r>
    </w:p>
    <w:p>
      <w:pPr>
        <w:spacing w:after="100"/>
      </w:pPr>
      <w:r>
        <w:t xml:space="preserve">-</w:t>
      </w:r>
    </w:p>
    <w:p>
      <w:pPr>
        <w:spacing w:after="100"/>
      </w:pPr>
      <w:r>
        <w:t xml:space="preserve">40,0000</w:t>
      </w:r>
    </w:p>
    <w:p>
      <w:pPr>
        <w:spacing w:after="100"/>
      </w:pPr>
      <w:r>
        <w:t xml:space="preserve">180,0000</w:t>
      </w:r>
    </w:p>
    <w:p>
      <w:pPr>
        <w:spacing w:after="100"/>
      </w:pPr>
      <w:r>
        <w:t xml:space="preserve">410,0000</w:t>
      </w:r>
    </w:p>
    <w:p>
      <w:pPr>
        <w:spacing w:after="100"/>
      </w:pPr>
      <w:r>
        <w:t xml:space="preserve">570,0000</w:t>
      </w:r>
    </w:p>
    <w:p>
      <w:pPr>
        <w:spacing w:after="100"/>
      </w:pPr>
      <w:r>
        <w:t xml:space="preserve">735,0000</w:t>
      </w:r>
    </w:p>
    <w:p>
      <w:pPr>
        <w:spacing w:after="100"/>
      </w:pPr>
      <w:r>
        <w:t xml:space="preserve">900,0000</w:t>
      </w:r>
    </w:p>
    <w:p>
      <w:pPr>
        <w:spacing w:after="100"/>
      </w:pPr>
      <w:r>
        <w:t xml:space="preserve">Алексеева Ж.В.,</w:t>
      </w:r>
    </w:p>
    <w:p>
      <w:pPr>
        <w:spacing w:after="100"/>
      </w:pPr>
      <w:r>
        <w:t xml:space="preserve">Заместитель директора департамента, МИНИСТЕРСТВО КУЛЬТУРЫ РОССИЙСКОЙ ФЕДЕРАЦИИ</w:t>
      </w:r>
    </w:p>
    <w:p>
      <w:pPr>
        <w:spacing w:after="100"/>
      </w:pPr>
      <w:r>
        <w:t xml:space="preserve">Все население РФ; Молодежь 14 - 35 лет</w:t>
      </w:r>
    </w:p>
    <w:p>
      <w:pPr>
        <w:spacing w:after="100"/>
      </w:pPr>
      <w:r>
        <w:t xml:space="preserve">4. Структура национального проекта</w:t>
      </w:r>
    </w:p>
    <w:p>
      <w:pPr>
        <w:spacing w:after="100"/>
      </w:pPr>
      <w:r>
        <w:t xml:space="preserve">N п/п</w:t>
      </w:r>
    </w:p>
    <w:p>
      <w:pPr>
        <w:spacing w:after="100"/>
      </w:pPr>
      <w:r>
        <w:t xml:space="preserve">Наименование федеральных проектов, входящих в состав национального проекта</w:t>
      </w:r>
    </w:p>
    <w:p>
      <w:pPr>
        <w:spacing w:after="100"/>
      </w:pPr>
      <w:r>
        <w:t xml:space="preserve">Сроки реализации</w:t>
      </w:r>
    </w:p>
    <w:p>
      <w:pPr>
        <w:spacing w:after="100"/>
      </w:pPr>
      <w:r>
        <w:t xml:space="preserve">Куратор федерального проекта</w:t>
      </w:r>
    </w:p>
    <w:p>
      <w:pPr>
        <w:spacing w:after="100"/>
      </w:pPr>
      <w:r>
        <w:t xml:space="preserve">Руководитель федерального проекта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Федеральный проект "Поддержка семьи"</w:t>
      </w:r>
    </w:p>
    <w:p>
      <w:pPr>
        <w:spacing w:after="100"/>
      </w:pPr>
      <w:r>
        <w:t xml:space="preserve">Поддержка семьи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Голикова Татьяна Алексеевна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Баталина Ольга Юрьевна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</w:t>
      </w:r>
    </w:p>
    <w:p>
      <w:pPr>
        <w:spacing w:after="100"/>
      </w:pPr>
      <w:r>
        <w:t xml:space="preserve">2</w:t>
      </w:r>
    </w:p>
    <w:p>
      <w:pPr>
        <w:spacing w:after="100"/>
      </w:pPr>
      <w:r>
        <w:t xml:space="preserve">Федеральный проект "Многодетная семья"</w:t>
      </w:r>
    </w:p>
    <w:p>
      <w:pPr>
        <w:spacing w:after="100"/>
      </w:pPr>
      <w:r>
        <w:t xml:space="preserve">Многодетная семья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Голикова Татьяна Алексеевна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Баталина Ольга Юрьевна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</w:t>
      </w:r>
    </w:p>
    <w:p>
      <w:pPr>
        <w:spacing w:after="100"/>
      </w:pPr>
      <w:r>
        <w:t xml:space="preserve">3</w:t>
      </w:r>
    </w:p>
    <w:p>
      <w:pPr>
        <w:spacing w:after="100"/>
      </w:pPr>
      <w:r>
        <w:t xml:space="preserve">Федеральный проект "Охрана материнства и детства"</w:t>
      </w:r>
    </w:p>
    <w:p>
      <w:pPr>
        <w:spacing w:after="100"/>
      </w:pPr>
      <w:r>
        <w:t xml:space="preserve">Охрана материнства и детства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Голикова Татьяна Алексеевна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Котова Евгения Григорьевна</w:t>
      </w:r>
    </w:p>
    <w:p>
      <w:pPr>
        <w:spacing w:after="100"/>
      </w:pPr>
      <w:r>
        <w:t xml:space="preserve">Заместитель Министра здравоохранения Российской Федерации</w:t>
      </w:r>
    </w:p>
    <w:p>
      <w:pPr>
        <w:spacing w:after="100"/>
      </w:pPr>
      <w:r>
        <w:t xml:space="preserve">4</w:t>
      </w:r>
    </w:p>
    <w:p>
      <w:pPr>
        <w:spacing w:after="100"/>
      </w:pPr>
      <w:r>
        <w:t xml:space="preserve">Федеральный проект "Старшее поколение"</w:t>
      </w:r>
    </w:p>
    <w:p>
      <w:pPr>
        <w:spacing w:after="100"/>
      </w:pPr>
      <w:r>
        <w:t xml:space="preserve">Старшее поколение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Голикова Татьяна Алексеевна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Баталина Ольга Юрьевна</w:t>
      </w:r>
    </w:p>
    <w:p>
      <w:pPr>
        <w:spacing w:after="100"/>
      </w:pPr>
      <w:r>
        <w:t xml:space="preserve">Первый заместитель Министра труда и социальной защиты Российской Федерации</w:t>
      </w:r>
    </w:p>
    <w:p>
      <w:pPr>
        <w:spacing w:after="100"/>
      </w:pPr>
      <w:r>
        <w:t xml:space="preserve">5</w:t>
      </w:r>
    </w:p>
    <w:p>
      <w:pPr>
        <w:spacing w:after="100"/>
      </w:pPr>
      <w:r>
        <w:t xml:space="preserve">Федеральный проект "Семейные ценности и инфраструктура культуры"</w:t>
      </w:r>
    </w:p>
    <w:p>
      <w:pPr>
        <w:spacing w:after="100"/>
      </w:pPr>
      <w:r>
        <w:t xml:space="preserve">Семейные ценности и инфраструктура культуры</w:t>
      </w:r>
    </w:p>
    <w:p>
      <w:pPr>
        <w:spacing w:after="100"/>
      </w:pPr>
      <w:r>
        <w:t xml:space="preserve">01.01.2025</w:t>
      </w:r>
    </w:p>
    <w:p>
      <w:pPr>
        <w:spacing w:after="100"/>
      </w:pPr>
      <w:r>
        <w:t xml:space="preserve">31.12.2030</w:t>
      </w:r>
    </w:p>
    <w:p>
      <w:pPr>
        <w:spacing w:after="100"/>
      </w:pPr>
      <w:r>
        <w:t xml:space="preserve">Голикова Татьяна Алексеевна</w:t>
      </w:r>
    </w:p>
    <w:p>
      <w:pPr>
        <w:spacing w:after="100"/>
      </w:pPr>
      <w:r>
        <w:t xml:space="preserve">Заместитель Председателя Правительства Российской Федерации</w:t>
      </w:r>
    </w:p>
    <w:p>
      <w:pPr>
        <w:spacing w:after="100"/>
      </w:pPr>
      <w:r>
        <w:t xml:space="preserve">Алексеева Жанна Владимировна</w:t>
      </w:r>
    </w:p>
    <w:p>
      <w:pPr>
        <w:spacing w:after="100"/>
      </w:pPr>
      <w:r>
        <w:t xml:space="preserve">Статс-секретарь - заместитель Министра культуры Российской Федерации</w:t>
      </w:r>
    </w:p>
    <w:p>
      <w:pPr>
        <w:spacing w:after="100"/>
      </w:pPr>
      <w:r>
        <w:t xml:space="preserve">5. Общественно значимые результаты и задачи, предусмотренные</w:t>
      </w:r>
    </w:p>
    <w:p>
      <w:pPr>
        <w:spacing w:after="100"/>
      </w:pPr>
      <w:r>
        <w:t xml:space="preserve">в рамках реализации национального проекта</w:t>
      </w:r>
    </w:p>
    <w:p>
      <w:pPr>
        <w:spacing w:after="100"/>
      </w:pPr>
      <w:r>
        <w:t xml:space="preserve">N п/п</w:t>
      </w:r>
    </w:p>
    <w:p>
      <w:pPr>
        <w:spacing w:after="100"/>
      </w:pPr>
      <w:r>
        <w:t xml:space="preserve">Наименование ОЗР и задачи в рамках реализации национального проекта</w:t>
      </w:r>
    </w:p>
    <w:p>
      <w:pPr>
        <w:spacing w:after="100"/>
      </w:pPr>
      <w:r>
        <w:t xml:space="preserve">Параметр Указа</w:t>
      </w:r>
    </w:p>
    <w:p>
      <w:pPr>
        <w:spacing w:after="100"/>
      </w:pPr>
      <w:r>
        <w:t xml:space="preserve">Связь с показателем(-ями) национального проекта</w:t>
      </w:r>
    </w:p>
    <w:p>
      <w:pPr>
        <w:spacing w:after="100"/>
      </w:pPr>
      <w:r>
        <w:t xml:space="preserve">Целевые группы ОЗР/Задачи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Федеральный проект "Поддержка семьи"</w:t>
      </w:r>
    </w:p>
    <w:p>
      <w:pPr>
        <w:spacing w:after="100"/>
      </w:pPr>
      <w:r>
        <w:t xml:space="preserve">1.1.</w:t>
      </w:r>
    </w:p>
    <w:p>
      <w:pPr>
        <w:spacing w:after="100"/>
      </w:pPr>
      <w:r>
        <w:t xml:space="preserve">ОЗР: Обеспечена поддержка семьи при рождении ребенка</w:t>
      </w:r>
    </w:p>
    <w:p>
      <w:pPr>
        <w:spacing w:after="100"/>
      </w:pPr>
      <w:r>
        <w:t xml:space="preserve">Да</w:t>
      </w:r>
    </w:p>
    <w:p>
      <w:pPr>
        <w:spacing w:after="100"/>
      </w:pPr>
      <w:r>
        <w:t xml:space="preserve">Суммарный коэффициент рождаемости; Уровень бедности среди многодетных семей</w:t>
      </w:r>
    </w:p>
    <w:p>
      <w:pPr>
        <w:spacing w:after="100"/>
      </w:pPr>
      <w:r>
        <w:t xml:space="preserve">Все население 18+; Женщины в отпуске по уходу за ребенком до трех лет; Молодые люди 18 - 35; Отцы или матери детей до 3-х лет; Семьи с 1 и более детьми; Семьи с 1 и более детьми до трех лет, чей доход ниже двух региональных прожиточных минимумов на человека; Семьи с двумя и более несовершеннолетними детьми; Семьи с проблемами зачатия; Студенты</w:t>
      </w:r>
    </w:p>
    <w:p>
      <w:pPr>
        <w:spacing w:after="100"/>
      </w:pPr>
      <w:r>
        <w:t xml:space="preserve">2</w:t>
      </w:r>
    </w:p>
    <w:p>
      <w:pPr>
        <w:spacing w:after="100"/>
      </w:pPr>
      <w:r>
        <w:t xml:space="preserve">Федеральный проект "Многодетная семья"</w:t>
      </w:r>
    </w:p>
    <w:p>
      <w:pPr>
        <w:spacing w:after="100"/>
      </w:pPr>
      <w:r>
        <w:t xml:space="preserve">2.1.</w:t>
      </w:r>
    </w:p>
    <w:p>
      <w:pPr>
        <w:spacing w:after="100"/>
      </w:pPr>
      <w:r>
        <w:t xml:space="preserve">ОЗР: К 2030 году количество многодетных семей вырастет на 15%</w:t>
      </w:r>
    </w:p>
    <w:p>
      <w:pPr>
        <w:spacing w:after="100"/>
      </w:pPr>
      <w:r>
        <w:t xml:space="preserve">Да</w:t>
      </w:r>
    </w:p>
    <w:p>
      <w:pPr>
        <w:spacing w:after="100"/>
      </w:pPr>
      <w:r>
        <w:t xml:space="preserve">Суммарный коэффициент рождаемости третьих и последующих детей</w:t>
      </w:r>
    </w:p>
    <w:p>
      <w:pPr>
        <w:spacing w:after="100"/>
      </w:pPr>
      <w:r>
        <w:t xml:space="preserve">Семьи с двумя и более несовершеннолетними детьми</w:t>
      </w:r>
    </w:p>
    <w:p>
      <w:pPr>
        <w:spacing w:after="100"/>
      </w:pPr>
      <w:r>
        <w:t xml:space="preserve">3</w:t>
      </w:r>
    </w:p>
    <w:p>
      <w:pPr>
        <w:spacing w:after="100"/>
      </w:pPr>
      <w:r>
        <w:t xml:space="preserve">Федеральный проект "Охрана материнства и детства"</w:t>
      </w:r>
    </w:p>
    <w:p>
      <w:pPr>
        <w:spacing w:after="100"/>
      </w:pPr>
      <w:r>
        <w:t xml:space="preserve">4</w:t>
      </w:r>
    </w:p>
    <w:p>
      <w:pPr>
        <w:spacing w:after="100"/>
      </w:pPr>
      <w:r>
        <w:t xml:space="preserve">Федеральный проект "Старшее поколение"</w:t>
      </w:r>
    </w:p>
    <w:p>
      <w:pPr>
        <w:spacing w:after="100"/>
      </w:pPr>
      <w:r>
        <w:t xml:space="preserve">4.1.</w:t>
      </w:r>
    </w:p>
    <w:p>
      <w:pPr>
        <w:spacing w:after="100"/>
      </w:pPr>
      <w:r>
        <w:t xml:space="preserve">ОЗР: Поддержка старшего поколения семьи</w:t>
      </w:r>
    </w:p>
    <w:p>
      <w:pPr>
        <w:spacing w:after="100"/>
      </w:pPr>
      <w:r>
        <w:t xml:space="preserve">Да</w:t>
      </w:r>
    </w:p>
    <w:p>
      <w:pPr>
        <w:spacing w:after="100"/>
      </w:pPr>
      <w:r>
        <w:t xml:space="preserve">Доля пожилых граждан и инвалидов, получающих долговременный уход, от общего числа нуждающихся в таком уходе граждан</w:t>
      </w:r>
    </w:p>
    <w:p>
      <w:pPr>
        <w:spacing w:after="100"/>
      </w:pPr>
      <w:r>
        <w:t xml:space="preserve">Граждане в возрасте 50 лет и старше; Инвалиды</w:t>
      </w:r>
    </w:p>
    <w:p>
      <w:pPr>
        <w:spacing w:after="100"/>
      </w:pPr>
      <w:r>
        <w:t xml:space="preserve">5</w:t>
      </w:r>
    </w:p>
    <w:p>
      <w:pPr>
        <w:spacing w:after="100"/>
      </w:pPr>
      <w:r>
        <w:t xml:space="preserve">Федеральный проект "Семейные ценности и инфраструктура культуры"</w:t>
      </w:r>
    </w:p>
    <w:p>
      <w:pPr>
        <w:spacing w:after="100"/>
      </w:pPr>
      <w:r>
        <w:t xml:space="preserve">5.1.</w:t>
      </w:r>
    </w:p>
    <w:p>
      <w:pPr>
        <w:spacing w:after="100"/>
      </w:pPr>
      <w:r>
        <w:t xml:space="preserve">ОЗР: Граждане получают дополнительные возможности для посещения и участия в культурно-просветительских мероприятиях и для обеспечения семейного досуга</w:t>
      </w:r>
    </w:p>
    <w:p>
      <w:pPr>
        <w:spacing w:after="100"/>
      </w:pPr>
      <w:r>
        <w:t xml:space="preserve">Да</w:t>
      </w:r>
    </w:p>
    <w:p>
      <w:pPr>
        <w:spacing w:after="100"/>
      </w:pPr>
      <w:r>
        <w:t xml:space="preserve">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необходимым оборудованием и подключенных к единой цифровой платформе с библиотекой современных продуктов российской киноиндустрии; Уровень удовлетворенности граждан работой государственных и муниципальных организаций культуры, искусства и народного творчества</w:t>
      </w:r>
    </w:p>
    <w:p>
      <w:pPr>
        <w:spacing w:after="100"/>
      </w:pPr>
      <w:r>
        <w:t xml:space="preserve">Все население 18+; Все население РФ; Молодежь 14 - 35 лет</w:t>
      </w:r>
    </w:p>
    <w:p>
      <w:pPr>
        <w:spacing w:after="100"/>
      </w:pPr>
      <w:r>
        <w:t xml:space="preserve">6. Финансовое обеспечение национального проекта</w:t>
      </w:r>
    </w:p>
    <w:p>
      <w:pPr>
        <w:spacing w:after="100"/>
      </w:pPr>
      <w:r>
        <w:t xml:space="preserve">N п/п</w:t>
      </w:r>
    </w:p>
    <w:p>
      <w:pPr>
        <w:spacing w:after="100"/>
      </w:pPr>
      <w:r>
        <w:t xml:space="preserve">Источники финансового обеспечения</w:t>
      </w:r>
    </w:p>
    <w:p>
      <w:pPr>
        <w:spacing w:after="100"/>
      </w:pPr>
      <w:r>
        <w:t xml:space="preserve">Объем финансового обеспечения по годам реализации (тыс. рублей)</w:t>
      </w:r>
    </w:p>
    <w:p>
      <w:pPr>
        <w:spacing w:after="100"/>
      </w:pPr>
      <w:r>
        <w:t xml:space="preserve">Всего (тыс. рублей)</w:t>
      </w:r>
    </w:p>
    <w:p>
      <w:pPr>
        <w:spacing w:after="100"/>
      </w:pPr>
      <w:r>
        <w:t xml:space="preserve">2024</w:t>
      </w:r>
    </w:p>
    <w:p>
      <w:pPr>
        <w:spacing w:after="100"/>
      </w:pPr>
      <w:r>
        <w:t xml:space="preserve">2025</w:t>
      </w:r>
    </w:p>
    <w:p>
      <w:pPr>
        <w:spacing w:after="100"/>
      </w:pPr>
      <w:r>
        <w:t xml:space="preserve">2026</w:t>
      </w:r>
    </w:p>
    <w:p>
      <w:pPr>
        <w:spacing w:after="100"/>
      </w:pPr>
      <w:r>
        <w:t xml:space="preserve">2027</w:t>
      </w:r>
    </w:p>
    <w:p>
      <w:pPr>
        <w:spacing w:after="100"/>
      </w:pPr>
      <w:r>
        <w:t xml:space="preserve">2028</w:t>
      </w:r>
    </w:p>
    <w:p>
      <w:pPr>
        <w:spacing w:after="100"/>
      </w:pPr>
      <w:r>
        <w:t xml:space="preserve">2029</w:t>
      </w:r>
    </w:p>
    <w:p>
      <w:pPr>
        <w:spacing w:after="100"/>
      </w:pPr>
      <w:r>
        <w:t xml:space="preserve">2030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Федеральный проект "Федеральный проект "Поддержка семьи"", в том числе: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2 924 749 802,14</w:t>
      </w:r>
    </w:p>
    <w:p>
      <w:pPr>
        <w:spacing w:after="100"/>
      </w:pPr>
      <w:r>
        <w:t xml:space="preserve">2 962 168 102,68</w:t>
      </w:r>
    </w:p>
    <w:p>
      <w:pPr>
        <w:spacing w:after="100"/>
      </w:pPr>
      <w:r>
        <w:t xml:space="preserve">2 942 381 179,83</w:t>
      </w:r>
    </w:p>
    <w:p>
      <w:pPr>
        <w:spacing w:after="100"/>
      </w:pPr>
      <w:r>
        <w:t xml:space="preserve">3 063 187 466,09</w:t>
      </w:r>
    </w:p>
    <w:p>
      <w:pPr>
        <w:spacing w:after="100"/>
      </w:pPr>
      <w:r>
        <w:t xml:space="preserve">3 172 582 268,69</w:t>
      </w:r>
    </w:p>
    <w:p>
      <w:pPr>
        <w:spacing w:after="100"/>
      </w:pPr>
      <w:r>
        <w:t xml:space="preserve">3 278 313 320,88</w:t>
      </w:r>
    </w:p>
    <w:p>
      <w:pPr>
        <w:spacing w:after="100"/>
      </w:pPr>
      <w:r>
        <w:t xml:space="preserve">18 343 382 140,31</w:t>
      </w:r>
    </w:p>
    <w:p>
      <w:pPr>
        <w:spacing w:after="100"/>
      </w:pPr>
      <w:r>
        <w:t xml:space="preserve">1.1.</w:t>
      </w:r>
    </w:p>
    <w:p>
      <w:pPr>
        <w:spacing w:after="100"/>
      </w:pPr>
      <w:r>
        <w:t xml:space="preserve">Федеральный бюджет,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2 602 095 791,60</w:t>
      </w:r>
    </w:p>
    <w:p>
      <w:pPr>
        <w:spacing w:after="100"/>
      </w:pPr>
      <w:r>
        <w:t xml:space="preserve">2 602 111 462,70</w:t>
      </w:r>
    </w:p>
    <w:p>
      <w:pPr>
        <w:spacing w:after="100"/>
      </w:pPr>
      <w:r>
        <w:t xml:space="preserve">2 551 627 576,80</w:t>
      </w:r>
    </w:p>
    <w:p>
      <w:pPr>
        <w:spacing w:after="100"/>
      </w:pPr>
      <w:r>
        <w:t xml:space="preserve">2 656 293 995,00</w:t>
      </w:r>
    </w:p>
    <w:p>
      <w:pPr>
        <w:spacing w:after="100"/>
      </w:pPr>
      <w:r>
        <w:t xml:space="preserve">2 749 484 196,70</w:t>
      </w:r>
    </w:p>
    <w:p>
      <w:pPr>
        <w:spacing w:after="100"/>
      </w:pPr>
      <w:r>
        <w:t xml:space="preserve">2 838 133 577,20</w:t>
      </w:r>
    </w:p>
    <w:p>
      <w:pPr>
        <w:spacing w:after="100"/>
      </w:pPr>
      <w:r>
        <w:t xml:space="preserve">15 999 746 600,00</w:t>
      </w:r>
    </w:p>
    <w:p>
      <w:pPr>
        <w:spacing w:after="100"/>
      </w:pPr>
      <w:r>
        <w:t xml:space="preserve">1.1.1.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межбюджетные трансферты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1 965 013 791,60</w:t>
      </w:r>
    </w:p>
    <w:p>
      <w:pPr>
        <w:spacing w:after="100"/>
      </w:pPr>
      <w:r>
        <w:t xml:space="preserve">2 147 929 462,70</w:t>
      </w:r>
    </w:p>
    <w:p>
      <w:pPr>
        <w:spacing w:after="100"/>
      </w:pPr>
      <w:r>
        <w:t xml:space="preserve">2 193 245 576,80</w:t>
      </w:r>
    </w:p>
    <w:p>
      <w:pPr>
        <w:spacing w:after="100"/>
      </w:pPr>
      <w:r>
        <w:t xml:space="preserve">2 297 595 566,10</w:t>
      </w:r>
    </w:p>
    <w:p>
      <w:pPr>
        <w:spacing w:after="100"/>
      </w:pPr>
      <w:r>
        <w:t xml:space="preserve">2 407 846 159,00</w:t>
      </w:r>
    </w:p>
    <w:p>
      <w:pPr>
        <w:spacing w:after="100"/>
      </w:pPr>
      <w:r>
        <w:t xml:space="preserve">2 526 560 014,10</w:t>
      </w:r>
    </w:p>
    <w:p>
      <w:pPr>
        <w:spacing w:after="100"/>
      </w:pPr>
      <w:r>
        <w:t xml:space="preserve">13 538 190 570,30</w:t>
      </w:r>
    </w:p>
    <w:p>
      <w:pPr>
        <w:spacing w:after="100"/>
      </w:pPr>
      <w:r>
        <w:t xml:space="preserve">1.1.1.1.</w:t>
      </w:r>
    </w:p>
    <w:p>
      <w:pPr>
        <w:spacing w:after="100"/>
      </w:pPr>
      <w:r>
        <w:t xml:space="preserve">из них: бюджетам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15 959 546,90</w:t>
      </w:r>
    </w:p>
    <w:p>
      <w:pPr>
        <w:spacing w:after="100"/>
      </w:pPr>
      <w:r>
        <w:t xml:space="preserve">30 720 381,70</w:t>
      </w:r>
    </w:p>
    <w:p>
      <w:pPr>
        <w:spacing w:after="100"/>
      </w:pPr>
      <w:r>
        <w:t xml:space="preserve">31 005 027,70</w:t>
      </w:r>
    </w:p>
    <w:p>
      <w:pPr>
        <w:spacing w:after="100"/>
      </w:pPr>
      <w:r>
        <w:t xml:space="preserve">31 188 454,60</w:t>
      </w:r>
    </w:p>
    <w:p>
      <w:pPr>
        <w:spacing w:after="100"/>
      </w:pPr>
      <w:r>
        <w:t xml:space="preserve">31 378 776,70</w:t>
      </w:r>
    </w:p>
    <w:p>
      <w:pPr>
        <w:spacing w:after="100"/>
      </w:pPr>
      <w:r>
        <w:t xml:space="preserve">34 387 694,70</w:t>
      </w:r>
    </w:p>
    <w:p>
      <w:pPr>
        <w:spacing w:after="100"/>
      </w:pPr>
      <w:r>
        <w:t xml:space="preserve">174 639 882,30</w:t>
      </w:r>
    </w:p>
    <w:p>
      <w:pPr>
        <w:spacing w:after="100"/>
      </w:pPr>
      <w:r>
        <w:t xml:space="preserve">1.1.1.2.</w:t>
      </w:r>
    </w:p>
    <w:p>
      <w:pPr>
        <w:spacing w:after="100"/>
      </w:pPr>
      <w:r>
        <w:t xml:space="preserve">бюджетам государственных внебюджетных фондов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1 949 054 244,70</w:t>
      </w:r>
    </w:p>
    <w:p>
      <w:pPr>
        <w:spacing w:after="100"/>
      </w:pPr>
      <w:r>
        <w:t xml:space="preserve">2 117 209 081,00</w:t>
      </w:r>
    </w:p>
    <w:p>
      <w:pPr>
        <w:spacing w:after="100"/>
      </w:pPr>
      <w:r>
        <w:t xml:space="preserve">2 162 240 549,10</w:t>
      </w:r>
    </w:p>
    <w:p>
      <w:pPr>
        <w:spacing w:after="100"/>
      </w:pPr>
      <w:r>
        <w:t xml:space="preserve">2 266 407 111,50</w:t>
      </w:r>
    </w:p>
    <w:p>
      <w:pPr>
        <w:spacing w:after="100"/>
      </w:pPr>
      <w:r>
        <w:t xml:space="preserve">2 376 467 382,30</w:t>
      </w:r>
    </w:p>
    <w:p>
      <w:pPr>
        <w:spacing w:after="100"/>
      </w:pPr>
      <w:r>
        <w:t xml:space="preserve">2 492 172 319,40</w:t>
      </w:r>
    </w:p>
    <w:p>
      <w:pPr>
        <w:spacing w:after="100"/>
      </w:pPr>
      <w:r>
        <w:t xml:space="preserve">13 363 550 688,00</w:t>
      </w:r>
    </w:p>
    <w:p>
      <w:pPr>
        <w:spacing w:after="100"/>
      </w:pPr>
      <w:r>
        <w:t xml:space="preserve">1.1.1.2.4.</w:t>
      </w:r>
    </w:p>
    <w:p>
      <w:pPr>
        <w:spacing w:after="100"/>
      </w:pPr>
      <w:r>
        <w:t xml:space="preserve">бюджету Фонда пенсионного и социального страхования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1 949 054 244,70</w:t>
      </w:r>
    </w:p>
    <w:p>
      <w:pPr>
        <w:spacing w:after="100"/>
      </w:pPr>
      <w:r>
        <w:t xml:space="preserve">2 117 209 081,00</w:t>
      </w:r>
    </w:p>
    <w:p>
      <w:pPr>
        <w:spacing w:after="100"/>
      </w:pPr>
      <w:r>
        <w:t xml:space="preserve">2 162 240 549,10</w:t>
      </w:r>
    </w:p>
    <w:p>
      <w:pPr>
        <w:spacing w:after="100"/>
      </w:pPr>
      <w:r>
        <w:t xml:space="preserve">2 266 407 111,50</w:t>
      </w:r>
    </w:p>
    <w:p>
      <w:pPr>
        <w:spacing w:after="100"/>
      </w:pPr>
      <w:r>
        <w:t xml:space="preserve">2 376 467 382,30</w:t>
      </w:r>
    </w:p>
    <w:p>
      <w:pPr>
        <w:spacing w:after="100"/>
      </w:pPr>
      <w:r>
        <w:t xml:space="preserve">2 492 172 319,40</w:t>
      </w:r>
    </w:p>
    <w:p>
      <w:pPr>
        <w:spacing w:after="100"/>
      </w:pPr>
      <w:r>
        <w:t xml:space="preserve">13 363 550 688,00</w:t>
      </w:r>
    </w:p>
    <w:p>
      <w:pPr>
        <w:spacing w:after="100"/>
      </w:pPr>
      <w:r>
        <w:t xml:space="preserve">1.2.</w:t>
      </w:r>
    </w:p>
    <w:p>
      <w:pPr>
        <w:spacing w:after="100"/>
      </w:pPr>
      <w:r>
        <w:t xml:space="preserve">Бюджеты государственных внебюджетных фондов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2 271 092 413,90</w:t>
      </w:r>
    </w:p>
    <w:p>
      <w:pPr>
        <w:spacing w:after="100"/>
      </w:pPr>
      <w:r>
        <w:t xml:space="preserve">2 475 725 406,60</w:t>
      </w:r>
    </w:p>
    <w:p>
      <w:pPr>
        <w:spacing w:after="100"/>
      </w:pPr>
      <w:r>
        <w:t xml:space="preserve">2 551 163 303,40</w:t>
      </w:r>
    </w:p>
    <w:p>
      <w:pPr>
        <w:spacing w:after="100"/>
      </w:pPr>
      <w:r>
        <w:t xml:space="preserve">2 670 977 400,00</w:t>
      </w:r>
    </w:p>
    <w:p>
      <w:pPr>
        <w:spacing w:after="100"/>
      </w:pPr>
      <w:r>
        <w:t xml:space="preserve">2 797 220 436,20</w:t>
      </w:r>
    </w:p>
    <w:p>
      <w:pPr>
        <w:spacing w:after="100"/>
      </w:pPr>
      <w:r>
        <w:t xml:space="preserve">2 929 755 587,80</w:t>
      </w:r>
    </w:p>
    <w:p>
      <w:pPr>
        <w:spacing w:after="100"/>
      </w:pPr>
      <w:r>
        <w:t xml:space="preserve">15 695 934 547,90</w:t>
      </w:r>
    </w:p>
    <w:p>
      <w:pPr>
        <w:spacing w:after="100"/>
      </w:pPr>
      <w:r>
        <w:t xml:space="preserve">1.3.</w:t>
      </w:r>
    </w:p>
    <w:p>
      <w:pPr>
        <w:spacing w:after="100"/>
      </w:pPr>
      <w:r>
        <w:t xml:space="preserve">Консолидированные бюджеты субъектов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16 575 388,24</w:t>
      </w:r>
    </w:p>
    <w:p>
      <w:pPr>
        <w:spacing w:after="100"/>
      </w:pPr>
      <w:r>
        <w:t xml:space="preserve">32 260 696,08</w:t>
      </w:r>
    </w:p>
    <w:p>
      <w:pPr>
        <w:spacing w:after="100"/>
      </w:pPr>
      <w:r>
        <w:t xml:space="preserve">32 835 876,43</w:t>
      </w:r>
    </w:p>
    <w:p>
      <w:pPr>
        <w:spacing w:after="100"/>
      </w:pPr>
      <w:r>
        <w:t xml:space="preserve">33 511 637,19</w:t>
      </w:r>
    </w:p>
    <w:p>
      <w:pPr>
        <w:spacing w:after="100"/>
      </w:pPr>
      <w:r>
        <w:t xml:space="preserve">33 723 794,79</w:t>
      </w:r>
    </w:p>
    <w:p>
      <w:pPr>
        <w:spacing w:after="100"/>
      </w:pPr>
      <w:r>
        <w:t xml:space="preserve">36 984 169,98</w:t>
      </w:r>
    </w:p>
    <w:p>
      <w:pPr>
        <w:spacing w:after="100"/>
      </w:pPr>
      <w:r>
        <w:t xml:space="preserve">185 891 562,71</w:t>
      </w:r>
    </w:p>
    <w:p>
      <w:pPr>
        <w:spacing w:after="100"/>
      </w:pPr>
      <w:r>
        <w:t xml:space="preserve">1.4.</w:t>
      </w:r>
    </w:p>
    <w:p>
      <w:pPr>
        <w:spacing w:after="100"/>
      </w:pPr>
      <w:r>
        <w:t xml:space="preserve">Бюджеты территориальных государственных внебюджетных фондов (бюджеты территориальных фондов обязательного медицинского страхования),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1.5.</w:t>
      </w:r>
    </w:p>
    <w:p>
      <w:pPr>
        <w:spacing w:after="100"/>
      </w:pPr>
      <w:r>
        <w:t xml:space="preserve">внебюджетные источники,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</w:t>
      </w:r>
    </w:p>
    <w:p>
      <w:pPr>
        <w:spacing w:after="100"/>
      </w:pPr>
      <w:r>
        <w:t xml:space="preserve">Федеральный проект "Федеральный проект "Многодетная семья"", в том числе: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158 253 831,70</w:t>
      </w:r>
    </w:p>
    <w:p>
      <w:pPr>
        <w:spacing w:after="100"/>
      </w:pPr>
      <w:r>
        <w:t xml:space="preserve">168 067 474,96</w:t>
      </w:r>
    </w:p>
    <w:p>
      <w:pPr>
        <w:spacing w:after="100"/>
      </w:pPr>
      <w:r>
        <w:t xml:space="preserve">175 954 869,30</w:t>
      </w:r>
    </w:p>
    <w:p>
      <w:pPr>
        <w:spacing w:after="100"/>
      </w:pPr>
      <w:r>
        <w:t xml:space="preserve">192 647 592,12</w:t>
      </w:r>
    </w:p>
    <w:p>
      <w:pPr>
        <w:spacing w:after="100"/>
      </w:pPr>
      <w:r>
        <w:t xml:space="preserve">207 631 686,12</w:t>
      </w:r>
    </w:p>
    <w:p>
      <w:pPr>
        <w:spacing w:after="100"/>
      </w:pPr>
      <w:r>
        <w:t xml:space="preserve">217 456 486,12</w:t>
      </w:r>
    </w:p>
    <w:p>
      <w:pPr>
        <w:spacing w:after="100"/>
      </w:pPr>
      <w:r>
        <w:t xml:space="preserve">1 120 011 940,32</w:t>
      </w:r>
    </w:p>
    <w:p>
      <w:pPr>
        <w:spacing w:after="100"/>
      </w:pPr>
      <w:r>
        <w:t xml:space="preserve">2.1.</w:t>
      </w:r>
    </w:p>
    <w:p>
      <w:pPr>
        <w:spacing w:after="100"/>
      </w:pPr>
      <w:r>
        <w:t xml:space="preserve">Федеральный бюджет,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148 259 626,10</w:t>
      </w:r>
    </w:p>
    <w:p>
      <w:pPr>
        <w:spacing w:after="100"/>
      </w:pPr>
      <w:r>
        <w:t xml:space="preserve">157 344 172,10</w:t>
      </w:r>
    </w:p>
    <w:p>
      <w:pPr>
        <w:spacing w:after="100"/>
      </w:pPr>
      <w:r>
        <w:t xml:space="preserve">162 192 057,70</w:t>
      </w:r>
    </w:p>
    <w:p>
      <w:pPr>
        <w:spacing w:after="100"/>
      </w:pPr>
      <w:r>
        <w:t xml:space="preserve">178 656 048,00</w:t>
      </w:r>
    </w:p>
    <w:p>
      <w:pPr>
        <w:spacing w:after="100"/>
      </w:pPr>
      <w:r>
        <w:t xml:space="preserve">191 956 048,00</w:t>
      </w:r>
    </w:p>
    <w:p>
      <w:pPr>
        <w:spacing w:after="100"/>
      </w:pPr>
      <w:r>
        <w:t xml:space="preserve">201 056 048,00</w:t>
      </w:r>
    </w:p>
    <w:p>
      <w:pPr>
        <w:spacing w:after="100"/>
      </w:pPr>
      <w:r>
        <w:t xml:space="preserve">1 039 463 999,90</w:t>
      </w:r>
    </w:p>
    <w:p>
      <w:pPr>
        <w:spacing w:after="100"/>
      </w:pPr>
      <w:r>
        <w:t xml:space="preserve">2.1.1.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межбюджетные трансферты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53 869 007,30</w:t>
      </w:r>
    </w:p>
    <w:p>
      <w:pPr>
        <w:spacing w:after="100"/>
      </w:pPr>
      <w:r>
        <w:t xml:space="preserve">58 400 429,20</w:t>
      </w:r>
    </w:p>
    <w:p>
      <w:pPr>
        <w:spacing w:after="100"/>
      </w:pPr>
      <w:r>
        <w:t xml:space="preserve">58 300 429,20</w:t>
      </w:r>
    </w:p>
    <w:p>
      <w:pPr>
        <w:spacing w:after="100"/>
      </w:pPr>
      <w:r>
        <w:t xml:space="preserve">69 700 429,20</w:t>
      </w:r>
    </w:p>
    <w:p>
      <w:pPr>
        <w:spacing w:after="100"/>
      </w:pPr>
      <w:r>
        <w:t xml:space="preserve">77 600 429,20</w:t>
      </w:r>
    </w:p>
    <w:p>
      <w:pPr>
        <w:spacing w:after="100"/>
      </w:pPr>
      <w:r>
        <w:t xml:space="preserve">81 000 429,20</w:t>
      </w:r>
    </w:p>
    <w:p>
      <w:pPr>
        <w:spacing w:after="100"/>
      </w:pPr>
      <w:r>
        <w:t xml:space="preserve">398 871 153,30</w:t>
      </w:r>
    </w:p>
    <w:p>
      <w:pPr>
        <w:spacing w:after="100"/>
      </w:pPr>
      <w:r>
        <w:t xml:space="preserve">2.1.1.1.</w:t>
      </w:r>
    </w:p>
    <w:p>
      <w:pPr>
        <w:spacing w:after="100"/>
      </w:pPr>
      <w:r>
        <w:t xml:space="preserve">из них: бюджетам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53 869 007,30</w:t>
      </w:r>
    </w:p>
    <w:p>
      <w:pPr>
        <w:spacing w:after="100"/>
      </w:pPr>
      <w:r>
        <w:t xml:space="preserve">58 400 429,20</w:t>
      </w:r>
    </w:p>
    <w:p>
      <w:pPr>
        <w:spacing w:after="100"/>
      </w:pPr>
      <w:r>
        <w:t xml:space="preserve">58 300 429,20</w:t>
      </w:r>
    </w:p>
    <w:p>
      <w:pPr>
        <w:spacing w:after="100"/>
      </w:pPr>
      <w:r>
        <w:t xml:space="preserve">69 700 429,20</w:t>
      </w:r>
    </w:p>
    <w:p>
      <w:pPr>
        <w:spacing w:after="100"/>
      </w:pPr>
      <w:r>
        <w:t xml:space="preserve">77 600 429,20</w:t>
      </w:r>
    </w:p>
    <w:p>
      <w:pPr>
        <w:spacing w:after="100"/>
      </w:pPr>
      <w:r>
        <w:t xml:space="preserve">81 000 429,20</w:t>
      </w:r>
    </w:p>
    <w:p>
      <w:pPr>
        <w:spacing w:after="100"/>
      </w:pPr>
      <w:r>
        <w:t xml:space="preserve">398 871 153,30</w:t>
      </w:r>
    </w:p>
    <w:p>
      <w:pPr>
        <w:spacing w:after="100"/>
      </w:pPr>
      <w:r>
        <w:t xml:space="preserve">2.2.</w:t>
      </w:r>
    </w:p>
    <w:p>
      <w:pPr>
        <w:spacing w:after="100"/>
      </w:pPr>
      <w:r>
        <w:t xml:space="preserve">Бюджеты государственных внебюджетных фондов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2.3.</w:t>
      </w:r>
    </w:p>
    <w:p>
      <w:pPr>
        <w:spacing w:after="100"/>
      </w:pPr>
      <w:r>
        <w:t xml:space="preserve">Консолидированные бюджеты субъектов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63 863 212,90</w:t>
      </w:r>
    </w:p>
    <w:p>
      <w:pPr>
        <w:spacing w:after="100"/>
      </w:pPr>
      <w:r>
        <w:t xml:space="preserve">69 123 732,06</w:t>
      </w:r>
    </w:p>
    <w:p>
      <w:pPr>
        <w:spacing w:after="100"/>
      </w:pPr>
      <w:r>
        <w:t xml:space="preserve">72 063 240,80</w:t>
      </w:r>
    </w:p>
    <w:p>
      <w:pPr>
        <w:spacing w:after="100"/>
      </w:pPr>
      <w:r>
        <w:t xml:space="preserve">83 691 973,32</w:t>
      </w:r>
    </w:p>
    <w:p>
      <w:pPr>
        <w:spacing w:after="100"/>
      </w:pPr>
      <w:r>
        <w:t xml:space="preserve">93 276 067,32</w:t>
      </w:r>
    </w:p>
    <w:p>
      <w:pPr>
        <w:spacing w:after="100"/>
      </w:pPr>
      <w:r>
        <w:t xml:space="preserve">97 400 867,32</w:t>
      </w:r>
    </w:p>
    <w:p>
      <w:pPr>
        <w:spacing w:after="100"/>
      </w:pPr>
      <w:r>
        <w:t xml:space="preserve">479 419 093,72</w:t>
      </w:r>
    </w:p>
    <w:p>
      <w:pPr>
        <w:spacing w:after="100"/>
      </w:pPr>
      <w:r>
        <w:t xml:space="preserve">2.4.</w:t>
      </w:r>
    </w:p>
    <w:p>
      <w:pPr>
        <w:spacing w:after="100"/>
      </w:pPr>
      <w:r>
        <w:t xml:space="preserve">Бюджеты территориальных государственных внебюджетных фондов (бюджеты территориальных фондов обязательного медицинского страхования),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2.5.</w:t>
      </w:r>
    </w:p>
    <w:p>
      <w:pPr>
        <w:spacing w:after="100"/>
      </w:pPr>
      <w:r>
        <w:t xml:space="preserve">внебюджетные источники,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</w:t>
      </w:r>
    </w:p>
    <w:p>
      <w:pPr>
        <w:spacing w:after="100"/>
      </w:pPr>
      <w:r>
        <w:t xml:space="preserve">Федеральный проект "Федеральный проект "Охрана материнства и детства"", в том числе: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35 876 995,50</w:t>
      </w:r>
    </w:p>
    <w:p>
      <w:pPr>
        <w:spacing w:after="100"/>
      </w:pPr>
      <w:r>
        <w:t xml:space="preserve">35 989 850,00</w:t>
      </w:r>
    </w:p>
    <w:p>
      <w:pPr>
        <w:spacing w:after="100"/>
      </w:pPr>
      <w:r>
        <w:t xml:space="preserve">36 394 968,90</w:t>
      </w:r>
    </w:p>
    <w:p>
      <w:pPr>
        <w:spacing w:after="100"/>
      </w:pPr>
      <w:r>
        <w:t xml:space="preserve">56 983 560,40</w:t>
      </w:r>
    </w:p>
    <w:p>
      <w:pPr>
        <w:spacing w:after="100"/>
      </w:pPr>
      <w:r>
        <w:t xml:space="preserve">35 981 269,00</w:t>
      </w:r>
    </w:p>
    <w:p>
      <w:pPr>
        <w:spacing w:after="100"/>
      </w:pPr>
      <w:r>
        <w:t xml:space="preserve">11 374 634,40</w:t>
      </w:r>
    </w:p>
    <w:p>
      <w:pPr>
        <w:spacing w:after="100"/>
      </w:pPr>
      <w:r>
        <w:t xml:space="preserve">212 601 278,20</w:t>
      </w:r>
    </w:p>
    <w:p>
      <w:pPr>
        <w:spacing w:after="100"/>
      </w:pPr>
      <w:r>
        <w:t xml:space="preserve">3.1.</w:t>
      </w:r>
    </w:p>
    <w:p>
      <w:pPr>
        <w:spacing w:after="100"/>
      </w:pPr>
      <w:r>
        <w:t xml:space="preserve">Федеральный бюджет,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25 600 000,00</w:t>
      </w:r>
    </w:p>
    <w:p>
      <w:pPr>
        <w:spacing w:after="100"/>
      </w:pPr>
      <w:r>
        <w:t xml:space="preserve">25 300 000,00</w:t>
      </w:r>
    </w:p>
    <w:p>
      <w:pPr>
        <w:spacing w:after="100"/>
      </w:pPr>
      <w:r>
        <w:t xml:space="preserve">25 300 000,00</w:t>
      </w:r>
    </w:p>
    <w:p>
      <w:pPr>
        <w:spacing w:after="100"/>
      </w:pPr>
      <w:r>
        <w:t xml:space="preserve">45 800 000,00</w:t>
      </w:r>
    </w:p>
    <w:p>
      <w:pPr>
        <w:spacing w:after="100"/>
      </w:pPr>
      <w:r>
        <w:t xml:space="preserve">24 700 000,00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146 700 000,00</w:t>
      </w:r>
    </w:p>
    <w:p>
      <w:pPr>
        <w:spacing w:after="100"/>
      </w:pPr>
      <w:r>
        <w:t xml:space="preserve">3.1.1.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межбюджетные трансферты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22 800 000,00</w:t>
      </w:r>
    </w:p>
    <w:p>
      <w:pPr>
        <w:spacing w:after="100"/>
      </w:pPr>
      <w:r>
        <w:t xml:space="preserve">21 200 000,00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40 200 000,00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126 800 000,00</w:t>
      </w:r>
    </w:p>
    <w:p>
      <w:pPr>
        <w:spacing w:after="100"/>
      </w:pPr>
      <w:r>
        <w:t xml:space="preserve">3.1.1.1.</w:t>
      </w:r>
    </w:p>
    <w:p>
      <w:pPr>
        <w:spacing w:after="100"/>
      </w:pPr>
      <w:r>
        <w:t xml:space="preserve">из них: бюджетам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22 800 000,00</w:t>
      </w:r>
    </w:p>
    <w:p>
      <w:pPr>
        <w:spacing w:after="100"/>
      </w:pPr>
      <w:r>
        <w:t xml:space="preserve">21 200 000,00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40 200 000,00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126 800 000,00</w:t>
      </w:r>
    </w:p>
    <w:p>
      <w:pPr>
        <w:spacing w:after="100"/>
      </w:pPr>
      <w:r>
        <w:t xml:space="preserve">3.2.</w:t>
      </w:r>
    </w:p>
    <w:p>
      <w:pPr>
        <w:spacing w:after="100"/>
      </w:pPr>
      <w:r>
        <w:t xml:space="preserve">Бюджеты государственных внебюджетных фондов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10 276 995,50</w:t>
      </w:r>
    </w:p>
    <w:p>
      <w:pPr>
        <w:spacing w:after="100"/>
      </w:pPr>
      <w:r>
        <w:t xml:space="preserve">10 689 850,00</w:t>
      </w:r>
    </w:p>
    <w:p>
      <w:pPr>
        <w:spacing w:after="100"/>
      </w:pPr>
      <w:r>
        <w:t xml:space="preserve">11 094 968,90</w:t>
      </w:r>
    </w:p>
    <w:p>
      <w:pPr>
        <w:spacing w:after="100"/>
      </w:pPr>
      <w:r>
        <w:t xml:space="preserve">11 183 560,40</w:t>
      </w:r>
    </w:p>
    <w:p>
      <w:pPr>
        <w:spacing w:after="100"/>
      </w:pPr>
      <w:r>
        <w:t xml:space="preserve">11 281 269,00</w:t>
      </w:r>
    </w:p>
    <w:p>
      <w:pPr>
        <w:spacing w:after="100"/>
      </w:pPr>
      <w:r>
        <w:t xml:space="preserve">11 374 634,40</w:t>
      </w:r>
    </w:p>
    <w:p>
      <w:pPr>
        <w:spacing w:after="100"/>
      </w:pPr>
      <w:r>
        <w:t xml:space="preserve">65 901 278,20</w:t>
      </w:r>
    </w:p>
    <w:p>
      <w:pPr>
        <w:spacing w:after="100"/>
      </w:pPr>
      <w:r>
        <w:t xml:space="preserve">3.3.</w:t>
      </w:r>
    </w:p>
    <w:p>
      <w:pPr>
        <w:spacing w:after="100"/>
      </w:pPr>
      <w:r>
        <w:t xml:space="preserve">Консолидированные бюджеты субъектов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22 800 000,00</w:t>
      </w:r>
    </w:p>
    <w:p>
      <w:pPr>
        <w:spacing w:after="100"/>
      </w:pPr>
      <w:r>
        <w:t xml:space="preserve">21 200 000,00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40 200 000,00</w:t>
      </w:r>
    </w:p>
    <w:p>
      <w:pPr>
        <w:spacing w:after="100"/>
      </w:pPr>
      <w:r>
        <w:t xml:space="preserve">21 300 000,00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126 800 000,00</w:t>
      </w:r>
    </w:p>
    <w:p>
      <w:pPr>
        <w:spacing w:after="100"/>
      </w:pPr>
      <w:r>
        <w:t xml:space="preserve">3.4.</w:t>
      </w:r>
    </w:p>
    <w:p>
      <w:pPr>
        <w:spacing w:after="100"/>
      </w:pPr>
      <w:r>
        <w:t xml:space="preserve">Бюджеты территориальных государственных внебюджетных фондов (бюджеты территориальных фондов обязательного медицинского страхования),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3.5.</w:t>
      </w:r>
    </w:p>
    <w:p>
      <w:pPr>
        <w:spacing w:after="100"/>
      </w:pPr>
      <w:r>
        <w:t xml:space="preserve">внебюджетные источники,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4</w:t>
      </w:r>
    </w:p>
    <w:p>
      <w:pPr>
        <w:spacing w:after="100"/>
      </w:pPr>
      <w:r>
        <w:t xml:space="preserve">Федеральный проект "Федеральный проект "Старшее поколение"", в том числе: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34 621 261,94</w:t>
      </w:r>
    </w:p>
    <w:p>
      <w:pPr>
        <w:spacing w:after="100"/>
      </w:pPr>
      <w:r>
        <w:t xml:space="preserve">43 714 999,33</w:t>
      </w:r>
    </w:p>
    <w:p>
      <w:pPr>
        <w:spacing w:after="100"/>
      </w:pPr>
      <w:r>
        <w:t xml:space="preserve">45 141 804,60</w:t>
      </w:r>
    </w:p>
    <w:p>
      <w:pPr>
        <w:spacing w:after="100"/>
      </w:pPr>
      <w:r>
        <w:t xml:space="preserve">68 869 565,20</w:t>
      </w:r>
    </w:p>
    <w:p>
      <w:pPr>
        <w:spacing w:after="100"/>
      </w:pPr>
      <w:r>
        <w:t xml:space="preserve">80 826 086,90</w:t>
      </w:r>
    </w:p>
    <w:p>
      <w:pPr>
        <w:spacing w:after="100"/>
      </w:pPr>
      <w:r>
        <w:t xml:space="preserve">88 434 782,60</w:t>
      </w:r>
    </w:p>
    <w:p>
      <w:pPr>
        <w:spacing w:after="100"/>
      </w:pPr>
      <w:r>
        <w:t xml:space="preserve">361 608 500,57</w:t>
      </w:r>
    </w:p>
    <w:p>
      <w:pPr>
        <w:spacing w:after="100"/>
      </w:pPr>
      <w:r>
        <w:t xml:space="preserve">4.1.</w:t>
      </w:r>
    </w:p>
    <w:p>
      <w:pPr>
        <w:spacing w:after="100"/>
      </w:pPr>
      <w:r>
        <w:t xml:space="preserve">Федеральный бюджет,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32 874 437,50</w:t>
      </w:r>
    </w:p>
    <w:p>
      <w:pPr>
        <w:spacing w:after="100"/>
      </w:pPr>
      <w:r>
        <w:t xml:space="preserve">41 046 901,70</w:t>
      </w:r>
    </w:p>
    <w:p>
      <w:pPr>
        <w:spacing w:after="100"/>
      </w:pPr>
      <w:r>
        <w:t xml:space="preserve">42 066 202,20</w:t>
      </w:r>
    </w:p>
    <w:p>
      <w:pPr>
        <w:spacing w:after="100"/>
      </w:pPr>
      <w:r>
        <w:t xml:space="preserve">64 000 000,00</w:t>
      </w:r>
    </w:p>
    <w:p>
      <w:pPr>
        <w:spacing w:after="100"/>
      </w:pPr>
      <w:r>
        <w:t xml:space="preserve">75 000 000,00</w:t>
      </w:r>
    </w:p>
    <w:p>
      <w:pPr>
        <w:spacing w:after="100"/>
      </w:pPr>
      <w:r>
        <w:t xml:space="preserve">82 000 000,00</w:t>
      </w:r>
    </w:p>
    <w:p>
      <w:pPr>
        <w:spacing w:after="100"/>
      </w:pPr>
      <w:r>
        <w:t xml:space="preserve">336 987 541,40</w:t>
      </w:r>
    </w:p>
    <w:p>
      <w:pPr>
        <w:spacing w:after="100"/>
      </w:pPr>
      <w:r>
        <w:t xml:space="preserve">4.1.1.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межбюджетные трансферты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32 874 437,50</w:t>
      </w:r>
    </w:p>
    <w:p>
      <w:pPr>
        <w:spacing w:after="100"/>
      </w:pPr>
      <w:r>
        <w:t xml:space="preserve">41 046 901,70</w:t>
      </w:r>
    </w:p>
    <w:p>
      <w:pPr>
        <w:spacing w:after="100"/>
      </w:pPr>
      <w:r>
        <w:t xml:space="preserve">42 066 202,20</w:t>
      </w:r>
    </w:p>
    <w:p>
      <w:pPr>
        <w:spacing w:after="100"/>
      </w:pPr>
      <w:r>
        <w:t xml:space="preserve">64 000 000,00</w:t>
      </w:r>
    </w:p>
    <w:p>
      <w:pPr>
        <w:spacing w:after="100"/>
      </w:pPr>
      <w:r>
        <w:t xml:space="preserve">75 000 000,00</w:t>
      </w:r>
    </w:p>
    <w:p>
      <w:pPr>
        <w:spacing w:after="100"/>
      </w:pPr>
      <w:r>
        <w:t xml:space="preserve">82 000 000,00</w:t>
      </w:r>
    </w:p>
    <w:p>
      <w:pPr>
        <w:spacing w:after="100"/>
      </w:pPr>
      <w:r>
        <w:t xml:space="preserve">336 987 541,40</w:t>
      </w:r>
    </w:p>
    <w:p>
      <w:pPr>
        <w:spacing w:after="100"/>
      </w:pPr>
      <w:r>
        <w:t xml:space="preserve">4.1.1.1.</w:t>
      </w:r>
    </w:p>
    <w:p>
      <w:pPr>
        <w:spacing w:after="100"/>
      </w:pPr>
      <w:r>
        <w:t xml:space="preserve">из них: бюджетам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32 874 437,50</w:t>
      </w:r>
    </w:p>
    <w:p>
      <w:pPr>
        <w:spacing w:after="100"/>
      </w:pPr>
      <w:r>
        <w:t xml:space="preserve">41 046 901,70</w:t>
      </w:r>
    </w:p>
    <w:p>
      <w:pPr>
        <w:spacing w:after="100"/>
      </w:pPr>
      <w:r>
        <w:t xml:space="preserve">42 066 202,20</w:t>
      </w:r>
    </w:p>
    <w:p>
      <w:pPr>
        <w:spacing w:after="100"/>
      </w:pPr>
      <w:r>
        <w:t xml:space="preserve">64 000 000,00</w:t>
      </w:r>
    </w:p>
    <w:p>
      <w:pPr>
        <w:spacing w:after="100"/>
      </w:pPr>
      <w:r>
        <w:t xml:space="preserve">75 000 000,00</w:t>
      </w:r>
    </w:p>
    <w:p>
      <w:pPr>
        <w:spacing w:after="100"/>
      </w:pPr>
      <w:r>
        <w:t xml:space="preserve">82 000 000,00</w:t>
      </w:r>
    </w:p>
    <w:p>
      <w:pPr>
        <w:spacing w:after="100"/>
      </w:pPr>
      <w:r>
        <w:t xml:space="preserve">336 987 541,40</w:t>
      </w:r>
    </w:p>
    <w:p>
      <w:pPr>
        <w:spacing w:after="100"/>
      </w:pPr>
      <w:r>
        <w:t xml:space="preserve">4.2.</w:t>
      </w:r>
    </w:p>
    <w:p>
      <w:pPr>
        <w:spacing w:after="100"/>
      </w:pPr>
      <w:r>
        <w:t xml:space="preserve">Бюджеты государственных внебюджетных фондов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4.3.</w:t>
      </w:r>
    </w:p>
    <w:p>
      <w:pPr>
        <w:spacing w:after="100"/>
      </w:pPr>
      <w:r>
        <w:t xml:space="preserve">Консолидированные бюджеты субъектов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34 621 261,94</w:t>
      </w:r>
    </w:p>
    <w:p>
      <w:pPr>
        <w:spacing w:after="100"/>
      </w:pPr>
      <w:r>
        <w:t xml:space="preserve">43 714 999,33</w:t>
      </w:r>
    </w:p>
    <w:p>
      <w:pPr>
        <w:spacing w:after="100"/>
      </w:pPr>
      <w:r>
        <w:t xml:space="preserve">45 141 804,60</w:t>
      </w:r>
    </w:p>
    <w:p>
      <w:pPr>
        <w:spacing w:after="100"/>
      </w:pPr>
      <w:r>
        <w:t xml:space="preserve">68 869 565,20</w:t>
      </w:r>
    </w:p>
    <w:p>
      <w:pPr>
        <w:spacing w:after="100"/>
      </w:pPr>
      <w:r>
        <w:t xml:space="preserve">80 826 086,90</w:t>
      </w:r>
    </w:p>
    <w:p>
      <w:pPr>
        <w:spacing w:after="100"/>
      </w:pPr>
      <w:r>
        <w:t xml:space="preserve">88 434 782,60</w:t>
      </w:r>
    </w:p>
    <w:p>
      <w:pPr>
        <w:spacing w:after="100"/>
      </w:pPr>
      <w:r>
        <w:t xml:space="preserve">361 608 500,57</w:t>
      </w:r>
    </w:p>
    <w:p>
      <w:pPr>
        <w:spacing w:after="100"/>
      </w:pPr>
      <w:r>
        <w:t xml:space="preserve">4.4.</w:t>
      </w:r>
    </w:p>
    <w:p>
      <w:pPr>
        <w:spacing w:after="100"/>
      </w:pPr>
      <w:r>
        <w:t xml:space="preserve">Бюджеты территориальных государственных внебюджетных фондов (бюджеты территориальных фондов обязательного медицинского страхования),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4.5.</w:t>
      </w:r>
    </w:p>
    <w:p>
      <w:pPr>
        <w:spacing w:after="100"/>
      </w:pPr>
      <w:r>
        <w:t xml:space="preserve">внебюджетные источники,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5</w:t>
      </w:r>
    </w:p>
    <w:p>
      <w:pPr>
        <w:spacing w:after="100"/>
      </w:pPr>
      <w:r>
        <w:t xml:space="preserve">Федеральный проект "Федеральный проект "Семейные ценности и инфраструктура культуры"", в том числе: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42 157 187,81</w:t>
      </w:r>
    </w:p>
    <w:p>
      <w:pPr>
        <w:spacing w:after="100"/>
      </w:pPr>
      <w:r>
        <w:t xml:space="preserve">67 413 284,21</w:t>
      </w:r>
    </w:p>
    <w:p>
      <w:pPr>
        <w:spacing w:after="100"/>
      </w:pPr>
      <w:r>
        <w:t xml:space="preserve">72 764 209,43</w:t>
      </w:r>
    </w:p>
    <w:p>
      <w:pPr>
        <w:spacing w:after="100"/>
      </w:pPr>
      <w:r>
        <w:t xml:space="preserve">75 722 523,80</w:t>
      </w:r>
    </w:p>
    <w:p>
      <w:pPr>
        <w:spacing w:after="100"/>
      </w:pPr>
      <w:r>
        <w:t xml:space="preserve">75 672 523,80</w:t>
      </w:r>
    </w:p>
    <w:p>
      <w:pPr>
        <w:spacing w:after="100"/>
      </w:pPr>
      <w:r>
        <w:t xml:space="preserve">77 717 395,30</w:t>
      </w:r>
    </w:p>
    <w:p>
      <w:pPr>
        <w:spacing w:after="100"/>
      </w:pPr>
      <w:r>
        <w:t xml:space="preserve">411 447 124,35</w:t>
      </w:r>
    </w:p>
    <w:p>
      <w:pPr>
        <w:spacing w:after="100"/>
      </w:pPr>
      <w:r>
        <w:t xml:space="preserve">5.1.</w:t>
      </w:r>
    </w:p>
    <w:p>
      <w:pPr>
        <w:spacing w:after="100"/>
      </w:pPr>
      <w:r>
        <w:t xml:space="preserve">Федеральный бюджет,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28 817 703,90</w:t>
      </w:r>
    </w:p>
    <w:p>
      <w:pPr>
        <w:spacing w:after="100"/>
      </w:pPr>
      <w:r>
        <w:t xml:space="preserve">59 709 813,70</w:t>
      </w:r>
    </w:p>
    <w:p>
      <w:pPr>
        <w:spacing w:after="100"/>
      </w:pPr>
      <w:r>
        <w:t xml:space="preserve">64 646 566,50</w:t>
      </w:r>
    </w:p>
    <w:p>
      <w:pPr>
        <w:spacing w:after="100"/>
      </w:pPr>
      <w:r>
        <w:t xml:space="preserve">69 290 023,80</w:t>
      </w:r>
    </w:p>
    <w:p>
      <w:pPr>
        <w:spacing w:after="100"/>
      </w:pPr>
      <w:r>
        <w:t xml:space="preserve">70 070 023,80</w:t>
      </w:r>
    </w:p>
    <w:p>
      <w:pPr>
        <w:spacing w:after="100"/>
      </w:pPr>
      <w:r>
        <w:t xml:space="preserve">74 549 895,30</w:t>
      </w:r>
    </w:p>
    <w:p>
      <w:pPr>
        <w:spacing w:after="100"/>
      </w:pPr>
      <w:r>
        <w:t xml:space="preserve">367 084 027,00</w:t>
      </w:r>
    </w:p>
    <w:p>
      <w:pPr>
        <w:spacing w:after="100"/>
      </w:pPr>
      <w:r>
        <w:t xml:space="preserve">5.1.1.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межбюджетные трансферты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11 920 934,60</w:t>
      </w:r>
    </w:p>
    <w:p>
      <w:pPr>
        <w:spacing w:after="100"/>
      </w:pPr>
      <w:r>
        <w:t xml:space="preserve">27 996 856,10</w:t>
      </w:r>
    </w:p>
    <w:p>
      <w:pPr>
        <w:spacing w:after="100"/>
      </w:pPr>
      <w:r>
        <w:t xml:space="preserve">29 151 806,10</w:t>
      </w:r>
    </w:p>
    <w:p>
      <w:pPr>
        <w:spacing w:after="100"/>
      </w:pPr>
      <w:r>
        <w:t xml:space="preserve">29 400 000,00</w:t>
      </w:r>
    </w:p>
    <w:p>
      <w:pPr>
        <w:spacing w:after="100"/>
      </w:pPr>
      <w:r>
        <w:t xml:space="preserve">29 140 000,00</w:t>
      </w:r>
    </w:p>
    <w:p>
      <w:pPr>
        <w:spacing w:after="100"/>
      </w:pPr>
      <w:r>
        <w:t xml:space="preserve">32 779 871,50</w:t>
      </w:r>
    </w:p>
    <w:p>
      <w:pPr>
        <w:spacing w:after="100"/>
      </w:pPr>
      <w:r>
        <w:t xml:space="preserve">160 389 468,30</w:t>
      </w:r>
    </w:p>
    <w:p>
      <w:pPr>
        <w:spacing w:after="100"/>
      </w:pPr>
      <w:r>
        <w:t xml:space="preserve">5.1.1.1.</w:t>
      </w:r>
    </w:p>
    <w:p>
      <w:pPr>
        <w:spacing w:after="100"/>
      </w:pPr>
      <w:r>
        <w:t xml:space="preserve">из них: бюджетам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11 920 934,60</w:t>
      </w:r>
    </w:p>
    <w:p>
      <w:pPr>
        <w:spacing w:after="100"/>
      </w:pPr>
      <w:r>
        <w:t xml:space="preserve">27 996 856,10</w:t>
      </w:r>
    </w:p>
    <w:p>
      <w:pPr>
        <w:spacing w:after="100"/>
      </w:pPr>
      <w:r>
        <w:t xml:space="preserve">29 151 806,10</w:t>
      </w:r>
    </w:p>
    <w:p>
      <w:pPr>
        <w:spacing w:after="100"/>
      </w:pPr>
      <w:r>
        <w:t xml:space="preserve">29 400 000,00</w:t>
      </w:r>
    </w:p>
    <w:p>
      <w:pPr>
        <w:spacing w:after="100"/>
      </w:pPr>
      <w:r>
        <w:t xml:space="preserve">29 140 000,00</w:t>
      </w:r>
    </w:p>
    <w:p>
      <w:pPr>
        <w:spacing w:after="100"/>
      </w:pPr>
      <w:r>
        <w:t xml:space="preserve">32 779 871,50</w:t>
      </w:r>
    </w:p>
    <w:p>
      <w:pPr>
        <w:spacing w:after="100"/>
      </w:pPr>
      <w:r>
        <w:t xml:space="preserve">160 389 468,30</w:t>
      </w:r>
    </w:p>
    <w:p>
      <w:pPr>
        <w:spacing w:after="100"/>
      </w:pPr>
      <w:r>
        <w:t xml:space="preserve">5.2.</w:t>
      </w:r>
    </w:p>
    <w:p>
      <w:pPr>
        <w:spacing w:after="100"/>
      </w:pPr>
      <w:r>
        <w:t xml:space="preserve">Бюджеты государственных внебюджетных фондов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5.3.</w:t>
      </w:r>
    </w:p>
    <w:p>
      <w:pPr>
        <w:spacing w:after="100"/>
      </w:pPr>
      <w:r>
        <w:t xml:space="preserve">Консолидированные бюджеты субъектов Российской Федерации,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25 260 418,51</w:t>
      </w:r>
    </w:p>
    <w:p>
      <w:pPr>
        <w:spacing w:after="100"/>
      </w:pPr>
      <w:r>
        <w:t xml:space="preserve">35 700 326,61</w:t>
      </w:r>
    </w:p>
    <w:p>
      <w:pPr>
        <w:spacing w:after="100"/>
      </w:pPr>
      <w:r>
        <w:t xml:space="preserve">37 269 449,03</w:t>
      </w:r>
    </w:p>
    <w:p>
      <w:pPr>
        <w:spacing w:after="100"/>
      </w:pPr>
      <w:r>
        <w:t xml:space="preserve">35 832 500,00</w:t>
      </w:r>
    </w:p>
    <w:p>
      <w:pPr>
        <w:spacing w:after="100"/>
      </w:pPr>
      <w:r>
        <w:t xml:space="preserve">34 742 500,00</w:t>
      </w:r>
    </w:p>
    <w:p>
      <w:pPr>
        <w:spacing w:after="100"/>
      </w:pPr>
      <w:r>
        <w:t xml:space="preserve">35 947 371,50</w:t>
      </w:r>
    </w:p>
    <w:p>
      <w:pPr>
        <w:spacing w:after="100"/>
      </w:pPr>
      <w:r>
        <w:t xml:space="preserve">204 752 565,65</w:t>
      </w:r>
    </w:p>
    <w:p>
      <w:pPr>
        <w:spacing w:after="100"/>
      </w:pPr>
      <w:r>
        <w:t xml:space="preserve">5.4.</w:t>
      </w:r>
    </w:p>
    <w:p>
      <w:pPr>
        <w:spacing w:after="100"/>
      </w:pPr>
      <w:r>
        <w:t xml:space="preserve">Бюджеты территориальных государственных внебюджетных фондов (бюджеты территориальных фондов обязательного медицинского страхования),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5.5.</w:t>
      </w:r>
    </w:p>
    <w:p>
      <w:pPr>
        <w:spacing w:after="100"/>
      </w:pPr>
      <w:r>
        <w:t xml:space="preserve">внебюджетные источники, всего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6</w:t>
      </w:r>
    </w:p>
    <w:p>
      <w:pPr>
        <w:spacing w:after="100"/>
      </w:pPr>
      <w:r>
        <w:t xml:space="preserve">Нераспределенный резерв (федеральный бюджет)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ИТОГО ПО НАЦИОНАЛЬНОМУ ПРОЕКТУ: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3 195 659 079,09</w:t>
      </w:r>
    </w:p>
    <w:p>
      <w:pPr>
        <w:spacing w:after="100"/>
      </w:pPr>
      <w:r>
        <w:t xml:space="preserve">3 277 353 711,18</w:t>
      </w:r>
    </w:p>
    <w:p>
      <w:pPr>
        <w:spacing w:after="100"/>
      </w:pPr>
      <w:r>
        <w:t xml:space="preserve">3 272 637 032,06</w:t>
      </w:r>
    </w:p>
    <w:p>
      <w:pPr>
        <w:spacing w:after="100"/>
      </w:pPr>
      <w:r>
        <w:t xml:space="preserve">3 457 410 707,61</w:t>
      </w:r>
    </w:p>
    <w:p>
      <w:pPr>
        <w:spacing w:after="100"/>
      </w:pPr>
      <w:r>
        <w:t xml:space="preserve">3 572 693 834,51</w:t>
      </w:r>
    </w:p>
    <w:p>
      <w:pPr>
        <w:spacing w:after="100"/>
      </w:pPr>
      <w:r>
        <w:t xml:space="preserve">3 673 296 619,30</w:t>
      </w:r>
    </w:p>
    <w:p>
      <w:pPr>
        <w:spacing w:after="100"/>
      </w:pPr>
      <w:r>
        <w:t xml:space="preserve">20 449 050 983,75</w:t>
      </w:r>
    </w:p>
    <w:p>
      <w:pPr>
        <w:spacing w:after="100"/>
      </w:pPr>
      <w:r>
        <w:t xml:space="preserve">в том числе:</w:t>
      </w:r>
    </w:p>
    <w:p>
      <w:pPr>
        <w:spacing w:after="100"/>
      </w:pPr>
      <w:r>
        <w:t xml:space="preserve">федеральный бюджет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2 837 647 559,10</w:t>
      </w:r>
    </w:p>
    <w:p>
      <w:pPr>
        <w:spacing w:after="100"/>
      </w:pPr>
      <w:r>
        <w:t xml:space="preserve">2 885 512 350,20</w:t>
      </w:r>
    </w:p>
    <w:p>
      <w:pPr>
        <w:spacing w:after="100"/>
      </w:pPr>
      <w:r>
        <w:t xml:space="preserve">2 845 832 403,20</w:t>
      </w:r>
    </w:p>
    <w:p>
      <w:pPr>
        <w:spacing w:after="100"/>
      </w:pPr>
      <w:r>
        <w:t xml:space="preserve">3 014 040 066,80</w:t>
      </w:r>
    </w:p>
    <w:p>
      <w:pPr>
        <w:spacing w:after="100"/>
      </w:pPr>
      <w:r>
        <w:t xml:space="preserve">3 111 210 268,50</w:t>
      </w:r>
    </w:p>
    <w:p>
      <w:pPr>
        <w:spacing w:after="100"/>
      </w:pPr>
      <w:r>
        <w:t xml:space="preserve">3 195 739 520,50</w:t>
      </w:r>
    </w:p>
    <w:p>
      <w:pPr>
        <w:spacing w:after="100"/>
      </w:pPr>
      <w:r>
        <w:t xml:space="preserve">17 889 982 168,30</w:t>
      </w:r>
    </w:p>
    <w:p>
      <w:pPr>
        <w:spacing w:after="100"/>
      </w:pPr>
      <w:r>
        <w:t xml:space="preserve">бюджеты государственных внебюджетных фондов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2 281 369 409,40</w:t>
      </w:r>
    </w:p>
    <w:p>
      <w:pPr>
        <w:spacing w:after="100"/>
      </w:pPr>
      <w:r>
        <w:t xml:space="preserve">2 486 415 256,60</w:t>
      </w:r>
    </w:p>
    <w:p>
      <w:pPr>
        <w:spacing w:after="100"/>
      </w:pPr>
      <w:r>
        <w:t xml:space="preserve">2 562 258 272,30</w:t>
      </w:r>
    </w:p>
    <w:p>
      <w:pPr>
        <w:spacing w:after="100"/>
      </w:pPr>
      <w:r>
        <w:t xml:space="preserve">2 682 160 960,40</w:t>
      </w:r>
    </w:p>
    <w:p>
      <w:pPr>
        <w:spacing w:after="100"/>
      </w:pPr>
      <w:r>
        <w:t xml:space="preserve">2 808 501 705,20</w:t>
      </w:r>
    </w:p>
    <w:p>
      <w:pPr>
        <w:spacing w:after="100"/>
      </w:pPr>
      <w:r>
        <w:t xml:space="preserve">2 941 130 222,20</w:t>
      </w:r>
    </w:p>
    <w:p>
      <w:pPr>
        <w:spacing w:after="100"/>
      </w:pPr>
      <w:r>
        <w:t xml:space="preserve">15 761 835 826,10</w:t>
      </w:r>
    </w:p>
    <w:p>
      <w:pPr>
        <w:spacing w:after="100"/>
      </w:pPr>
      <w:r>
        <w:t xml:space="preserve">консолидироанные бюджеты субъектов Российской Федерации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163 120 281,59</w:t>
      </w:r>
    </w:p>
    <w:p>
      <w:pPr>
        <w:spacing w:after="100"/>
      </w:pPr>
      <w:r>
        <w:t xml:space="preserve">201 999 754,08</w:t>
      </w:r>
    </w:p>
    <w:p>
      <w:pPr>
        <w:spacing w:after="100"/>
      </w:pPr>
      <w:r>
        <w:t xml:space="preserve">208 610 370,86</w:t>
      </w:r>
    </w:p>
    <w:p>
      <w:pPr>
        <w:spacing w:after="100"/>
      </w:pPr>
      <w:r>
        <w:t xml:space="preserve">262 105 675,71</w:t>
      </w:r>
    </w:p>
    <w:p>
      <w:pPr>
        <w:spacing w:after="100"/>
      </w:pPr>
      <w:r>
        <w:t xml:space="preserve">263 868 449,01</w:t>
      </w:r>
    </w:p>
    <w:p>
      <w:pPr>
        <w:spacing w:after="100"/>
      </w:pPr>
      <w:r>
        <w:t xml:space="preserve">258 767 191,40</w:t>
      </w:r>
    </w:p>
    <w:p>
      <w:pPr>
        <w:spacing w:after="100"/>
      </w:pPr>
      <w:r>
        <w:t xml:space="preserve">1 358 471 722,65</w:t>
      </w:r>
    </w:p>
    <w:p>
      <w:pPr>
        <w:spacing w:after="100"/>
      </w:pPr>
      <w:r>
        <w:t xml:space="preserve">бюджеты территориальных государственных внебюджетных фондов</w:t>
      </w:r>
    </w:p>
    <w:p>
      <w:pPr>
        <w:spacing w:after="100"/>
      </w:pPr>
      <w:r>
        <w:t xml:space="preserve">(бюджеты территориальных государственных фондов обязательно медицинского страхования)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внебюджетные источники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в том числе: средства Фонда национального благосостояния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0,00</w:t>
      </w:r>
    </w:p>
    <w:p>
      <w:pPr>
        <w:spacing w:after="100"/>
      </w:pPr>
      <w:r>
        <w:t xml:space="preserve">7. Дополнительная информация</w:t>
      </w:r>
    </w:p>
    <w:p>
      <w:pPr>
        <w:spacing w:after="100"/>
      </w:pPr>
      <w:r>
        <w:t xml:space="preserve">Цель национального проекта "Семья": увеличение числа семей с детьми, в том числе многодетных, укрепление семейных ценностей. Национальный проект направлен на достижение показателей и задач национальных целей развития Российской Федерации на период до 2030 года "Сохранение населения, укрепление здоровья и повышение благополучия людей, поддержка семьи", "Реализация потенциала каждого человека, развитие его талантов, воспитание патриотичной и социально ответственной личности", "Комфортная и безопасная среда для жизни", предусмотренных Указом Президента Российской Федерации от 7 мая 2024 г. N 309 "О национальных целях развития Российской Федерации на период до 2030 года и на перспективу до 2036 года" (далее - Указ N 309), отдельных поручений Президента Российской Федерации и Правительства Российской Федерации.</w:t>
      </w:r>
    </w:p>
    <w:p>
      <w:pPr>
        <w:spacing w:after="100"/>
      </w:pPr>
      <w:r>
        <w:t xml:space="preserve">Национальный проект представляет собой комплекс системных мер, направленных на совершенствование целостной системы поддержки семей с детьми, создание условий для дальнейшего их развития с учетом необходимых потребностей.</w:t>
      </w:r>
    </w:p>
    <w:p>
      <w:pPr>
        <w:spacing w:after="100"/>
      </w:pPr>
      <w:r>
        <w:t xml:space="preserve">В рамках национального проекта предусмотрена реализация пяти федеральных проектов: "Поддержка семьи", "Многодетная семья", "Охрана материнства и детства", "Старшее поколение", "Семейные ценности и инфраструктура культуры", направленных на достижение шести показателей национальных целей.</w:t>
      </w:r>
    </w:p>
    <w:p>
      <w:pPr>
        <w:spacing w:after="100"/>
      </w:pPr>
      <w:r>
        <w:t xml:space="preserve">Основные показатели, на которые направлен национальный проект:</w:t>
      </w:r>
    </w:p>
    <w:p>
      <w:pPr>
        <w:spacing w:after="100"/>
      </w:pPr>
      <w:r>
        <w:t xml:space="preserve">- Повышение суммарного коэффициента рождаемости (пп. "а" п. 2 Указа N 309);</w:t>
      </w:r>
    </w:p>
    <w:p>
      <w:pPr>
        <w:spacing w:after="100"/>
      </w:pPr>
      <w:r>
        <w:t xml:space="preserve">- Повышение суммарного коэффициента рождаемости третьих и последующих детей (пп. "а" п. 2 Указа N 309);</w:t>
      </w:r>
    </w:p>
    <w:p>
      <w:pPr>
        <w:spacing w:after="100"/>
      </w:pPr>
      <w:r>
        <w:t xml:space="preserve">- Снижение уровня бедности многодетных семей до 12 процентов к 2030 году (пп. "к" пункта 2 Указа N 309);</w:t>
      </w:r>
    </w:p>
    <w:p>
      <w:pPr>
        <w:spacing w:after="100"/>
      </w:pPr>
      <w:r>
        <w:t xml:space="preserve">- Увеличение доли пожилых граждан и инвалидов, получающих долговременный уход от общего числа нуждающихся в таком уходе граждан (пп. "ж" п. 2 Указа N 309);</w:t>
      </w:r>
    </w:p>
    <w:p>
      <w:pPr>
        <w:spacing w:after="100"/>
      </w:pPr>
      <w:r>
        <w:t xml:space="preserve">- Повышение к 2030 году уровня удовлетворенности граждан работой государственных и муниципальных организаций культуры, искусства и народного творчества (пп. "з" п. 3 Указа N 309);</w:t>
      </w:r>
    </w:p>
    <w:p>
      <w:pPr>
        <w:spacing w:after="100"/>
      </w:pPr>
      <w:r>
        <w:t xml:space="preserve">- 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необходимым оборудованием и подключенных к единой цифровой платформе библиотекой современных продуктов российской киноиндустрии (пп. "р" п. 4 Указа N 309).</w:t>
      </w:r>
    </w:p>
    <w:p>
      <w:pPr>
        <w:spacing w:after="100"/>
      </w:pPr>
      <w:r>
        <w:t xml:space="preserve">Другие документы по теме</w:t>
      </w:r>
    </w:p>
    <w:p>
      <w:pPr>
        <w:spacing w:after="100"/>
      </w:pPr>
      <w:r>
        <w:t xml:space="preserve">"Паспорт федерального проекта "Многодетная семья"</w:t>
      </w:r>
    </w:p>
    <w:p>
      <w:pPr>
        <w:spacing w:after="100"/>
      </w:pPr>
      <w:r>
        <w:t xml:space="preserve">(утв. Минтрудом России)</w:t>
      </w:r>
    </w:p>
    <w:p>
      <w:pPr>
        <w:spacing w:after="100"/>
      </w:pPr>
      <w:r>
        <w:t xml:space="preserve">"Паспорт федерального проекта "Старшее поколение"</w:t>
      </w:r>
    </w:p>
    <w:p>
      <w:pPr>
        <w:spacing w:after="100"/>
      </w:pPr>
      <w:r>
        <w:t xml:space="preserve">(утв. Минтрудом России)</w:t>
      </w:r>
    </w:p>
    <w:p>
      <w:pPr>
        <w:spacing w:after="100"/>
      </w:pPr>
      <w:r>
        <w:t xml:space="preserve">"Паспорт федерального проекта "Поддержка семьи"</w:t>
      </w:r>
    </w:p>
    <w:p>
      <w:pPr>
        <w:spacing w:after="100"/>
      </w:pPr>
      <w:r>
        <w:t xml:space="preserve">(утв. Минтрудом России)</w:t>
      </w:r>
    </w:p>
    <w:p>
      <w:pPr>
        <w:spacing w:after="100"/>
      </w:pPr>
      <w:r>
        <w:t xml:space="preserve">"Паспорт федерального проекта "Федеральный проект "Семейные ценности и инфраструктура культуры"</w:t>
      </w:r>
    </w:p>
    <w:p>
      <w:pPr>
        <w:spacing w:after="100"/>
      </w:pPr>
      <w:r>
        <w:t xml:space="preserve">Ошибка на сайте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национального проекта «Семья»</dc:title>
  <dc:creator>family-support document sync</dc:creator>
  <dc:description>Паспорт национального проекта «Семья» по состоянию на 12.02.2025; по состоянию на 12.02.2025</dc:description>
  <cp:lastModifiedBy>Un-named</cp:lastModifiedBy>
  <cp:revision>1</cp:revision>
  <dcterms:created xsi:type="dcterms:W3CDTF">2026-07-28T20:01:45.712Z</dcterms:created>
  <dcterms:modified xsi:type="dcterms:W3CDTF">2026-07-28T20:01:45.712Z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