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SyncForge 1.0.0 — P0 Checklist</w:t>
      </w:r>
    </w:p>
    <w:p>
      <w:r>
        <w:rPr>
          <w:b w:val="0"/>
        </w:rPr>
        <w:t xml:space="preserve">Required before first stable release (1.0.0). </w:t>
      </w:r>
      <w:r>
        <w:rPr>
          <w:i/>
        </w:rPr>
        <w:t>P1 and P2 are not release blockers.</w:t>
      </w:r>
    </w:p>
    <w:p>
      <w:r>
        <w:t>Date: 2 July 2026</w:t>
      </w:r>
    </w:p>
    <w:p>
      <w:r>
        <w:t>Current baseline: 0.6.0-SNAPSHOT</w:t>
      </w:r>
    </w:p>
    <w:p/>
    <w:p>
      <w:pPr>
        <w:pStyle w:val="Heading1"/>
      </w:pPr>
      <w:r>
        <w:t>Completed in 0.6.0</w:t>
      </w:r>
    </w:p>
    <w:p>
      <w:pPr>
        <w:pStyle w:val="ListBullet"/>
      </w:pPr>
      <w:r>
        <w:t>SQLDelight Android default + automatic RoomToSqlDelightMigrator</w:t>
      </w:r>
    </w:p>
    <w:p>
      <w:pPr>
        <w:pStyle w:val="ListBullet"/>
      </w:pPr>
      <w:r>
        <w:t>Legacy Room internals removed from public API (useRoomPersistence() opt-in retained)</w:t>
      </w:r>
    </w:p>
    <w:p>
      <w:pPr>
        <w:pStyle w:val="ListBullet"/>
      </w:pPr>
      <w:r>
        <w:t>Docs synced: README, ROADMAP, KMP_MIGRATION, GETTING_STARTED, MODULES, ANDROID_SETUP</w:t>
      </w:r>
    </w:p>
    <w:p>
      <w:pPr>
        <w:pStyle w:val="ListBullet"/>
      </w:pPr>
      <w:r>
        <w:t>Pre-0.6 Room upgrade path documented in ANDROID_SETUP.md</w:t>
      </w:r>
    </w:p>
    <w:p>
      <w:pPr>
        <w:pStyle w:val="Heading1"/>
      </w:pPr>
      <w:r>
        <w:t>Completed in :sample (multi-entity proof)</w:t>
      </w:r>
    </w:p>
    <w:p>
      <w:pPr>
        <w:pStyle w:val="ListBullet"/>
      </w:pPr>
      <w:r>
        <w:t>Three entities (tasks, notes, tags) with Room DAOs and KSP handlers (:sample)</w:t>
      </w:r>
    </w:p>
    <w:p>
      <w:pPr>
        <w:pStyle w:val="ListBullet"/>
      </w:pPr>
      <w:r>
        <w:t>Compose Navigation: TasksRoute, NotesRoute, TagsRoute in SampleApp.kt</w:t>
      </w:r>
    </w:p>
    <w:p>
      <w:pPr>
        <w:pStyle w:val="ListBullet"/>
      </w:pPr>
      <w:r>
        <w:t>Single SyncManager + multi-handler EntityRegistry (SyncForgeHandlers.registry)</w:t>
      </w:r>
    </w:p>
    <w:p>
      <w:pPr>
        <w:pStyle w:val="ListBullet"/>
      </w:pPr>
      <w:r>
        <w:t>Per-entity conflict policies: tasks deferToUser(), notes/tags lastWriteWins()</w:t>
      </w:r>
    </w:p>
    <w:p>
      <w:pPr>
        <w:pStyle w:val="ListBullet"/>
      </w:pPr>
      <w:r>
        <w:t>Acceptance: add task + note on separate screens; one sync() pushes both types</w:t>
      </w:r>
    </w:p>
    <w:p>
      <w:pPr>
        <w:pStyle w:val="ListBullet"/>
      </w:pPr>
      <w:r>
        <w:t>Acceptance: task conflict does not block notes sync; debug panel lists both entity types</w:t>
      </w:r>
    </w:p>
    <w:p>
      <w:pPr>
        <w:pStyle w:val="Heading1"/>
      </w:pPr>
      <w:r>
        <w:t>Completed — CI &amp; release</w:t>
      </w:r>
    </w:p>
    <w:p>
      <w:pPr>
        <w:pStyle w:val="ListBullet"/>
      </w:pPr>
      <w:r>
        <w:t>macOS release workflow publishes iOS/macOS frameworks on tag (.github/workflows/publish-release.yml)</w:t>
      </w:r>
    </w:p>
    <w:p/>
    <w:p>
      <w:pPr>
        <w:pStyle w:val="Heading1"/>
      </w:pPr>
      <w:r>
        <w:t>Release gate</w:t>
      </w:r>
    </w:p>
    <w:p>
      <w:r>
        <w:t>Tag 1.0.0 only when every item below is complete and verified. The Sample App Proof demonstrates multiple entities, DAOs, and navigation routes on one SyncManager instance.</w:t>
      </w:r>
    </w:p>
    <w:p>
      <w:pPr>
        <w:pStyle w:val="Heading2"/>
      </w:pPr>
      <w:r>
        <w:t>Sample App Proof (0.8.0)</w:t>
      </w:r>
    </w:p>
    <w:p>
      <w:pPr>
        <w:pStyle w:val="ListBullet"/>
      </w:pPr>
      <w:r>
        <w:t>E2E tests for multi-entity flows (task + note)</w:t>
      </w:r>
    </w:p>
    <w:p>
      <w:pPr>
        <w:pStyle w:val="Heading2"/>
      </w:pPr>
      <w:r>
        <w:t>Android &amp; persistence (0.7.0)</w:t>
      </w:r>
    </w:p>
    <w:p>
      <w:pPr>
        <w:pStyle w:val="ListBullet"/>
      </w:pPr>
      <w:r>
        <w:t>Migrator hardening: partial failure, logging, large outbox tests</w:t>
      </w:r>
    </w:p>
    <w:p>
      <w:pPr>
        <w:pStyle w:val="Heading2"/>
      </w:pPr>
      <w:r>
        <w:t>Documentation &amp; distribution (0.6.0–0.9.0)</w:t>
      </w:r>
    </w:p>
    <w:p>
      <w:pPr>
        <w:pStyle w:val="ListBullet"/>
      </w:pPr>
      <w:r>
        <w:t>Publish 0.6.0+ to Maven Central with verified consumer Gradle snippet</w:t>
      </w:r>
    </w:p>
    <w:p>
      <w:pPr>
        <w:pStyle w:val="ListBullet"/>
      </w:pPr>
      <w:r>
        <w:t>REST_API.md versioning and breaking-change policy</w:t>
      </w:r>
    </w:p>
    <w:p>
      <w:pPr>
        <w:pStyle w:val="ListBullet"/>
      </w:pPr>
      <w:r>
        <w:t>Minimum Ktor reference backend starter (beyond mock-server)</w:t>
      </w:r>
    </w:p>
    <w:p>
      <w:pPr>
        <w:pStyle w:val="Heading2"/>
      </w:pPr>
      <w:r>
        <w:t>Platform &amp; network (0.7.0)</w:t>
      </w:r>
    </w:p>
    <w:p>
      <w:pPr>
        <w:pStyle w:val="ListBullet"/>
      </w:pPr>
      <w:r>
        <w:t>iOS background sync (BGTaskScheduler / BGAppRefreshTask hook)</w:t>
      </w:r>
    </w:p>
    <w:p>
      <w:pPr>
        <w:pStyle w:val="ListBullet"/>
      </w:pPr>
      <w:r>
        <w:t>Token refresh on 401 (RefreshingSyncAuthProvider or documented pattern)</w:t>
      </w:r>
    </w:p>
    <w:p>
      <w:pPr>
        <w:pStyle w:val="Heading2"/>
      </w:pPr>
      <w:r>
        <w:t>API stability (0.8.0–1.0.0)</w:t>
      </w:r>
    </w:p>
    <w:p>
      <w:pPr>
        <w:pStyle w:val="ListBullet"/>
      </w:pPr>
      <w:r>
        <w:t>Graduate SyncForge.android and core SyncManager APIs as stable</w:t>
      </w:r>
    </w:p>
    <w:p>
      <w:pPr>
        <w:pStyle w:val="ListBullet"/>
      </w:pPr>
      <w:r>
        <w:t>Remove ConflictResolver, LastWriteWinsResolver, fromResolver at 1.0</w:t>
      </w:r>
    </w:p>
    <w:p>
      <w:pPr>
        <w:pStyle w:val="Heading2"/>
      </w:pPr>
      <w:r>
        <w:t>CI &amp; release (0.7.0–1.0.0)</w:t>
      </w:r>
    </w:p>
    <w:p>
      <w:pPr>
        <w:pStyle w:val="ListBullet"/>
      </w:pPr>
      <w:r>
        <w:t>Add androidE2e to nightly or main CI (emulator + mock-server)</w:t>
      </w:r>
    </w:p>
    <w:p>
      <w:pPr>
        <w:pStyle w:val="ListBullet"/>
      </w:pPr>
      <w:r>
        <w:t>1.0 acceptance test matrix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