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E084" w14:textId="77777777" w:rsidR="00121121" w:rsidRDefault="00121121" w:rsidP="00121121">
      <w:pPr>
        <w:pStyle w:val="a3"/>
        <w:numPr>
          <w:ilvl w:val="0"/>
          <w:numId w:val="6"/>
        </w:numPr>
      </w:pPr>
      <w:r>
        <w:t>Анализ данных счетчиков потребления: Установленные в жилых помещениях счетчики потребления могут помочь определить количество проживающих людей, так как количество потребляемых ресурсов (электричество, газ, вода) будет соответствовать количеству людей.</w:t>
      </w:r>
    </w:p>
    <w:p w14:paraId="1EEDEFE3" w14:textId="77777777" w:rsidR="00121121" w:rsidRDefault="00121121" w:rsidP="00121121">
      <w:pPr>
        <w:pStyle w:val="a3"/>
        <w:ind w:left="720"/>
      </w:pPr>
    </w:p>
    <w:p w14:paraId="112002EB" w14:textId="77777777" w:rsidR="00121121" w:rsidRDefault="00121121" w:rsidP="00121121">
      <w:pPr>
        <w:pStyle w:val="a3"/>
        <w:numPr>
          <w:ilvl w:val="0"/>
          <w:numId w:val="6"/>
        </w:numPr>
      </w:pPr>
      <w:r>
        <w:t>Интернет-опрос: Управляющая компания может провести опрос жильцов через интернет, чтобы узнать фактическое количество проживающих людей в доме. В этом случае можно использовать специальные онлайн-сервисы для проведения опросов.</w:t>
      </w:r>
    </w:p>
    <w:p w14:paraId="50DBE8EE" w14:textId="77777777" w:rsidR="00121121" w:rsidRDefault="00121121" w:rsidP="00121121">
      <w:pPr>
        <w:pStyle w:val="a3"/>
        <w:ind w:left="720"/>
      </w:pPr>
    </w:p>
    <w:p w14:paraId="141CB87B" w14:textId="77777777" w:rsidR="00121121" w:rsidRDefault="00121121" w:rsidP="00121121">
      <w:pPr>
        <w:pStyle w:val="a3"/>
        <w:numPr>
          <w:ilvl w:val="0"/>
          <w:numId w:val="6"/>
        </w:numPr>
      </w:pPr>
      <w:r>
        <w:t>Опрос при личном посещении: Представитель управляющей компании может провести опрос жильцов в жилом доме лично. В этом случае, необходимо иметь письменное согласие на проведение опроса и соблюдать правила конфиденциальности.</w:t>
      </w:r>
    </w:p>
    <w:p w14:paraId="5EF8FCB5" w14:textId="77777777" w:rsidR="00121121" w:rsidRDefault="00121121" w:rsidP="00121121">
      <w:pPr>
        <w:pStyle w:val="a3"/>
        <w:ind w:left="720"/>
      </w:pPr>
    </w:p>
    <w:p w14:paraId="2CDE089F" w14:textId="77777777" w:rsidR="00121121" w:rsidRDefault="00121121" w:rsidP="00121121">
      <w:pPr>
        <w:pStyle w:val="a3"/>
        <w:numPr>
          <w:ilvl w:val="0"/>
          <w:numId w:val="6"/>
        </w:numPr>
      </w:pPr>
      <w:r>
        <w:t>Использование информации из базы данных ЕГРП: Управляющая компания может получить данные о зарегистрированных жильцах в доме из базы данных Единого государственного реестра прав на недвижимое имущество (ЕГРП).</w:t>
      </w:r>
    </w:p>
    <w:p w14:paraId="03D3C41A" w14:textId="77777777" w:rsidR="00121121" w:rsidRDefault="00121121" w:rsidP="00A95A86">
      <w:pPr>
        <w:ind w:left="720" w:hanging="360"/>
      </w:pPr>
    </w:p>
    <w:p w14:paraId="2FA488D2" w14:textId="2DF57A95" w:rsidR="00A95A86" w:rsidRDefault="00A95A86" w:rsidP="00121121">
      <w:pPr>
        <w:pStyle w:val="a4"/>
        <w:numPr>
          <w:ilvl w:val="0"/>
          <w:numId w:val="6"/>
        </w:numPr>
      </w:pPr>
      <w:r>
        <w:t>Опрос жильцов - управляющая компания может провести опрос жильцов, чтобы узнать, сколько людей фактически проживает в каждой квартире. Опрос можно провести путем отправки опросных листов, электронных писем или проведения личных встреч.</w:t>
      </w:r>
    </w:p>
    <w:p w14:paraId="5621BFD2" w14:textId="77777777" w:rsidR="00A95A86" w:rsidRDefault="00A95A86" w:rsidP="00A95A86"/>
    <w:p w14:paraId="67C8CBD4" w14:textId="0DBE1F1E" w:rsidR="00A95A86" w:rsidRDefault="00A95A86" w:rsidP="00121121">
      <w:pPr>
        <w:pStyle w:val="a4"/>
        <w:numPr>
          <w:ilvl w:val="0"/>
          <w:numId w:val="6"/>
        </w:numPr>
      </w:pPr>
      <w:r>
        <w:t>Использование данных из приборов учета - управляющая компания может использовать данные из индивидуальных приборов учета коммунальных услуг (газ, вода, электричество) для определения количества проживающих в квартире. Например, если по прибору учета газа или воды выявлено, что потребление превышает норму для определенного количества людей, то это может указывать на то, что в квартире живут больше людей, чем зарегистрировано.</w:t>
      </w:r>
    </w:p>
    <w:p w14:paraId="1D407D7A" w14:textId="77777777" w:rsidR="00A95A86" w:rsidRDefault="00A95A86" w:rsidP="00A95A86"/>
    <w:p w14:paraId="4E1A75A8" w14:textId="185F6241" w:rsidR="00A95A86" w:rsidRDefault="00A95A86" w:rsidP="00121121">
      <w:pPr>
        <w:pStyle w:val="a4"/>
        <w:numPr>
          <w:ilvl w:val="0"/>
          <w:numId w:val="6"/>
        </w:numPr>
      </w:pPr>
      <w:r>
        <w:t>Анализ данных регистрационных органов - управляющая компания может получить данные о зарегистрированных жильцах в квартире из регистрационных органов, например, из управления миграционной службы или органов ЗАГС. Однако, следует помнить, что эти данные могут не соответствовать фактическому количеству проживающих.</w:t>
      </w:r>
    </w:p>
    <w:p w14:paraId="68207AAE" w14:textId="77777777" w:rsidR="00A95A86" w:rsidRDefault="00A95A86" w:rsidP="00A95A86"/>
    <w:p w14:paraId="6EB78A94" w14:textId="478A43E0" w:rsidR="0001436C" w:rsidRDefault="00A95A86" w:rsidP="00121121">
      <w:pPr>
        <w:pStyle w:val="a4"/>
        <w:numPr>
          <w:ilvl w:val="0"/>
          <w:numId w:val="6"/>
        </w:numPr>
      </w:pPr>
      <w:r>
        <w:t xml:space="preserve">Использование </w:t>
      </w:r>
      <w:proofErr w:type="spellStart"/>
      <w:r>
        <w:t>геоданных</w:t>
      </w:r>
      <w:proofErr w:type="spellEnd"/>
      <w:r>
        <w:t xml:space="preserve"> - управляющая компания может использовать </w:t>
      </w:r>
      <w:proofErr w:type="spellStart"/>
      <w:r>
        <w:t>геоданные</w:t>
      </w:r>
      <w:proofErr w:type="spellEnd"/>
      <w:r>
        <w:t xml:space="preserve"> и карты для анализа численности населения в конкретном районе или жилом доме. Это может помочь в оценке фактического количества проживающих людей.</w:t>
      </w:r>
      <w:r>
        <w:br/>
      </w:r>
    </w:p>
    <w:p w14:paraId="4A5101A2" w14:textId="77777777" w:rsidR="00A95A86" w:rsidRDefault="00A95A86" w:rsidP="00121121">
      <w:pPr>
        <w:pStyle w:val="a3"/>
        <w:numPr>
          <w:ilvl w:val="0"/>
          <w:numId w:val="6"/>
        </w:numPr>
      </w:pPr>
      <w:r>
        <w:lastRenderedPageBreak/>
        <w:t>Анализ показаний счетчиков коммунальных услуг, таких как газ, электричество, вода и т.д. Если в квартире зарегистрировано меньшее количество людей, чем показывают счетчики, то это может свидетельствовать о том, что фактически в квартире проживает больше людей.</w:t>
      </w:r>
    </w:p>
    <w:p w14:paraId="43EFE0D6" w14:textId="77777777" w:rsidR="00A95A86" w:rsidRDefault="00A95A86" w:rsidP="00A95A86">
      <w:pPr>
        <w:pStyle w:val="a3"/>
        <w:ind w:left="720"/>
      </w:pPr>
    </w:p>
    <w:p w14:paraId="20B88FD3" w14:textId="77777777" w:rsidR="00A95A86" w:rsidRDefault="00A95A86" w:rsidP="00121121">
      <w:pPr>
        <w:pStyle w:val="a3"/>
        <w:numPr>
          <w:ilvl w:val="0"/>
          <w:numId w:val="6"/>
        </w:numPr>
      </w:pPr>
      <w:r>
        <w:t>Опрос жильцов. Управляющая компания может провести опрос жильцов, чтобы узнать фактическое количество проживающих в квартирах людей. Однако, такой метод может быть не очень точным, так как не все жильцы могут захотеть отвечать на вопросы.</w:t>
      </w:r>
    </w:p>
    <w:p w14:paraId="2A0595E5" w14:textId="77777777" w:rsidR="00A95A86" w:rsidRDefault="00A95A86" w:rsidP="00A95A86">
      <w:pPr>
        <w:pStyle w:val="a3"/>
        <w:ind w:left="720"/>
      </w:pPr>
    </w:p>
    <w:p w14:paraId="637261AD" w14:textId="77777777" w:rsidR="00A95A86" w:rsidRDefault="00A95A86" w:rsidP="00121121">
      <w:pPr>
        <w:pStyle w:val="a3"/>
        <w:numPr>
          <w:ilvl w:val="0"/>
          <w:numId w:val="6"/>
        </w:numPr>
      </w:pPr>
      <w:r>
        <w:t>Использование данных переписи населения. Перепись населения проводится раз в 10 лет, и ее данные могут использоваться для определения количества проживающих людей в жилых домах. Однако, такой метод не обеспечивает текущих данных и может быть устаревшим.</w:t>
      </w:r>
    </w:p>
    <w:p w14:paraId="607F6B07" w14:textId="77777777" w:rsidR="00A95A86" w:rsidRDefault="00A95A86" w:rsidP="00A95A86">
      <w:pPr>
        <w:pStyle w:val="a3"/>
        <w:ind w:left="720"/>
      </w:pPr>
    </w:p>
    <w:p w14:paraId="361A0363" w14:textId="77777777" w:rsidR="00A95A86" w:rsidRDefault="00A95A86" w:rsidP="00121121">
      <w:pPr>
        <w:pStyle w:val="a3"/>
        <w:numPr>
          <w:ilvl w:val="0"/>
          <w:numId w:val="6"/>
        </w:numPr>
      </w:pPr>
      <w:r>
        <w:t>Использование технологий распознавания лиц. С помощью технологий распознавания лиц можно автоматически определять количество людей, проживающих в квартире или на определенной территории. Однако, такой метод может вызывать определенные этические вопросы и требует соответствующих технических решений.</w:t>
      </w:r>
    </w:p>
    <w:p w14:paraId="598582FE" w14:textId="77777777" w:rsidR="00A95A86" w:rsidRDefault="00A95A86" w:rsidP="00A95A86"/>
    <w:p w14:paraId="553F3628" w14:textId="77777777" w:rsidR="00A95A86" w:rsidRDefault="00A95A86" w:rsidP="00121121">
      <w:pPr>
        <w:pStyle w:val="a3"/>
        <w:numPr>
          <w:ilvl w:val="0"/>
          <w:numId w:val="6"/>
        </w:numPr>
      </w:pPr>
      <w:r>
        <w:t>Запрос информации у жильцов: управляющая компания может обратиться к жильцам с просьбой предоставить информацию о количестве проживающих в квартире людей.</w:t>
      </w:r>
    </w:p>
    <w:p w14:paraId="09E82218" w14:textId="77777777" w:rsidR="00A95A86" w:rsidRDefault="00A95A86" w:rsidP="00A95A86">
      <w:pPr>
        <w:pStyle w:val="a4"/>
      </w:pPr>
    </w:p>
    <w:p w14:paraId="1BA0FBCA" w14:textId="77777777" w:rsidR="00A95A86" w:rsidRDefault="00A95A86" w:rsidP="00A95A86">
      <w:pPr>
        <w:pStyle w:val="a3"/>
        <w:ind w:left="720"/>
      </w:pPr>
    </w:p>
    <w:p w14:paraId="750D808F" w14:textId="77777777" w:rsidR="00A95A86" w:rsidRDefault="00A95A86" w:rsidP="00121121">
      <w:pPr>
        <w:pStyle w:val="a3"/>
        <w:numPr>
          <w:ilvl w:val="0"/>
          <w:numId w:val="6"/>
        </w:numPr>
      </w:pPr>
      <w:r>
        <w:t>Использование системы учета коммунальных услуг: в крупных жилых комплексах может быть установлена система учета коммунальных услуг, которая позволяет управляющей компании получить данные о количестве потребляемых ресурсов в каждой квартире.</w:t>
      </w:r>
    </w:p>
    <w:p w14:paraId="3638575A" w14:textId="77777777" w:rsidR="00A95A86" w:rsidRDefault="00A95A86" w:rsidP="00A95A86">
      <w:pPr>
        <w:pStyle w:val="a3"/>
        <w:ind w:left="720"/>
      </w:pPr>
    </w:p>
    <w:p w14:paraId="2209DA99" w14:textId="77777777" w:rsidR="00A95A86" w:rsidRDefault="00A95A86" w:rsidP="00121121">
      <w:pPr>
        <w:pStyle w:val="a3"/>
        <w:numPr>
          <w:ilvl w:val="0"/>
          <w:numId w:val="6"/>
        </w:numPr>
      </w:pPr>
      <w:r>
        <w:t>Проверка на месте: управляющая компания может провести проверку на месте, например, с помощью обхода квартир или сбора информации от соседей, чтобы узнать, сколько людей фактически проживает в каждой квартире.</w:t>
      </w:r>
    </w:p>
    <w:p w14:paraId="7E8A7048" w14:textId="77777777" w:rsidR="00A95A86" w:rsidRDefault="00A95A86" w:rsidP="00A95A86">
      <w:pPr>
        <w:pStyle w:val="a3"/>
        <w:ind w:left="720"/>
      </w:pPr>
    </w:p>
    <w:p w14:paraId="6F13E1BE" w14:textId="4DF063C9" w:rsidR="00A95A86" w:rsidRDefault="00A95A86" w:rsidP="00121121">
      <w:pPr>
        <w:pStyle w:val="a3"/>
        <w:numPr>
          <w:ilvl w:val="0"/>
          <w:numId w:val="6"/>
        </w:numPr>
      </w:pPr>
      <w:r>
        <w:lastRenderedPageBreak/>
        <w:t>Использование государственных реестров: управляющая компания может обратиться к государственным органам, например, к налоговой инспекции, для получения информации о зарегистрированных жителях в каждой квартире.</w:t>
      </w:r>
    </w:p>
    <w:p w14:paraId="1741AF57" w14:textId="77777777" w:rsidR="00A95A86" w:rsidRDefault="00A95A86" w:rsidP="00A95A86">
      <w:pPr>
        <w:pStyle w:val="a3"/>
        <w:ind w:left="720"/>
      </w:pPr>
    </w:p>
    <w:p w14:paraId="68C81EC5" w14:textId="77777777" w:rsidR="00A95A86" w:rsidRDefault="00A95A86" w:rsidP="00121121">
      <w:pPr>
        <w:pStyle w:val="a3"/>
        <w:numPr>
          <w:ilvl w:val="0"/>
          <w:numId w:val="6"/>
        </w:numPr>
      </w:pPr>
      <w:r>
        <w:t>Использование специальных программ: существуют специальные программы для расчета количества проживающих людей на основе данных о потреблении коммунальных ресурсов и других параметров, таких как площадь квартиры, число комнат и т.д. Управляющая компания может использовать такие программы для расчета фактического количества проживающих в жилых домах.</w:t>
      </w:r>
    </w:p>
    <w:p w14:paraId="331671C9" w14:textId="77777777" w:rsidR="00B35D0E" w:rsidRDefault="00B35D0E" w:rsidP="00B35D0E">
      <w:pPr>
        <w:pStyle w:val="a4"/>
      </w:pPr>
    </w:p>
    <w:p w14:paraId="038C293B" w14:textId="0DC40D71" w:rsidR="00B35D0E" w:rsidRDefault="00B35D0E" w:rsidP="00121121">
      <w:pPr>
        <w:pStyle w:val="a3"/>
        <w:numPr>
          <w:ilvl w:val="0"/>
          <w:numId w:val="6"/>
        </w:numPr>
      </w:pPr>
      <w:proofErr w:type="spellStart"/>
      <w:r>
        <w:t>Ватсап</w:t>
      </w:r>
      <w:proofErr w:type="spellEnd"/>
      <w:r>
        <w:t xml:space="preserve"> жильцов. </w:t>
      </w:r>
    </w:p>
    <w:p w14:paraId="701B599F" w14:textId="77777777" w:rsidR="00A95A86" w:rsidRDefault="00A95A86" w:rsidP="00A95A86"/>
    <w:sectPr w:rsidR="00A9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2F0"/>
    <w:multiLevelType w:val="multilevel"/>
    <w:tmpl w:val="69CA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41AFF"/>
    <w:multiLevelType w:val="hybridMultilevel"/>
    <w:tmpl w:val="EAFC6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32DE3"/>
    <w:multiLevelType w:val="hybridMultilevel"/>
    <w:tmpl w:val="41F84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2259"/>
    <w:multiLevelType w:val="multilevel"/>
    <w:tmpl w:val="D7D2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F1E58"/>
    <w:multiLevelType w:val="multilevel"/>
    <w:tmpl w:val="8142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D6BC4"/>
    <w:multiLevelType w:val="hybridMultilevel"/>
    <w:tmpl w:val="13A64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25487">
    <w:abstractNumId w:val="4"/>
  </w:num>
  <w:num w:numId="2" w16cid:durableId="2119789370">
    <w:abstractNumId w:val="0"/>
  </w:num>
  <w:num w:numId="3" w16cid:durableId="1085035978">
    <w:abstractNumId w:val="5"/>
  </w:num>
  <w:num w:numId="4" w16cid:durableId="779451278">
    <w:abstractNumId w:val="3"/>
  </w:num>
  <w:num w:numId="5" w16cid:durableId="368454839">
    <w:abstractNumId w:val="2"/>
  </w:num>
  <w:num w:numId="6" w16cid:durableId="165394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A7"/>
    <w:rsid w:val="00121121"/>
    <w:rsid w:val="00484186"/>
    <w:rsid w:val="004C11A7"/>
    <w:rsid w:val="007D30AD"/>
    <w:rsid w:val="0097527C"/>
    <w:rsid w:val="00A95A86"/>
    <w:rsid w:val="00AC22C5"/>
    <w:rsid w:val="00B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1136"/>
  <w15:chartTrackingRefBased/>
  <w15:docId w15:val="{5EDB7AA3-3E65-41D1-9D25-5ADE9279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9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653</Words>
  <Characters>3724</Characters>
  <Application>Microsoft Office Word</Application>
  <DocSecurity>0</DocSecurity>
  <Lines>31</Lines>
  <Paragraphs>8</Paragraphs>
  <ScaleCrop>false</ScaleCrop>
  <Company>Arsenshmid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4</cp:revision>
  <dcterms:created xsi:type="dcterms:W3CDTF">2023-04-07T10:16:00Z</dcterms:created>
  <dcterms:modified xsi:type="dcterms:W3CDTF">2023-04-07T10:21:00Z</dcterms:modified>
</cp:coreProperties>
</file>