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Шаг</w:t>
      </w:r>
      <w:r>
        <w:t xml:space="preserve"> </w:t>
      </w:r>
      <w:r>
        <w:t xml:space="preserve">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Кондратьев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Вячеславович</w:t>
      </w:r>
    </w:p>
    <w:p>
      <w:pPr>
        <w:pStyle w:val="Date"/>
      </w:pPr>
      <w:r>
        <w:t xml:space="preserve">29.09.2022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остальные элементы</w:t>
      </w:r>
    </w:p>
    <w:bookmarkEnd w:id="20"/>
    <w:bookmarkStart w:id="3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Сделал записи для персональных проектов(рис.1)</w:t>
      </w:r>
    </w:p>
    <w:p>
      <w:pPr>
        <w:pStyle w:val="CaptionedFigure"/>
      </w:pPr>
      <w:bookmarkStart w:id="24" w:name="fig:001"/>
      <w:r>
        <w:drawing>
          <wp:inline>
            <wp:extent cx="5334000" cy="2711450"/>
            <wp:effectExtent b="0" l="0" r="0" t="0"/>
            <wp:docPr descr="Figure 1: Рис. 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Рис. 1</w:t>
      </w:r>
    </w:p>
    <w:p>
      <w:pPr>
        <w:numPr>
          <w:ilvl w:val="0"/>
          <w:numId w:val="1002"/>
        </w:numPr>
        <w:pStyle w:val="Compact"/>
      </w:pPr>
      <w:r>
        <w:t xml:space="preserve">Сделал пост по прошедшей неделе(рис.2)</w:t>
      </w:r>
    </w:p>
    <w:p>
      <w:pPr>
        <w:pStyle w:val="CaptionedFigure"/>
      </w:pPr>
      <w:bookmarkStart w:id="28" w:name="fig:002"/>
      <w:r>
        <w:drawing>
          <wp:inline>
            <wp:extent cx="5334000" cy="2622550"/>
            <wp:effectExtent b="0" l="0" r="0" t="0"/>
            <wp:docPr descr="Figure 2: Рис. 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Рис. 2</w:t>
      </w:r>
    </w:p>
    <w:p>
      <w:pPr>
        <w:numPr>
          <w:ilvl w:val="0"/>
          <w:numId w:val="1003"/>
        </w:numPr>
        <w:pStyle w:val="Compact"/>
      </w:pPr>
      <w:r>
        <w:t xml:space="preserve">Добавил пост на тему языки научного программирования(рис.3)</w:t>
      </w:r>
    </w:p>
    <w:p>
      <w:pPr>
        <w:pStyle w:val="CaptionedFigure"/>
      </w:pPr>
      <w:bookmarkStart w:id="32" w:name="fig:003"/>
      <w:r>
        <w:drawing>
          <wp:inline>
            <wp:extent cx="5334000" cy="2622550"/>
            <wp:effectExtent b="0" l="0" r="0" t="0"/>
            <wp:docPr descr="Figure 3: Рис. 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Рис. 3</w:t>
      </w:r>
    </w:p>
    <w:bookmarkEnd w:id="33"/>
    <w:bookmarkStart w:id="35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добавил с сайту все остальные элементы</w:t>
      </w:r>
    </w:p>
    <w:bookmarkStart w:id="34" w:name="refs"/>
    <w:bookmarkEnd w:id="34"/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Шаг 5</dc:title>
  <dc:creator>Кондратьев Арсений Вячеславович</dc:creator>
  <dc:language>ru-RU</dc:language>
  <cp:keywords/>
  <dcterms:created xsi:type="dcterms:W3CDTF">2022-09-29T16:38:02Z</dcterms:created>
  <dcterms:modified xsi:type="dcterms:W3CDTF">2022-09-29T16:38:02Z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29.09.2022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BlockInlineMath">
    <vt:lpwstr>False</vt:lpwstr>
  </property>
  <property fmtid="{D5CDD505-2E9C-101B-9397-08002B2CF9AE}" pid="24" name="eqnBlockTemplate">
    <vt:lpwstr>ti</vt:lpwstr>
  </property>
  <property fmtid="{D5CDD505-2E9C-101B-9397-08002B2CF9AE}" pid="25" name="eqnIndexTemplate">
    <vt:lpwstr>(i)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Figure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institute">
    <vt:lpwstr>Российский университет дружбы народов, Москва, Россия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Listing</vt:lpwstr>
  </property>
  <property fmtid="{D5CDD505-2E9C-101B-9397-08002B2CF9AE}" pid="44" name="listings">
    <vt:lpwstr>False</vt:lpwstr>
  </property>
  <property fmtid="{D5CDD505-2E9C-101B-9397-08002B2CF9AE}" pid="45" name="lofTitle">
    <vt:lpwstr>List of Figures</vt:lpwstr>
  </property>
  <property fmtid="{D5CDD505-2E9C-101B-9397-08002B2CF9AE}" pid="46" name="lolTitle">
    <vt:lpwstr>List of Listings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Операционные системы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Table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