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43EDDF" w14:textId="77777777" w:rsidR="00E30D44" w:rsidRPr="00B02945" w:rsidRDefault="00E30D44" w:rsidP="00E30D44">
      <w:pPr>
        <w:jc w:val="both"/>
        <w:rPr>
          <w:rFonts w:cstheme="minorHAnsi"/>
          <w:b/>
          <w:sz w:val="24"/>
          <w:szCs w:val="24"/>
        </w:rPr>
      </w:pPr>
      <w:r w:rsidRPr="00B02945">
        <w:rPr>
          <w:rFonts w:cstheme="minorHAnsi"/>
          <w:b/>
          <w:sz w:val="24"/>
          <w:szCs w:val="24"/>
        </w:rPr>
        <w:t>Proposal:</w:t>
      </w:r>
    </w:p>
    <w:p w14:paraId="0D09455A" w14:textId="77777777" w:rsidR="00E04DE0" w:rsidRPr="00B02945" w:rsidRDefault="00E30D44" w:rsidP="00E30D44">
      <w:pPr>
        <w:jc w:val="both"/>
        <w:rPr>
          <w:sz w:val="24"/>
          <w:szCs w:val="24"/>
        </w:rPr>
      </w:pPr>
      <w:r w:rsidRPr="00B02945">
        <w:rPr>
          <w:rFonts w:cstheme="minorHAnsi"/>
          <w:sz w:val="24"/>
          <w:szCs w:val="24"/>
        </w:rPr>
        <w:t xml:space="preserve">In times of pandemic, the tourism agencies must seek some alternative way how to sustain the economic stability of the Philippines even without going outside each own residence by promoting the economic product of the country through using the social media or online </w:t>
      </w:r>
      <w:r w:rsidR="000B28E3" w:rsidRPr="00B02945">
        <w:rPr>
          <w:rFonts w:cstheme="minorHAnsi"/>
          <w:sz w:val="24"/>
          <w:szCs w:val="24"/>
        </w:rPr>
        <w:t xml:space="preserve">platforms. </w:t>
      </w:r>
      <w:r w:rsidR="00E04DE0" w:rsidRPr="00B02945">
        <w:rPr>
          <w:rFonts w:cstheme="minorHAnsi"/>
          <w:sz w:val="24"/>
          <w:szCs w:val="24"/>
        </w:rPr>
        <w:t xml:space="preserve">Another way is to implement proper </w:t>
      </w:r>
      <w:r w:rsidR="00E04DE0" w:rsidRPr="00B02945">
        <w:rPr>
          <w:rFonts w:cstheme="minorHAnsi"/>
          <w:sz w:val="24"/>
          <w:szCs w:val="24"/>
        </w:rPr>
        <w:t xml:space="preserve">observance </w:t>
      </w:r>
      <w:r w:rsidR="00E04DE0" w:rsidRPr="00B02945">
        <w:rPr>
          <w:rFonts w:cstheme="minorHAnsi"/>
          <w:sz w:val="24"/>
          <w:szCs w:val="24"/>
        </w:rPr>
        <w:t>of health protocol among workers.</w:t>
      </w:r>
      <w:r w:rsidR="00B02945" w:rsidRPr="00B02945">
        <w:rPr>
          <w:rFonts w:cstheme="minorHAnsi"/>
          <w:sz w:val="24"/>
          <w:szCs w:val="24"/>
        </w:rPr>
        <w:t xml:space="preserve"> </w:t>
      </w:r>
      <w:r w:rsidR="00B02945" w:rsidRPr="00B02945">
        <w:rPr>
          <w:sz w:val="24"/>
          <w:szCs w:val="24"/>
        </w:rPr>
        <w:t xml:space="preserve">Tourism agencies can still be able to continue to boost the economy if they allow </w:t>
      </w:r>
      <w:r w:rsidR="007A6309">
        <w:rPr>
          <w:sz w:val="24"/>
          <w:szCs w:val="24"/>
        </w:rPr>
        <w:t>tourist establishments</w:t>
      </w:r>
      <w:r w:rsidR="00B02945" w:rsidRPr="00B02945">
        <w:rPr>
          <w:sz w:val="24"/>
          <w:szCs w:val="24"/>
        </w:rPr>
        <w:t xml:space="preserve"> to operate even with a limited number of workers and with proper adherence t</w:t>
      </w:r>
      <w:r w:rsidR="00B02945" w:rsidRPr="00B02945">
        <w:rPr>
          <w:sz w:val="24"/>
          <w:szCs w:val="24"/>
        </w:rPr>
        <w:t xml:space="preserve">o health protocols. It will be accomplished if the government will focus on providing adequate vaccination among Filipinos in order to prevent the spreading of viruses. </w:t>
      </w:r>
      <w:r w:rsidR="00B02945" w:rsidRPr="00B02945">
        <w:rPr>
          <w:sz w:val="24"/>
          <w:szCs w:val="24"/>
        </w:rPr>
        <w:t>If the number of COVID19 positives decreases, everything will be back to normal and to</w:t>
      </w:r>
      <w:r w:rsidR="00B02945">
        <w:rPr>
          <w:sz w:val="24"/>
          <w:szCs w:val="24"/>
        </w:rPr>
        <w:t>urists will no longer be afraid of the possibility of being infected by the virus.</w:t>
      </w:r>
    </w:p>
    <w:p w14:paraId="37B65028" w14:textId="77777777" w:rsidR="00E30D44" w:rsidRPr="00B02945" w:rsidRDefault="00E30D44" w:rsidP="00E30D44">
      <w:pPr>
        <w:jc w:val="both"/>
        <w:rPr>
          <w:rFonts w:cstheme="minorHAnsi"/>
          <w:sz w:val="24"/>
          <w:szCs w:val="24"/>
        </w:rPr>
      </w:pPr>
    </w:p>
    <w:p w14:paraId="682DECCA" w14:textId="77777777" w:rsidR="00564E86" w:rsidRDefault="00E30D44" w:rsidP="00E30D44">
      <w:pPr>
        <w:jc w:val="both"/>
        <w:rPr>
          <w:rFonts w:cstheme="minorHAnsi"/>
          <w:b/>
          <w:sz w:val="24"/>
          <w:szCs w:val="24"/>
        </w:rPr>
      </w:pPr>
      <w:r w:rsidRPr="007A6309">
        <w:rPr>
          <w:rFonts w:cstheme="minorHAnsi"/>
          <w:b/>
          <w:sz w:val="24"/>
          <w:szCs w:val="24"/>
        </w:rPr>
        <w:t>Action Plan:</w:t>
      </w:r>
      <w:bookmarkStart w:id="0" w:name="_GoBack"/>
      <w:bookmarkEnd w:id="0"/>
    </w:p>
    <w:p w14:paraId="44E1EE8E" w14:textId="77777777" w:rsidR="007547E2" w:rsidRDefault="007A6309" w:rsidP="00C1419B">
      <w:pPr>
        <w:pStyle w:val="root-block-node"/>
        <w:jc w:val="both"/>
        <w:rPr>
          <w:rFonts w:asciiTheme="minorHAnsi" w:hAnsiTheme="minorHAnsi" w:cstheme="minorHAnsi"/>
        </w:rPr>
      </w:pPr>
      <w:r w:rsidRPr="00C1419B">
        <w:rPr>
          <w:rFonts w:asciiTheme="minorHAnsi" w:hAnsiTheme="minorHAnsi" w:cstheme="minorHAnsi"/>
        </w:rPr>
        <w:t xml:space="preserve">Since we are still in a health crisis, and the number of COVID19 positives is still rising. </w:t>
      </w:r>
      <w:r w:rsidR="007547E2">
        <w:rPr>
          <w:rFonts w:asciiTheme="minorHAnsi" w:hAnsiTheme="minorHAnsi" w:cstheme="minorHAnsi"/>
        </w:rPr>
        <w:t>As an action plan to this problem, the tourist establishment must implement work-from-home settlement among from their workers in order to prevent the ongoing Covid-19 infections. In other way, the tourist establishment may also let their workers to work alternatively to lessen the vast number of people. If the tourist agencies has business transaction outside the country they may conduct it through online instead going to each physical places, through this</w:t>
      </w:r>
      <w:r w:rsidR="00124F51">
        <w:rPr>
          <w:rFonts w:asciiTheme="minorHAnsi" w:hAnsiTheme="minorHAnsi" w:cstheme="minorHAnsi"/>
        </w:rPr>
        <w:t xml:space="preserve"> way it may help us to secure our health conditions and </w:t>
      </w:r>
      <w:proofErr w:type="gramStart"/>
      <w:r w:rsidR="00124F51">
        <w:rPr>
          <w:rFonts w:asciiTheme="minorHAnsi" w:hAnsiTheme="minorHAnsi" w:cstheme="minorHAnsi"/>
        </w:rPr>
        <w:t>may</w:t>
      </w:r>
      <w:proofErr w:type="gramEnd"/>
      <w:r w:rsidR="00124F51">
        <w:rPr>
          <w:rFonts w:asciiTheme="minorHAnsi" w:hAnsiTheme="minorHAnsi" w:cstheme="minorHAnsi"/>
        </w:rPr>
        <w:t xml:space="preserve"> able to continue the tourist economic progress. Lastly, the tourist agencies must provide financial assistance to their affected workers in order to recover from the after effect of </w:t>
      </w:r>
      <w:proofErr w:type="spellStart"/>
      <w:r w:rsidR="00124F51">
        <w:rPr>
          <w:rFonts w:asciiTheme="minorHAnsi" w:hAnsiTheme="minorHAnsi" w:cstheme="minorHAnsi"/>
        </w:rPr>
        <w:t>covid</w:t>
      </w:r>
      <w:proofErr w:type="spellEnd"/>
      <w:r w:rsidR="00124F51">
        <w:rPr>
          <w:rFonts w:asciiTheme="minorHAnsi" w:hAnsiTheme="minorHAnsi" w:cstheme="minorHAnsi"/>
        </w:rPr>
        <w:t xml:space="preserve"> 19 through seeking help from Department of Labor and Employment or DOLE or the agency can able to provide it dependent on its capability. </w:t>
      </w:r>
    </w:p>
    <w:p w14:paraId="2A898A04" w14:textId="77777777" w:rsidR="007547E2" w:rsidRDefault="007547E2" w:rsidP="00C1419B">
      <w:pPr>
        <w:pStyle w:val="root-block-node"/>
        <w:jc w:val="both"/>
        <w:rPr>
          <w:rFonts w:asciiTheme="minorHAnsi" w:hAnsiTheme="minorHAnsi" w:cstheme="minorHAnsi"/>
        </w:rPr>
      </w:pPr>
    </w:p>
    <w:p w14:paraId="7980796A" w14:textId="77777777" w:rsidR="007A6309" w:rsidRPr="00C1419B" w:rsidRDefault="007A6309" w:rsidP="00C1419B">
      <w:pPr>
        <w:pStyle w:val="root-block-node"/>
        <w:jc w:val="both"/>
        <w:rPr>
          <w:rFonts w:asciiTheme="minorHAnsi" w:hAnsiTheme="minorHAnsi" w:cstheme="minorHAnsi"/>
        </w:rPr>
      </w:pPr>
    </w:p>
    <w:sectPr w:rsidR="007A6309" w:rsidRPr="00C14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D44"/>
    <w:rsid w:val="000B28E3"/>
    <w:rsid w:val="00124F51"/>
    <w:rsid w:val="00564E86"/>
    <w:rsid w:val="007547E2"/>
    <w:rsid w:val="007A6309"/>
    <w:rsid w:val="00B02945"/>
    <w:rsid w:val="00C1419B"/>
    <w:rsid w:val="00E04DE0"/>
    <w:rsid w:val="00E30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FE155"/>
  <w15:chartTrackingRefBased/>
  <w15:docId w15:val="{FCE316C1-7B3F-4981-9651-B08701C35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oot-block-node">
    <w:name w:val="root-block-node"/>
    <w:basedOn w:val="Normal"/>
    <w:rsid w:val="00E04D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50531">
      <w:bodyDiv w:val="1"/>
      <w:marLeft w:val="0"/>
      <w:marRight w:val="0"/>
      <w:marTop w:val="0"/>
      <w:marBottom w:val="0"/>
      <w:divBdr>
        <w:top w:val="none" w:sz="0" w:space="0" w:color="auto"/>
        <w:left w:val="none" w:sz="0" w:space="0" w:color="auto"/>
        <w:bottom w:val="none" w:sz="0" w:space="0" w:color="auto"/>
        <w:right w:val="none" w:sz="0" w:space="0" w:color="auto"/>
      </w:divBdr>
    </w:div>
    <w:div w:id="344138391">
      <w:bodyDiv w:val="1"/>
      <w:marLeft w:val="0"/>
      <w:marRight w:val="0"/>
      <w:marTop w:val="0"/>
      <w:marBottom w:val="0"/>
      <w:divBdr>
        <w:top w:val="none" w:sz="0" w:space="0" w:color="auto"/>
        <w:left w:val="none" w:sz="0" w:space="0" w:color="auto"/>
        <w:bottom w:val="none" w:sz="0" w:space="0" w:color="auto"/>
        <w:right w:val="none" w:sz="0" w:space="0" w:color="auto"/>
      </w:divBdr>
    </w:div>
    <w:div w:id="617832302">
      <w:bodyDiv w:val="1"/>
      <w:marLeft w:val="0"/>
      <w:marRight w:val="0"/>
      <w:marTop w:val="0"/>
      <w:marBottom w:val="0"/>
      <w:divBdr>
        <w:top w:val="none" w:sz="0" w:space="0" w:color="auto"/>
        <w:left w:val="none" w:sz="0" w:space="0" w:color="auto"/>
        <w:bottom w:val="none" w:sz="0" w:space="0" w:color="auto"/>
        <w:right w:val="none" w:sz="0" w:space="0" w:color="auto"/>
      </w:divBdr>
    </w:div>
    <w:div w:id="952635964">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1125583002">
      <w:bodyDiv w:val="1"/>
      <w:marLeft w:val="0"/>
      <w:marRight w:val="0"/>
      <w:marTop w:val="0"/>
      <w:marBottom w:val="0"/>
      <w:divBdr>
        <w:top w:val="none" w:sz="0" w:space="0" w:color="auto"/>
        <w:left w:val="none" w:sz="0" w:space="0" w:color="auto"/>
        <w:bottom w:val="none" w:sz="0" w:space="0" w:color="auto"/>
        <w:right w:val="none" w:sz="0" w:space="0" w:color="auto"/>
      </w:divBdr>
    </w:div>
    <w:div w:id="2053572874">
      <w:bodyDiv w:val="1"/>
      <w:marLeft w:val="0"/>
      <w:marRight w:val="0"/>
      <w:marTop w:val="0"/>
      <w:marBottom w:val="0"/>
      <w:divBdr>
        <w:top w:val="none" w:sz="0" w:space="0" w:color="auto"/>
        <w:left w:val="none" w:sz="0" w:space="0" w:color="auto"/>
        <w:bottom w:val="none" w:sz="0" w:space="0" w:color="auto"/>
        <w:right w:val="none" w:sz="0" w:space="0" w:color="auto"/>
      </w:divBdr>
    </w:div>
    <w:div w:id="211367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Gesulga</dc:creator>
  <cp:keywords/>
  <dc:description/>
  <cp:lastModifiedBy>Nicole Gesulga</cp:lastModifiedBy>
  <cp:revision>1</cp:revision>
  <dcterms:created xsi:type="dcterms:W3CDTF">2021-10-12T09:58:00Z</dcterms:created>
  <dcterms:modified xsi:type="dcterms:W3CDTF">2021-10-12T11:28:00Z</dcterms:modified>
</cp:coreProperties>
</file>