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35" w:rsidRPr="0035037B" w:rsidRDefault="00200E35" w:rsidP="00200E35">
      <w:pPr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37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200E35" w:rsidRPr="0035037B" w:rsidRDefault="00200E35" w:rsidP="00200E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35037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Гражданский кодекс Российской Федерации ч.1 и 2. – М.: 2018 – 254с.</w:t>
      </w:r>
    </w:p>
    <w:p w:rsidR="00200E35" w:rsidRDefault="00200E35" w:rsidP="00200E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</w:t>
      </w:r>
      <w:r w:rsidRPr="0035037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Налоговый кодекс Российской Федерации ч.1 и 2. – М.: </w:t>
      </w:r>
      <w:proofErr w:type="spellStart"/>
      <w:r w:rsidRPr="0035037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Юристъ</w:t>
      </w:r>
      <w:proofErr w:type="spellEnd"/>
      <w:r w:rsidRPr="0035037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2019 – 387с.</w:t>
      </w:r>
    </w:p>
    <w:p w:rsidR="00200E35" w:rsidRPr="009E1167" w:rsidRDefault="00200E35" w:rsidP="00200E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Моисеенко, Д. Д. Экономика предприятий (организаций)</w:t>
      </w:r>
      <w:proofErr w:type="gram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краткий курс лекций для студентов обучающиеся профилю: экономика предприятия и организаций, менеджмент / Д. Д. Моисеенко. — Симферополь</w:t>
      </w:r>
      <w:proofErr w:type="gram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Университет экономики и управления, 2017. — 153 c. — ISBN 2227-8397. — Текст</w:t>
      </w:r>
      <w:proofErr w:type="gram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http://www.iprbookshop.ru/83946.html (дата обращения: 25.03.2020). </w:t>
      </w:r>
    </w:p>
    <w:p w:rsidR="00200E35" w:rsidRPr="009E1167" w:rsidRDefault="00200E35" w:rsidP="00200E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Практикум по экономике предприятия (схемы, формулы, задачи и решения)</w:t>
      </w:r>
      <w:proofErr w:type="gram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учебное пособие / Н. П. </w:t>
      </w:r>
      <w:proofErr w:type="spell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Бащук</w:t>
      </w:r>
      <w:proofErr w:type="spell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О. А. </w:t>
      </w:r>
      <w:proofErr w:type="spell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Кислицына</w:t>
      </w:r>
      <w:proofErr w:type="spell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Л. В. </w:t>
      </w:r>
      <w:proofErr w:type="spell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Решедько</w:t>
      </w:r>
      <w:proofErr w:type="spell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[и др.]. — Новосибирск</w:t>
      </w:r>
      <w:proofErr w:type="gram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Новосибирский государственный технический университет, 2010. — 198 c. — ISBN 978-5-7782-1415-6. — Текст</w:t>
      </w:r>
      <w:proofErr w:type="gramStart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http://www.iprbookshop.ru/44996.html (дата обращения: 25.03.2020). </w:t>
      </w:r>
    </w:p>
    <w:p w:rsidR="00200E35" w:rsidRDefault="00200E35" w:rsidP="00200E35">
      <w:pPr>
        <w:shd w:val="clear" w:color="auto" w:fill="FCFCFC"/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35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Сафонова, Л. А. Экономическая эффективность инвестиционных проектов. Методология и инструментарий оценки [Текст]</w:t>
      </w:r>
      <w:proofErr w:type="gramStart"/>
      <w:r w:rsidRPr="0035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35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монография / Л.А. Сафонова, Г.Н. </w:t>
      </w:r>
      <w:proofErr w:type="spellStart"/>
      <w:r w:rsidRPr="0035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Смоловик</w:t>
      </w:r>
      <w:proofErr w:type="spellEnd"/>
      <w:r w:rsidRPr="0035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35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Сиб</w:t>
      </w:r>
      <w:proofErr w:type="spellEnd"/>
      <w:r w:rsidRPr="0035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гос. ун-т телекоммуникаций и информатики. - Ново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сибирск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[б. и.], 2007. - 159с.</w:t>
      </w:r>
    </w:p>
    <w:p w:rsidR="00200E35" w:rsidRDefault="00200E35" w:rsidP="00200E35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6.</w:t>
      </w:r>
      <w:r w:rsidRPr="009A31EF">
        <w:rPr>
          <w:color w:val="000000"/>
          <w:sz w:val="28"/>
          <w:szCs w:val="28"/>
          <w:shd w:val="clear" w:color="auto" w:fill="FFFFFF"/>
        </w:rPr>
        <w:t xml:space="preserve">Сафонова Л.А., Левченко Т.М. Экономика предприятия </w:t>
      </w:r>
      <w:proofErr w:type="gramStart"/>
      <w:r w:rsidRPr="009A31EF">
        <w:rPr>
          <w:color w:val="000000"/>
          <w:sz w:val="28"/>
          <w:szCs w:val="28"/>
          <w:shd w:val="clear" w:color="auto" w:fill="FFFFFF"/>
        </w:rPr>
        <w:t>:у</w:t>
      </w:r>
      <w:proofErr w:type="gramEnd"/>
      <w:r w:rsidRPr="009A31EF">
        <w:rPr>
          <w:color w:val="000000"/>
          <w:sz w:val="28"/>
          <w:szCs w:val="28"/>
          <w:shd w:val="clear" w:color="auto" w:fill="FFFFFF"/>
        </w:rPr>
        <w:t xml:space="preserve">чебное пособие / Сибирский государственный университет телекоммуникаций </w:t>
      </w:r>
      <w:proofErr w:type="spellStart"/>
      <w:r w:rsidRPr="009A31EF">
        <w:rPr>
          <w:color w:val="000000"/>
          <w:sz w:val="28"/>
          <w:szCs w:val="28"/>
          <w:shd w:val="clear" w:color="auto" w:fill="FFFFFF"/>
        </w:rPr>
        <w:t>иинформатики</w:t>
      </w:r>
      <w:proofErr w:type="spellEnd"/>
      <w:r w:rsidRPr="009A31EF">
        <w:rPr>
          <w:color w:val="000000"/>
          <w:sz w:val="28"/>
          <w:szCs w:val="28"/>
          <w:shd w:val="clear" w:color="auto" w:fill="FFFFFF"/>
        </w:rPr>
        <w:t>. - Новосибирск</w:t>
      </w:r>
      <w:proofErr w:type="gramStart"/>
      <w:r w:rsidRPr="009A31EF">
        <w:rPr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A31E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A31EF">
        <w:rPr>
          <w:color w:val="000000"/>
          <w:sz w:val="28"/>
          <w:szCs w:val="28"/>
          <w:shd w:val="clear" w:color="auto" w:fill="FFFFFF"/>
        </w:rPr>
        <w:t>СибГУТИ</w:t>
      </w:r>
      <w:proofErr w:type="spellEnd"/>
      <w:r w:rsidRPr="009A31EF">
        <w:rPr>
          <w:color w:val="000000"/>
          <w:sz w:val="28"/>
          <w:szCs w:val="28"/>
          <w:shd w:val="clear" w:color="auto" w:fill="FFFFFF"/>
        </w:rPr>
        <w:t>, 2019. 188с</w:t>
      </w:r>
    </w:p>
    <w:p w:rsidR="00200E35" w:rsidRDefault="00200E35" w:rsidP="00200E35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7.</w:t>
      </w:r>
      <w:r w:rsidRPr="009A31EF">
        <w:rPr>
          <w:color w:val="000000"/>
          <w:sz w:val="28"/>
          <w:szCs w:val="28"/>
          <w:shd w:val="clear" w:color="auto" w:fill="FFFFFF"/>
        </w:rPr>
        <w:t xml:space="preserve">Сафонова Л.А., </w:t>
      </w:r>
      <w:proofErr w:type="spellStart"/>
      <w:r w:rsidRPr="009A31EF">
        <w:rPr>
          <w:color w:val="000000"/>
          <w:sz w:val="28"/>
          <w:szCs w:val="28"/>
          <w:shd w:val="clear" w:color="auto" w:fill="FFFFFF"/>
        </w:rPr>
        <w:t>Смоловик</w:t>
      </w:r>
      <w:proofErr w:type="spellEnd"/>
      <w:r w:rsidRPr="009A31EF">
        <w:rPr>
          <w:color w:val="000000"/>
          <w:sz w:val="28"/>
          <w:szCs w:val="28"/>
          <w:shd w:val="clear" w:color="auto" w:fill="FFFFFF"/>
        </w:rPr>
        <w:t xml:space="preserve"> Г.Н. Методы и инструменты принятия решений : учеб. пособие / </w:t>
      </w:r>
      <w:proofErr w:type="spellStart"/>
      <w:r w:rsidRPr="009A31EF">
        <w:rPr>
          <w:color w:val="000000"/>
          <w:sz w:val="28"/>
          <w:szCs w:val="28"/>
          <w:shd w:val="clear" w:color="auto" w:fill="FFFFFF"/>
        </w:rPr>
        <w:t>Сиб</w:t>
      </w:r>
      <w:proofErr w:type="gramStart"/>
      <w:r w:rsidRPr="009A31EF">
        <w:rPr>
          <w:color w:val="000000"/>
          <w:sz w:val="28"/>
          <w:szCs w:val="28"/>
          <w:shd w:val="clear" w:color="auto" w:fill="FFFFFF"/>
        </w:rPr>
        <w:t>.г</w:t>
      </w:r>
      <w:proofErr w:type="gramEnd"/>
      <w:r w:rsidRPr="009A31EF">
        <w:rPr>
          <w:color w:val="000000"/>
          <w:sz w:val="28"/>
          <w:szCs w:val="28"/>
          <w:shd w:val="clear" w:color="auto" w:fill="FFFFFF"/>
        </w:rPr>
        <w:t>ос</w:t>
      </w:r>
      <w:proofErr w:type="spellEnd"/>
      <w:r w:rsidRPr="009A31EF">
        <w:rPr>
          <w:color w:val="000000"/>
          <w:sz w:val="28"/>
          <w:szCs w:val="28"/>
          <w:shd w:val="clear" w:color="auto" w:fill="FFFFFF"/>
        </w:rPr>
        <w:t>. ун-т телекоммуникаций и информатики. Новосибирск, 2012. 299 с.</w:t>
      </w:r>
    </w:p>
    <w:p w:rsidR="00200E35" w:rsidRPr="009E1167" w:rsidRDefault="00200E35" w:rsidP="00200E35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8.</w:t>
      </w:r>
      <w:r w:rsidRPr="009E1167">
        <w:rPr>
          <w:color w:val="000000"/>
          <w:sz w:val="28"/>
          <w:szCs w:val="28"/>
          <w:shd w:val="clear" w:color="auto" w:fill="FFFFFF"/>
        </w:rPr>
        <w:t>Экономика предприятия: практикум</w:t>
      </w:r>
      <w:proofErr w:type="gramStart"/>
      <w:r w:rsidRPr="009E1167">
        <w:rPr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color w:val="000000"/>
          <w:sz w:val="28"/>
          <w:szCs w:val="28"/>
          <w:shd w:val="clear" w:color="auto" w:fill="FFFFFF"/>
        </w:rPr>
        <w:t xml:space="preserve"> учебное пособие / О. А. </w:t>
      </w:r>
      <w:proofErr w:type="spellStart"/>
      <w:r w:rsidRPr="009E1167">
        <w:rPr>
          <w:color w:val="000000"/>
          <w:sz w:val="28"/>
          <w:szCs w:val="28"/>
          <w:shd w:val="clear" w:color="auto" w:fill="FFFFFF"/>
        </w:rPr>
        <w:t>Кислицына</w:t>
      </w:r>
      <w:proofErr w:type="spellEnd"/>
      <w:r w:rsidRPr="009E1167">
        <w:rPr>
          <w:color w:val="000000"/>
          <w:sz w:val="28"/>
          <w:szCs w:val="28"/>
          <w:shd w:val="clear" w:color="auto" w:fill="FFFFFF"/>
        </w:rPr>
        <w:t>, А. В. Лаврентьева, М. П. Маслов, Р. Г. Тишкова. — Новосибирск</w:t>
      </w:r>
      <w:proofErr w:type="gramStart"/>
      <w:r w:rsidRPr="009E1167">
        <w:rPr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color w:val="000000"/>
          <w:sz w:val="28"/>
          <w:szCs w:val="28"/>
          <w:shd w:val="clear" w:color="auto" w:fill="FFFFFF"/>
        </w:rPr>
        <w:t xml:space="preserve"> Новосибирский государственный технический университет, 2016. — 192 c. — ISBN 978-5-7782-3122-1. — Текст</w:t>
      </w:r>
      <w:proofErr w:type="gramStart"/>
      <w:r w:rsidRPr="009E1167">
        <w:rPr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E1167">
        <w:rPr>
          <w:color w:val="000000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http://www.iprbookshop.ru/91585.html (дата обращения: 25.03.2020)</w:t>
      </w:r>
    </w:p>
    <w:p w:rsidR="00200E35" w:rsidRDefault="00200E35" w:rsidP="00200E35">
      <w:pPr>
        <w:pStyle w:val="a3"/>
        <w:spacing w:before="0" w:beforeAutospacing="0" w:after="0" w:afterAutospacing="0"/>
        <w:ind w:firstLine="567"/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00E35" w:rsidRDefault="00200E35" w:rsidP="00200E35">
      <w:pPr>
        <w:pStyle w:val="a3"/>
        <w:spacing w:before="0" w:beforeAutospacing="0" w:after="0" w:afterAutospacing="0"/>
        <w:ind w:firstLine="567"/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00E35" w:rsidRDefault="00200E35" w:rsidP="00200E35">
      <w:pPr>
        <w:pStyle w:val="a3"/>
        <w:spacing w:before="0" w:beforeAutospacing="0" w:after="0" w:afterAutospacing="0"/>
        <w:ind w:firstLine="567"/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00E35" w:rsidRDefault="00200E35" w:rsidP="00200E35">
      <w:pPr>
        <w:pStyle w:val="a3"/>
        <w:spacing w:before="0" w:beforeAutospacing="0" w:after="0" w:afterAutospacing="0"/>
        <w:ind w:firstLine="567"/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1438E" w:rsidRDefault="0031438E">
      <w:bookmarkStart w:id="0" w:name="_GoBack"/>
      <w:bookmarkEnd w:id="0"/>
    </w:p>
    <w:sectPr w:rsidR="0031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C9"/>
    <w:rsid w:val="00200E35"/>
    <w:rsid w:val="0031438E"/>
    <w:rsid w:val="00B2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20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20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ПММ</dc:creator>
  <cp:keywords/>
  <dc:description/>
  <cp:lastModifiedBy>ПММ</cp:lastModifiedBy>
  <cp:revision>2</cp:revision>
  <dcterms:created xsi:type="dcterms:W3CDTF">2022-12-07T05:22:00Z</dcterms:created>
  <dcterms:modified xsi:type="dcterms:W3CDTF">2022-12-07T05:23:00Z</dcterms:modified>
</cp:coreProperties>
</file>