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2F9" w:rsidRPr="002602F9" w:rsidRDefault="002602F9" w:rsidP="002602F9">
      <w:pPr>
        <w:pStyle w:val="a6"/>
        <w:spacing w:before="73" w:line="360" w:lineRule="auto"/>
        <w:ind w:left="932" w:right="877" w:hanging="2"/>
        <w:jc w:val="center"/>
        <w:rPr>
          <w:color w:val="000000" w:themeColor="text1"/>
        </w:rPr>
      </w:pPr>
      <w:r w:rsidRPr="002602F9">
        <w:rPr>
          <w:color w:val="000000" w:themeColor="text1"/>
        </w:rPr>
        <w:t xml:space="preserve">ФЕДЕРАЛЬНОЕ ГОСУДАРСТВЕННОЕ БЮДЖЕТНОЕ </w:t>
      </w:r>
      <w:r w:rsidRPr="002602F9">
        <w:rPr>
          <w:color w:val="000000" w:themeColor="text1"/>
          <w:spacing w:val="-4"/>
        </w:rPr>
        <w:t>ОБРАЗОВАТЕЛЬНОЕ</w:t>
      </w:r>
      <w:r w:rsidRPr="002602F9">
        <w:rPr>
          <w:color w:val="000000" w:themeColor="text1"/>
          <w:spacing w:val="-8"/>
        </w:rPr>
        <w:t xml:space="preserve"> </w:t>
      </w:r>
      <w:r w:rsidRPr="002602F9">
        <w:rPr>
          <w:color w:val="000000" w:themeColor="text1"/>
          <w:spacing w:val="-4"/>
        </w:rPr>
        <w:t>УЧРЕЖДЕНИЕ</w:t>
      </w:r>
      <w:r w:rsidRPr="002602F9">
        <w:rPr>
          <w:color w:val="000000" w:themeColor="text1"/>
          <w:spacing w:val="-7"/>
        </w:rPr>
        <w:t xml:space="preserve"> </w:t>
      </w:r>
      <w:r w:rsidRPr="002602F9">
        <w:rPr>
          <w:color w:val="000000" w:themeColor="text1"/>
          <w:spacing w:val="-4"/>
        </w:rPr>
        <w:t>ВЫСШЕГО</w:t>
      </w:r>
      <w:r w:rsidRPr="002602F9">
        <w:rPr>
          <w:color w:val="000000" w:themeColor="text1"/>
          <w:spacing w:val="-8"/>
        </w:rPr>
        <w:t xml:space="preserve"> </w:t>
      </w:r>
      <w:r w:rsidRPr="002602F9">
        <w:rPr>
          <w:color w:val="000000" w:themeColor="text1"/>
          <w:spacing w:val="-4"/>
        </w:rPr>
        <w:t>ОБРАЗОВАНИЯ</w:t>
      </w:r>
    </w:p>
    <w:p w:rsidR="002602F9" w:rsidRPr="002602F9" w:rsidRDefault="002602F9" w:rsidP="002602F9">
      <w:pPr>
        <w:pStyle w:val="a6"/>
        <w:spacing w:before="115" w:line="360" w:lineRule="auto"/>
        <w:ind w:left="56" w:right="4"/>
        <w:jc w:val="center"/>
        <w:rPr>
          <w:color w:val="000000" w:themeColor="text1"/>
        </w:rPr>
      </w:pPr>
      <w:r w:rsidRPr="002602F9">
        <w:rPr>
          <w:color w:val="000000" w:themeColor="text1"/>
        </w:rPr>
        <w:t>«СИБИРСКИЙ</w:t>
      </w:r>
      <w:r w:rsidRPr="002602F9">
        <w:rPr>
          <w:color w:val="000000" w:themeColor="text1"/>
          <w:spacing w:val="-18"/>
        </w:rPr>
        <w:t xml:space="preserve"> </w:t>
      </w:r>
      <w:r w:rsidRPr="002602F9">
        <w:rPr>
          <w:color w:val="000000" w:themeColor="text1"/>
        </w:rPr>
        <w:t>ГОСУДАРСТВЕННЫЙ</w:t>
      </w:r>
      <w:r w:rsidRPr="002602F9">
        <w:rPr>
          <w:color w:val="000000" w:themeColor="text1"/>
          <w:spacing w:val="-17"/>
        </w:rPr>
        <w:t xml:space="preserve"> </w:t>
      </w:r>
      <w:r w:rsidRPr="002602F9">
        <w:rPr>
          <w:color w:val="000000" w:themeColor="text1"/>
        </w:rPr>
        <w:t>УНИВЕРСИТЕТ ТЕЛЕКОММУНИКАЦИЙ И ИНФОРМАТИКИ»</w:t>
      </w:r>
    </w:p>
    <w:p w:rsidR="002602F9" w:rsidRPr="002602F9" w:rsidRDefault="002602F9" w:rsidP="002602F9">
      <w:pPr>
        <w:pStyle w:val="a6"/>
        <w:rPr>
          <w:color w:val="000000" w:themeColor="text1"/>
        </w:rPr>
      </w:pPr>
    </w:p>
    <w:p w:rsidR="002602F9" w:rsidRPr="002602F9" w:rsidRDefault="002602F9" w:rsidP="002602F9">
      <w:pPr>
        <w:pStyle w:val="a6"/>
        <w:rPr>
          <w:color w:val="000000" w:themeColor="text1"/>
        </w:rPr>
      </w:pPr>
    </w:p>
    <w:p w:rsidR="002602F9" w:rsidRPr="002602F9" w:rsidRDefault="002602F9" w:rsidP="002602F9">
      <w:pPr>
        <w:pStyle w:val="a6"/>
        <w:spacing w:before="161"/>
        <w:rPr>
          <w:color w:val="000000" w:themeColor="text1"/>
        </w:rPr>
      </w:pPr>
    </w:p>
    <w:p w:rsidR="002602F9" w:rsidRPr="003414AB" w:rsidRDefault="002602F9" w:rsidP="003414AB">
      <w:pPr>
        <w:jc w:val="center"/>
        <w:rPr>
          <w:rFonts w:ascii="Times New Roman" w:hAnsi="Times New Roman" w:cs="Times New Roman"/>
          <w:b/>
          <w:color w:val="000000" w:themeColor="text1"/>
          <w:sz w:val="28"/>
          <w:szCs w:val="28"/>
        </w:rPr>
      </w:pPr>
      <w:r w:rsidRPr="003414AB">
        <w:rPr>
          <w:rFonts w:ascii="Times New Roman" w:hAnsi="Times New Roman" w:cs="Times New Roman"/>
          <w:b/>
          <w:color w:val="000000" w:themeColor="text1"/>
          <w:spacing w:val="-8"/>
          <w:sz w:val="28"/>
          <w:szCs w:val="28"/>
        </w:rPr>
        <w:t>Реферат</w:t>
      </w:r>
    </w:p>
    <w:p w:rsidR="002602F9" w:rsidRPr="002602F9" w:rsidRDefault="002602F9" w:rsidP="002602F9">
      <w:pPr>
        <w:pStyle w:val="a6"/>
        <w:spacing w:before="161"/>
        <w:ind w:left="56" w:right="7"/>
        <w:jc w:val="center"/>
        <w:rPr>
          <w:color w:val="000000" w:themeColor="text1"/>
          <w:lang w:val="en-US"/>
        </w:rPr>
      </w:pPr>
      <w:r w:rsidRPr="002602F9">
        <w:rPr>
          <w:color w:val="000000" w:themeColor="text1"/>
        </w:rPr>
        <w:t xml:space="preserve">Тема </w:t>
      </w:r>
      <w:r w:rsidRPr="002602F9">
        <w:rPr>
          <w:color w:val="000000" w:themeColor="text1"/>
          <w:spacing w:val="-11"/>
        </w:rPr>
        <w:t xml:space="preserve"> </w:t>
      </w:r>
      <w:r w:rsidRPr="002602F9">
        <w:rPr>
          <w:color w:val="000000" w:themeColor="text1"/>
        </w:rPr>
        <w:t xml:space="preserve"> </w:t>
      </w:r>
      <w:r w:rsidRPr="002602F9">
        <w:rPr>
          <w:color w:val="000000" w:themeColor="text1"/>
          <w:lang w:val="en-US"/>
        </w:rPr>
        <w:t>“</w:t>
      </w:r>
      <w:r w:rsidR="00425D9A">
        <w:rPr>
          <w:color w:val="000000" w:themeColor="text1"/>
        </w:rPr>
        <w:t>Философия Аристотеля</w:t>
      </w:r>
      <w:r w:rsidRPr="002602F9">
        <w:rPr>
          <w:color w:val="000000" w:themeColor="text1"/>
          <w:lang w:val="en-US"/>
        </w:rPr>
        <w:t>”</w:t>
      </w:r>
    </w:p>
    <w:p w:rsidR="002602F9" w:rsidRPr="002602F9" w:rsidRDefault="002602F9" w:rsidP="002602F9">
      <w:pPr>
        <w:pStyle w:val="a6"/>
        <w:rPr>
          <w:color w:val="000000" w:themeColor="text1"/>
        </w:rPr>
      </w:pPr>
    </w:p>
    <w:p w:rsidR="002602F9" w:rsidRDefault="002602F9" w:rsidP="002602F9">
      <w:pPr>
        <w:pStyle w:val="a6"/>
        <w:rPr>
          <w:color w:val="000000" w:themeColor="text1"/>
        </w:rPr>
      </w:pPr>
    </w:p>
    <w:p w:rsidR="002602F9" w:rsidRDefault="002602F9" w:rsidP="002602F9">
      <w:pPr>
        <w:pStyle w:val="a6"/>
        <w:rPr>
          <w:color w:val="000000" w:themeColor="text1"/>
        </w:rPr>
      </w:pPr>
    </w:p>
    <w:p w:rsidR="002602F9" w:rsidRDefault="002602F9" w:rsidP="002602F9">
      <w:pPr>
        <w:pStyle w:val="a6"/>
        <w:rPr>
          <w:color w:val="000000" w:themeColor="text1"/>
        </w:rPr>
      </w:pPr>
    </w:p>
    <w:p w:rsidR="002602F9" w:rsidRPr="002602F9" w:rsidRDefault="002602F9" w:rsidP="002602F9">
      <w:pPr>
        <w:pStyle w:val="a6"/>
        <w:rPr>
          <w:color w:val="000000" w:themeColor="text1"/>
        </w:rPr>
      </w:pPr>
    </w:p>
    <w:p w:rsidR="002602F9" w:rsidRPr="002602F9" w:rsidRDefault="002602F9" w:rsidP="002602F9">
      <w:pPr>
        <w:pStyle w:val="a6"/>
        <w:rPr>
          <w:color w:val="000000" w:themeColor="text1"/>
        </w:rPr>
      </w:pPr>
    </w:p>
    <w:p w:rsidR="002602F9" w:rsidRPr="002602F9" w:rsidRDefault="002602F9" w:rsidP="002602F9">
      <w:pPr>
        <w:pStyle w:val="a6"/>
        <w:spacing w:before="219"/>
        <w:rPr>
          <w:color w:val="000000" w:themeColor="text1"/>
        </w:rPr>
      </w:pPr>
    </w:p>
    <w:tbl>
      <w:tblPr>
        <w:tblStyle w:val="TableNormal"/>
        <w:tblW w:w="0" w:type="auto"/>
        <w:tblInd w:w="119" w:type="dxa"/>
        <w:tblLayout w:type="fixed"/>
        <w:tblLook w:val="01E0" w:firstRow="1" w:lastRow="1" w:firstColumn="1" w:lastColumn="1" w:noHBand="0" w:noVBand="0"/>
      </w:tblPr>
      <w:tblGrid>
        <w:gridCol w:w="4134"/>
        <w:gridCol w:w="4084"/>
      </w:tblGrid>
      <w:tr w:rsidR="002602F9" w:rsidRPr="002602F9" w:rsidTr="00EC7DDC">
        <w:trPr>
          <w:trHeight w:val="410"/>
        </w:trPr>
        <w:tc>
          <w:tcPr>
            <w:tcW w:w="4134" w:type="dxa"/>
            <w:hideMark/>
          </w:tcPr>
          <w:p w:rsidR="002602F9" w:rsidRPr="00EC7DDC" w:rsidRDefault="002602F9" w:rsidP="000958F7">
            <w:pPr>
              <w:pStyle w:val="TableParagraph"/>
              <w:tabs>
                <w:tab w:val="left" w:pos="4224"/>
              </w:tabs>
              <w:spacing w:line="311" w:lineRule="exact"/>
              <w:ind w:left="0" w:right="-980"/>
              <w:jc w:val="left"/>
              <w:rPr>
                <w:color w:val="000000" w:themeColor="text1"/>
                <w:sz w:val="28"/>
                <w:szCs w:val="28"/>
                <w:lang w:val="ru-RU"/>
              </w:rPr>
            </w:pPr>
            <w:r w:rsidRPr="002602F9">
              <w:rPr>
                <w:color w:val="000000" w:themeColor="text1"/>
                <w:sz w:val="28"/>
                <w:szCs w:val="28"/>
              </w:rPr>
              <w:t>Выполнил студент</w:t>
            </w:r>
            <w:r w:rsidRPr="002602F9">
              <w:rPr>
                <w:color w:val="000000" w:themeColor="text1"/>
                <w:spacing w:val="123"/>
                <w:sz w:val="28"/>
                <w:szCs w:val="28"/>
              </w:rPr>
              <w:t xml:space="preserve"> </w:t>
            </w:r>
            <w:r w:rsidRPr="002602F9">
              <w:rPr>
                <w:color w:val="000000" w:themeColor="text1"/>
                <w:sz w:val="28"/>
                <w:szCs w:val="28"/>
                <w:u w:val="single"/>
              </w:rPr>
              <w:tab/>
            </w:r>
            <w:r w:rsidR="00EC7DDC">
              <w:rPr>
                <w:color w:val="000000" w:themeColor="text1"/>
                <w:sz w:val="28"/>
                <w:szCs w:val="28"/>
                <w:u w:val="single"/>
                <w:lang w:val="ru-RU"/>
              </w:rPr>
              <w:t xml:space="preserve">  </w:t>
            </w:r>
          </w:p>
        </w:tc>
        <w:tc>
          <w:tcPr>
            <w:tcW w:w="4084" w:type="dxa"/>
            <w:hideMark/>
          </w:tcPr>
          <w:p w:rsidR="002602F9" w:rsidRPr="002602F9" w:rsidRDefault="008B6FA3" w:rsidP="00EC7DDC">
            <w:pPr>
              <w:pStyle w:val="TableParagraph"/>
              <w:tabs>
                <w:tab w:val="left" w:pos="5878"/>
              </w:tabs>
              <w:spacing w:line="311" w:lineRule="exact"/>
              <w:ind w:right="-1728"/>
              <w:jc w:val="left"/>
              <w:rPr>
                <w:color w:val="000000" w:themeColor="text1"/>
                <w:sz w:val="28"/>
                <w:szCs w:val="28"/>
              </w:rPr>
            </w:pPr>
            <w:r>
              <w:rPr>
                <w:color w:val="000000" w:themeColor="text1"/>
                <w:sz w:val="28"/>
                <w:szCs w:val="28"/>
                <w:u w:val="single"/>
                <w:lang w:val="ru-RU"/>
              </w:rPr>
              <w:t>Ермак</w:t>
            </w:r>
            <w:r w:rsidRPr="002602F9">
              <w:rPr>
                <w:color w:val="000000" w:themeColor="text1"/>
                <w:sz w:val="28"/>
                <w:szCs w:val="28"/>
                <w:u w:val="single"/>
                <w:lang w:val="ru-RU"/>
              </w:rPr>
              <w:t xml:space="preserve">ов </w:t>
            </w:r>
            <w:r>
              <w:rPr>
                <w:color w:val="000000" w:themeColor="text1"/>
                <w:sz w:val="28"/>
                <w:szCs w:val="28"/>
                <w:u w:val="single"/>
                <w:lang w:val="ru-RU"/>
              </w:rPr>
              <w:t>Арсений</w:t>
            </w:r>
            <w:r w:rsidRPr="002602F9">
              <w:rPr>
                <w:color w:val="000000" w:themeColor="text1"/>
                <w:sz w:val="28"/>
                <w:szCs w:val="28"/>
                <w:u w:val="single"/>
                <w:lang w:val="ru-RU"/>
              </w:rPr>
              <w:t xml:space="preserve"> </w:t>
            </w:r>
            <w:r>
              <w:rPr>
                <w:color w:val="000000" w:themeColor="text1"/>
                <w:sz w:val="28"/>
                <w:szCs w:val="28"/>
                <w:u w:val="single"/>
                <w:lang w:val="ru-RU"/>
              </w:rPr>
              <w:t>Владимирович</w:t>
            </w:r>
          </w:p>
        </w:tc>
      </w:tr>
      <w:tr w:rsidR="002602F9" w:rsidRPr="002602F9" w:rsidTr="00EC7DDC">
        <w:trPr>
          <w:trHeight w:val="301"/>
        </w:trPr>
        <w:tc>
          <w:tcPr>
            <w:tcW w:w="4134" w:type="dxa"/>
          </w:tcPr>
          <w:p w:rsidR="002602F9" w:rsidRPr="002602F9" w:rsidRDefault="002602F9" w:rsidP="000958F7">
            <w:pPr>
              <w:pStyle w:val="TableParagraph"/>
              <w:ind w:left="0"/>
              <w:jc w:val="left"/>
              <w:rPr>
                <w:color w:val="000000" w:themeColor="text1"/>
                <w:sz w:val="28"/>
                <w:szCs w:val="28"/>
              </w:rPr>
            </w:pPr>
          </w:p>
        </w:tc>
        <w:tc>
          <w:tcPr>
            <w:tcW w:w="4084" w:type="dxa"/>
            <w:hideMark/>
          </w:tcPr>
          <w:p w:rsidR="002602F9" w:rsidRPr="002602F9" w:rsidRDefault="002602F9" w:rsidP="000958F7">
            <w:pPr>
              <w:pStyle w:val="TableParagraph"/>
              <w:spacing w:before="19" w:line="210" w:lineRule="exact"/>
              <w:ind w:left="2246"/>
              <w:jc w:val="left"/>
              <w:rPr>
                <w:color w:val="000000" w:themeColor="text1"/>
                <w:sz w:val="28"/>
                <w:szCs w:val="28"/>
              </w:rPr>
            </w:pPr>
            <w:r w:rsidRPr="002602F9">
              <w:rPr>
                <w:color w:val="000000" w:themeColor="text1"/>
                <w:spacing w:val="-2"/>
                <w:sz w:val="28"/>
                <w:szCs w:val="28"/>
              </w:rPr>
              <w:t>Ф.И.О.</w:t>
            </w:r>
          </w:p>
        </w:tc>
      </w:tr>
    </w:tbl>
    <w:p w:rsidR="002602F9" w:rsidRPr="002602F9" w:rsidRDefault="002602F9" w:rsidP="002602F9">
      <w:pPr>
        <w:pStyle w:val="a6"/>
        <w:spacing w:before="158" w:after="1"/>
        <w:rPr>
          <w:color w:val="000000" w:themeColor="text1"/>
        </w:rPr>
      </w:pPr>
    </w:p>
    <w:tbl>
      <w:tblPr>
        <w:tblStyle w:val="TableNormal"/>
        <w:tblW w:w="0" w:type="auto"/>
        <w:tblInd w:w="119" w:type="dxa"/>
        <w:tblLayout w:type="fixed"/>
        <w:tblLook w:val="01E0" w:firstRow="1" w:lastRow="1" w:firstColumn="1" w:lastColumn="1" w:noHBand="0" w:noVBand="0"/>
      </w:tblPr>
      <w:tblGrid>
        <w:gridCol w:w="2831"/>
        <w:gridCol w:w="2824"/>
      </w:tblGrid>
      <w:tr w:rsidR="002602F9" w:rsidRPr="002602F9" w:rsidTr="000958F7">
        <w:trPr>
          <w:trHeight w:val="310"/>
        </w:trPr>
        <w:tc>
          <w:tcPr>
            <w:tcW w:w="2831" w:type="dxa"/>
            <w:hideMark/>
          </w:tcPr>
          <w:p w:rsidR="002602F9" w:rsidRPr="002602F9" w:rsidRDefault="002602F9" w:rsidP="000958F7">
            <w:pPr>
              <w:pStyle w:val="TableParagraph"/>
              <w:tabs>
                <w:tab w:val="left" w:pos="1185"/>
                <w:tab w:val="left" w:pos="4701"/>
              </w:tabs>
              <w:spacing w:line="291" w:lineRule="exact"/>
              <w:ind w:left="0" w:right="-1872"/>
              <w:jc w:val="left"/>
              <w:rPr>
                <w:color w:val="000000" w:themeColor="text1"/>
                <w:sz w:val="28"/>
                <w:szCs w:val="28"/>
              </w:rPr>
            </w:pPr>
            <w:r w:rsidRPr="002602F9">
              <w:rPr>
                <w:color w:val="000000" w:themeColor="text1"/>
                <w:spacing w:val="-2"/>
                <w:sz w:val="28"/>
                <w:szCs w:val="28"/>
              </w:rPr>
              <w:t>Группы</w:t>
            </w:r>
            <w:r w:rsidRPr="002602F9">
              <w:rPr>
                <w:color w:val="000000" w:themeColor="text1"/>
                <w:sz w:val="28"/>
                <w:szCs w:val="28"/>
              </w:rPr>
              <w:tab/>
            </w:r>
            <w:r w:rsidRPr="002602F9">
              <w:rPr>
                <w:color w:val="000000" w:themeColor="text1"/>
                <w:sz w:val="28"/>
                <w:szCs w:val="28"/>
                <w:u w:val="single"/>
              </w:rPr>
              <w:tab/>
            </w:r>
          </w:p>
        </w:tc>
        <w:tc>
          <w:tcPr>
            <w:tcW w:w="2824" w:type="dxa"/>
            <w:hideMark/>
          </w:tcPr>
          <w:p w:rsidR="002602F9" w:rsidRPr="002602F9" w:rsidRDefault="002602F9" w:rsidP="000958F7">
            <w:pPr>
              <w:pStyle w:val="TableParagraph"/>
              <w:tabs>
                <w:tab w:val="left" w:pos="6292"/>
              </w:tabs>
              <w:spacing w:line="291" w:lineRule="exact"/>
              <w:ind w:left="1870" w:right="-3471"/>
              <w:jc w:val="left"/>
              <w:rPr>
                <w:color w:val="000000" w:themeColor="text1"/>
                <w:sz w:val="28"/>
                <w:szCs w:val="28"/>
              </w:rPr>
            </w:pPr>
            <w:r w:rsidRPr="002602F9">
              <w:rPr>
                <w:color w:val="000000" w:themeColor="text1"/>
                <w:spacing w:val="-2"/>
                <w:sz w:val="28"/>
                <w:szCs w:val="28"/>
                <w:u w:val="single"/>
              </w:rPr>
              <w:t>ИВ-</w:t>
            </w:r>
            <w:r w:rsidRPr="002602F9">
              <w:rPr>
                <w:color w:val="000000" w:themeColor="text1"/>
                <w:spacing w:val="-5"/>
                <w:sz w:val="28"/>
                <w:szCs w:val="28"/>
                <w:u w:val="single"/>
              </w:rPr>
              <w:t>121</w:t>
            </w:r>
            <w:r w:rsidRPr="002602F9">
              <w:rPr>
                <w:color w:val="000000" w:themeColor="text1"/>
                <w:sz w:val="28"/>
                <w:szCs w:val="28"/>
                <w:u w:val="single"/>
              </w:rPr>
              <w:tab/>
            </w:r>
          </w:p>
        </w:tc>
      </w:tr>
    </w:tbl>
    <w:p w:rsidR="002602F9" w:rsidRPr="002602F9" w:rsidRDefault="002602F9" w:rsidP="002602F9">
      <w:pPr>
        <w:pStyle w:val="a6"/>
        <w:rPr>
          <w:color w:val="000000" w:themeColor="text1"/>
        </w:rPr>
      </w:pPr>
    </w:p>
    <w:p w:rsidR="002602F9" w:rsidRPr="002602F9" w:rsidRDefault="002602F9" w:rsidP="002602F9">
      <w:pPr>
        <w:pStyle w:val="a6"/>
        <w:spacing w:before="204" w:after="1"/>
        <w:rPr>
          <w:color w:val="000000" w:themeColor="text1"/>
        </w:rPr>
      </w:pPr>
    </w:p>
    <w:tbl>
      <w:tblPr>
        <w:tblStyle w:val="TableNormal"/>
        <w:tblW w:w="0" w:type="auto"/>
        <w:tblInd w:w="119" w:type="dxa"/>
        <w:tblLayout w:type="fixed"/>
        <w:tblLook w:val="01E0" w:firstRow="1" w:lastRow="1" w:firstColumn="1" w:lastColumn="1" w:noHBand="0" w:noVBand="0"/>
      </w:tblPr>
      <w:tblGrid>
        <w:gridCol w:w="5631"/>
        <w:gridCol w:w="2136"/>
      </w:tblGrid>
      <w:tr w:rsidR="002602F9" w:rsidRPr="002602F9" w:rsidTr="000958F7">
        <w:trPr>
          <w:trHeight w:val="324"/>
        </w:trPr>
        <w:tc>
          <w:tcPr>
            <w:tcW w:w="5631" w:type="dxa"/>
            <w:hideMark/>
          </w:tcPr>
          <w:p w:rsidR="002602F9" w:rsidRPr="002602F9" w:rsidRDefault="002602F9" w:rsidP="000958F7">
            <w:pPr>
              <w:pStyle w:val="TableParagraph"/>
              <w:tabs>
                <w:tab w:val="left" w:pos="2041"/>
                <w:tab w:val="left" w:pos="5218"/>
              </w:tabs>
              <w:spacing w:line="311" w:lineRule="exact"/>
              <w:ind w:left="0" w:right="-15"/>
              <w:jc w:val="left"/>
              <w:rPr>
                <w:color w:val="000000" w:themeColor="text1"/>
                <w:sz w:val="28"/>
                <w:szCs w:val="28"/>
              </w:rPr>
            </w:pPr>
            <w:r w:rsidRPr="002602F9">
              <w:rPr>
                <w:color w:val="000000" w:themeColor="text1"/>
                <w:sz w:val="28"/>
                <w:szCs w:val="28"/>
              </w:rPr>
              <w:t>Работу</w:t>
            </w:r>
            <w:r w:rsidRPr="002602F9">
              <w:rPr>
                <w:color w:val="000000" w:themeColor="text1"/>
                <w:spacing w:val="-12"/>
                <w:sz w:val="28"/>
                <w:szCs w:val="28"/>
              </w:rPr>
              <w:t xml:space="preserve"> </w:t>
            </w:r>
            <w:r w:rsidRPr="002602F9">
              <w:rPr>
                <w:color w:val="000000" w:themeColor="text1"/>
                <w:spacing w:val="-2"/>
                <w:sz w:val="28"/>
                <w:szCs w:val="28"/>
              </w:rPr>
              <w:t>принял</w:t>
            </w:r>
            <w:r w:rsidRPr="002602F9">
              <w:rPr>
                <w:color w:val="000000" w:themeColor="text1"/>
                <w:spacing w:val="-2"/>
                <w:sz w:val="28"/>
                <w:szCs w:val="28"/>
                <w:lang w:val="ru-RU"/>
              </w:rPr>
              <w:t>а</w:t>
            </w:r>
            <w:r w:rsidRPr="002602F9">
              <w:rPr>
                <w:color w:val="000000" w:themeColor="text1"/>
                <w:sz w:val="28"/>
                <w:szCs w:val="28"/>
              </w:rPr>
              <w:tab/>
            </w:r>
            <w:r w:rsidRPr="002602F9">
              <w:rPr>
                <w:color w:val="000000" w:themeColor="text1"/>
                <w:sz w:val="28"/>
                <w:szCs w:val="28"/>
                <w:u w:val="single"/>
              </w:rPr>
              <w:tab/>
            </w:r>
          </w:p>
        </w:tc>
        <w:tc>
          <w:tcPr>
            <w:tcW w:w="2136" w:type="dxa"/>
            <w:hideMark/>
          </w:tcPr>
          <w:p w:rsidR="002602F9" w:rsidRPr="002602F9" w:rsidRDefault="002602F9" w:rsidP="000958F7">
            <w:pPr>
              <w:pStyle w:val="TableParagraph"/>
              <w:spacing w:line="311" w:lineRule="exact"/>
              <w:ind w:left="54"/>
              <w:jc w:val="left"/>
              <w:rPr>
                <w:color w:val="000000" w:themeColor="text1"/>
                <w:sz w:val="28"/>
                <w:szCs w:val="28"/>
              </w:rPr>
            </w:pPr>
            <w:r w:rsidRPr="002602F9">
              <w:rPr>
                <w:color w:val="000000" w:themeColor="text1"/>
                <w:sz w:val="28"/>
                <w:szCs w:val="28"/>
                <w:lang w:val="ru-RU"/>
              </w:rPr>
              <w:t>Михайлова</w:t>
            </w:r>
            <w:r w:rsidRPr="002602F9">
              <w:rPr>
                <w:color w:val="000000" w:themeColor="text1"/>
                <w:spacing w:val="-12"/>
                <w:sz w:val="28"/>
                <w:szCs w:val="28"/>
              </w:rPr>
              <w:t xml:space="preserve"> </w:t>
            </w:r>
            <w:r w:rsidRPr="002602F9">
              <w:rPr>
                <w:color w:val="000000" w:themeColor="text1"/>
                <w:sz w:val="28"/>
                <w:szCs w:val="28"/>
              </w:rPr>
              <w:t>А.</w:t>
            </w:r>
            <w:r w:rsidRPr="002602F9">
              <w:rPr>
                <w:color w:val="000000" w:themeColor="text1"/>
                <w:spacing w:val="-11"/>
                <w:sz w:val="28"/>
                <w:szCs w:val="28"/>
              </w:rPr>
              <w:t xml:space="preserve"> </w:t>
            </w:r>
            <w:r w:rsidRPr="002602F9">
              <w:rPr>
                <w:color w:val="000000" w:themeColor="text1"/>
                <w:spacing w:val="-5"/>
                <w:sz w:val="28"/>
                <w:szCs w:val="28"/>
                <w:lang w:val="ru-RU"/>
              </w:rPr>
              <w:t>В</w:t>
            </w:r>
            <w:r w:rsidRPr="002602F9">
              <w:rPr>
                <w:color w:val="000000" w:themeColor="text1"/>
                <w:spacing w:val="-5"/>
                <w:sz w:val="28"/>
                <w:szCs w:val="28"/>
              </w:rPr>
              <w:t>.</w:t>
            </w:r>
          </w:p>
        </w:tc>
      </w:tr>
      <w:tr w:rsidR="002602F9" w:rsidRPr="002602F9" w:rsidTr="000958F7">
        <w:trPr>
          <w:trHeight w:val="231"/>
        </w:trPr>
        <w:tc>
          <w:tcPr>
            <w:tcW w:w="5631" w:type="dxa"/>
            <w:hideMark/>
          </w:tcPr>
          <w:p w:rsidR="002602F9" w:rsidRPr="002602F9" w:rsidRDefault="002602F9" w:rsidP="000958F7">
            <w:pPr>
              <w:pStyle w:val="TableParagraph"/>
              <w:spacing w:before="15" w:line="210" w:lineRule="exact"/>
              <w:ind w:left="3249"/>
              <w:jc w:val="left"/>
              <w:rPr>
                <w:color w:val="000000" w:themeColor="text1"/>
                <w:sz w:val="28"/>
                <w:szCs w:val="28"/>
              </w:rPr>
            </w:pPr>
            <w:r w:rsidRPr="002602F9">
              <w:rPr>
                <w:color w:val="000000" w:themeColor="text1"/>
                <w:spacing w:val="-2"/>
                <w:sz w:val="28"/>
                <w:szCs w:val="28"/>
              </w:rPr>
              <w:t>подпись</w:t>
            </w:r>
          </w:p>
        </w:tc>
        <w:tc>
          <w:tcPr>
            <w:tcW w:w="2136" w:type="dxa"/>
          </w:tcPr>
          <w:p w:rsidR="002602F9" w:rsidRPr="002602F9" w:rsidRDefault="002602F9" w:rsidP="000958F7">
            <w:pPr>
              <w:pStyle w:val="TableParagraph"/>
              <w:ind w:left="0"/>
              <w:jc w:val="left"/>
              <w:rPr>
                <w:color w:val="000000" w:themeColor="text1"/>
                <w:sz w:val="28"/>
                <w:szCs w:val="28"/>
              </w:rPr>
            </w:pPr>
          </w:p>
        </w:tc>
      </w:tr>
    </w:tbl>
    <w:p w:rsidR="002602F9" w:rsidRPr="002602F9" w:rsidRDefault="002602F9" w:rsidP="002602F9">
      <w:pPr>
        <w:pStyle w:val="a6"/>
        <w:spacing w:before="56"/>
        <w:rPr>
          <w:color w:val="000000" w:themeColor="text1"/>
        </w:rPr>
      </w:pPr>
    </w:p>
    <w:p w:rsidR="002602F9" w:rsidRPr="002602F9" w:rsidRDefault="002602F9" w:rsidP="002602F9">
      <w:pPr>
        <w:tabs>
          <w:tab w:val="left" w:pos="9300"/>
        </w:tabs>
        <w:ind w:left="6400"/>
        <w:rPr>
          <w:rFonts w:ascii="Times New Roman" w:hAnsi="Times New Roman" w:cs="Times New Roman"/>
          <w:color w:val="000000" w:themeColor="text1"/>
          <w:sz w:val="28"/>
          <w:szCs w:val="28"/>
        </w:rPr>
      </w:pPr>
      <w:r w:rsidRPr="002602F9">
        <w:rPr>
          <w:rFonts w:ascii="Times New Roman" w:hAnsi="Times New Roman" w:cs="Times New Roman"/>
          <w:noProof/>
          <w:color w:val="000000" w:themeColor="text1"/>
          <w:sz w:val="28"/>
          <w:szCs w:val="28"/>
          <w:lang w:eastAsia="ru-RU"/>
        </w:rPr>
        <mc:AlternateContent>
          <mc:Choice Requires="wps">
            <w:drawing>
              <wp:anchor distT="0" distB="0" distL="0" distR="0" simplePos="0" relativeHeight="251659264" behindDoc="0" locked="0" layoutInCell="1" allowOverlap="1" wp14:anchorId="4796CCE4" wp14:editId="7F3F2DED">
                <wp:simplePos x="0" y="0"/>
                <wp:positionH relativeFrom="page">
                  <wp:posOffset>1010920</wp:posOffset>
                </wp:positionH>
                <wp:positionV relativeFrom="paragraph">
                  <wp:posOffset>7620</wp:posOffset>
                </wp:positionV>
                <wp:extent cx="4010660" cy="196850"/>
                <wp:effectExtent l="0" t="0" r="0" b="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0660" cy="196850"/>
                        </a:xfrm>
                        <a:prstGeom prst="rect">
                          <a:avLst/>
                        </a:prstGeom>
                      </wps:spPr>
                      <wps:txbx>
                        <w:txbxContent>
                          <w:tbl>
                            <w:tblPr>
                              <w:tblStyle w:val="TableNormal"/>
                              <w:tblW w:w="0" w:type="auto"/>
                              <w:tblInd w:w="67" w:type="dxa"/>
                              <w:tblLayout w:type="fixed"/>
                              <w:tblLook w:val="01E0" w:firstRow="1" w:lastRow="1" w:firstColumn="1" w:lastColumn="1" w:noHBand="0" w:noVBand="0"/>
                            </w:tblPr>
                            <w:tblGrid>
                              <w:gridCol w:w="3278"/>
                              <w:gridCol w:w="2918"/>
                            </w:tblGrid>
                            <w:tr w:rsidR="002602F9">
                              <w:trPr>
                                <w:trHeight w:val="310"/>
                              </w:trPr>
                              <w:tc>
                                <w:tcPr>
                                  <w:tcW w:w="3278" w:type="dxa"/>
                                  <w:hideMark/>
                                </w:tcPr>
                                <w:p w:rsidR="002602F9" w:rsidRDefault="002602F9" w:rsidP="00EF216A">
                                  <w:pPr>
                                    <w:pStyle w:val="TableParagraph"/>
                                    <w:tabs>
                                      <w:tab w:val="left" w:pos="5218"/>
                                    </w:tabs>
                                    <w:spacing w:line="291" w:lineRule="exact"/>
                                    <w:ind w:right="-1944"/>
                                    <w:jc w:val="left"/>
                                    <w:rPr>
                                      <w:sz w:val="28"/>
                                    </w:rPr>
                                  </w:pPr>
                                  <w:r>
                                    <w:rPr>
                                      <w:sz w:val="28"/>
                                      <w:lang w:val="ru-RU"/>
                                    </w:rPr>
                                    <w:t xml:space="preserve">   </w:t>
                                  </w:r>
                                  <w:r>
                                    <w:rPr>
                                      <w:sz w:val="28"/>
                                    </w:rPr>
                                    <w:t>Защищена</w:t>
                                  </w:r>
                                  <w:r>
                                    <w:rPr>
                                      <w:spacing w:val="103"/>
                                      <w:sz w:val="28"/>
                                    </w:rPr>
                                    <w:t xml:space="preserve"> </w:t>
                                  </w:r>
                                  <w:r>
                                    <w:rPr>
                                      <w:sz w:val="28"/>
                                      <w:u w:val="single"/>
                                    </w:rPr>
                                    <w:tab/>
                                  </w:r>
                                </w:p>
                              </w:tc>
                              <w:tc>
                                <w:tcPr>
                                  <w:tcW w:w="2918" w:type="dxa"/>
                                  <w:hideMark/>
                                </w:tcPr>
                                <w:p w:rsidR="002602F9" w:rsidRDefault="002602F9">
                                  <w:pPr>
                                    <w:pStyle w:val="TableParagraph"/>
                                    <w:spacing w:line="291" w:lineRule="exact"/>
                                    <w:ind w:left="0" w:right="48"/>
                                    <w:jc w:val="right"/>
                                    <w:rPr>
                                      <w:sz w:val="28"/>
                                    </w:rPr>
                                  </w:pPr>
                                  <w:r>
                                    <w:rPr>
                                      <w:spacing w:val="-2"/>
                                      <w:sz w:val="28"/>
                                    </w:rPr>
                                    <w:t>Оценка</w:t>
                                  </w:r>
                                </w:p>
                              </w:tc>
                            </w:tr>
                          </w:tbl>
                          <w:p w:rsidR="002602F9" w:rsidRDefault="002602F9" w:rsidP="002602F9">
                            <w:pPr>
                              <w:pStyle w:val="a6"/>
                            </w:pP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796CCE4" id="_x0000_t202" coordsize="21600,21600" o:spt="202" path="m,l,21600r21600,l21600,xe">
                <v:stroke joinstyle="miter"/>
                <v:path gradientshapeok="t" o:connecttype="rect"/>
              </v:shapetype>
              <v:shape id="Надпись 1" o:spid="_x0000_s1026" type="#_x0000_t202" style="position:absolute;left:0;text-align:left;margin-left:79.6pt;margin-top:.6pt;width:315.8pt;height:15.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" filled="f" stroked="f">
                <v:path arrowok="t"/>
                <v:textbox inset="0,0,0,0">
                  <w:txbxContent>
                    <w:tbl>
                      <w:tblPr>
                        <w:tblStyle w:val="TableNormal"/>
                        <w:tblW w:w="0" w:type="auto"/>
                        <w:tblInd w:w="67" w:type="dxa"/>
                        <w:tblLayout w:type="fixed"/>
                        <w:tblLook w:val="01E0" w:firstRow="1" w:lastRow="1" w:firstColumn="1" w:lastColumn="1" w:noHBand="0" w:noVBand="0"/>
                      </w:tblPr>
                      <w:tblGrid>
                        <w:gridCol w:w="3278"/>
                        <w:gridCol w:w="2918"/>
                      </w:tblGrid>
                      <w:tr w:rsidR="002602F9">
                        <w:trPr>
                          <w:trHeight w:val="310"/>
                        </w:trPr>
                        <w:tc>
                          <w:tcPr>
                            <w:tcW w:w="3278" w:type="dxa"/>
                            <w:hideMark/>
                          </w:tcPr>
                          <w:p w:rsidR="002602F9" w:rsidRDefault="002602F9" w:rsidP="00EF216A">
                            <w:pPr>
                              <w:pStyle w:val="TableParagraph"/>
                              <w:tabs>
                                <w:tab w:val="left" w:pos="5218"/>
                              </w:tabs>
                              <w:spacing w:line="291" w:lineRule="exact"/>
                              <w:ind w:right="-1944"/>
                              <w:jc w:val="left"/>
                              <w:rPr>
                                <w:sz w:val="28"/>
                              </w:rPr>
                            </w:pPr>
                            <w:r>
                              <w:rPr>
                                <w:sz w:val="28"/>
                                <w:lang w:val="ru-RU"/>
                              </w:rPr>
                              <w:t xml:space="preserve">   </w:t>
                            </w:r>
                            <w:r>
                              <w:rPr>
                                <w:sz w:val="28"/>
                              </w:rPr>
                              <w:t>Защищена</w:t>
                            </w:r>
                            <w:r>
                              <w:rPr>
                                <w:spacing w:val="103"/>
                                <w:sz w:val="28"/>
                              </w:rPr>
                              <w:t xml:space="preserve"> </w:t>
                            </w:r>
                            <w:r>
                              <w:rPr>
                                <w:sz w:val="28"/>
                                <w:u w:val="single"/>
                              </w:rPr>
                              <w:tab/>
                            </w:r>
                          </w:p>
                        </w:tc>
                        <w:tc>
                          <w:tcPr>
                            <w:tcW w:w="2918" w:type="dxa"/>
                            <w:hideMark/>
                          </w:tcPr>
                          <w:p w:rsidR="002602F9" w:rsidRDefault="002602F9">
                            <w:pPr>
                              <w:pStyle w:val="TableParagraph"/>
                              <w:spacing w:line="291" w:lineRule="exact"/>
                              <w:ind w:left="0" w:right="48"/>
                              <w:jc w:val="right"/>
                              <w:rPr>
                                <w:sz w:val="28"/>
                              </w:rPr>
                            </w:pPr>
                            <w:r>
                              <w:rPr>
                                <w:spacing w:val="-2"/>
                                <w:sz w:val="28"/>
                              </w:rPr>
                              <w:t>Оценка</w:t>
                            </w:r>
                          </w:p>
                        </w:tc>
                      </w:tr>
                    </w:tbl>
                    <w:p w:rsidR="002602F9" w:rsidRDefault="002602F9" w:rsidP="002602F9">
                      <w:pPr>
                        <w:pStyle w:val="a6"/>
                      </w:pPr>
                    </w:p>
                  </w:txbxContent>
                </v:textbox>
                <w10:wrap anchorx="page"/>
              </v:shape>
            </w:pict>
          </mc:Fallback>
        </mc:AlternateContent>
      </w:r>
      <w:r w:rsidRPr="002602F9">
        <w:rPr>
          <w:rFonts w:ascii="Times New Roman" w:hAnsi="Times New Roman" w:cs="Times New Roman"/>
          <w:color w:val="000000" w:themeColor="text1"/>
          <w:sz w:val="28"/>
          <w:szCs w:val="28"/>
          <w:u w:val="single"/>
        </w:rPr>
        <w:t xml:space="preserve"> </w:t>
      </w:r>
      <w:r w:rsidRPr="002602F9">
        <w:rPr>
          <w:rFonts w:ascii="Times New Roman" w:hAnsi="Times New Roman" w:cs="Times New Roman"/>
          <w:color w:val="000000" w:themeColor="text1"/>
          <w:sz w:val="28"/>
          <w:szCs w:val="28"/>
          <w:u w:val="single"/>
        </w:rPr>
        <w:tab/>
      </w:r>
    </w:p>
    <w:p w:rsidR="002602F9" w:rsidRPr="002602F9" w:rsidRDefault="002602F9" w:rsidP="002602F9">
      <w:pPr>
        <w:pStyle w:val="a6"/>
        <w:rPr>
          <w:color w:val="000000" w:themeColor="text1"/>
        </w:rPr>
      </w:pPr>
    </w:p>
    <w:p w:rsidR="002602F9" w:rsidRPr="002602F9" w:rsidRDefault="002602F9" w:rsidP="002602F9">
      <w:pPr>
        <w:pStyle w:val="a6"/>
        <w:rPr>
          <w:color w:val="000000" w:themeColor="text1"/>
        </w:rPr>
      </w:pPr>
    </w:p>
    <w:p w:rsidR="002602F9" w:rsidRPr="002602F9" w:rsidRDefault="002602F9" w:rsidP="002602F9">
      <w:pPr>
        <w:pStyle w:val="a6"/>
        <w:rPr>
          <w:color w:val="000000" w:themeColor="text1"/>
        </w:rPr>
      </w:pPr>
    </w:p>
    <w:p w:rsidR="002602F9" w:rsidRPr="002602F9" w:rsidRDefault="002602F9" w:rsidP="002602F9">
      <w:pPr>
        <w:pStyle w:val="a6"/>
        <w:rPr>
          <w:color w:val="000000" w:themeColor="text1"/>
        </w:rPr>
      </w:pPr>
    </w:p>
    <w:p w:rsidR="002602F9" w:rsidRPr="002602F9" w:rsidRDefault="002602F9" w:rsidP="002602F9">
      <w:pPr>
        <w:pStyle w:val="a6"/>
        <w:rPr>
          <w:color w:val="000000" w:themeColor="text1"/>
        </w:rPr>
      </w:pPr>
    </w:p>
    <w:p w:rsidR="002602F9" w:rsidRPr="002602F9" w:rsidRDefault="002602F9" w:rsidP="002602F9">
      <w:pPr>
        <w:pStyle w:val="a6"/>
        <w:rPr>
          <w:color w:val="000000" w:themeColor="text1"/>
        </w:rPr>
      </w:pPr>
    </w:p>
    <w:p w:rsidR="002602F9" w:rsidRPr="002602F9" w:rsidRDefault="002602F9" w:rsidP="002602F9">
      <w:pPr>
        <w:pStyle w:val="a6"/>
        <w:rPr>
          <w:color w:val="000000" w:themeColor="text1"/>
        </w:rPr>
      </w:pPr>
    </w:p>
    <w:p w:rsidR="002602F9" w:rsidRPr="002602F9" w:rsidRDefault="002602F9" w:rsidP="002602F9">
      <w:pPr>
        <w:pStyle w:val="a6"/>
        <w:rPr>
          <w:color w:val="000000" w:themeColor="text1"/>
        </w:rPr>
      </w:pPr>
    </w:p>
    <w:p w:rsidR="002602F9" w:rsidRPr="002602F9" w:rsidRDefault="002602F9" w:rsidP="002602F9">
      <w:pPr>
        <w:pStyle w:val="a6"/>
        <w:spacing w:before="170"/>
        <w:rPr>
          <w:color w:val="000000" w:themeColor="text1"/>
        </w:rPr>
      </w:pPr>
    </w:p>
    <w:p w:rsidR="00442E4D" w:rsidRPr="002602F9" w:rsidRDefault="002602F9" w:rsidP="002602F9">
      <w:pPr>
        <w:pStyle w:val="a6"/>
        <w:ind w:left="56" w:right="1"/>
        <w:jc w:val="center"/>
        <w:rPr>
          <w:color w:val="000000" w:themeColor="text1"/>
        </w:rPr>
      </w:pPr>
      <w:r w:rsidRPr="002602F9">
        <w:rPr>
          <w:color w:val="000000" w:themeColor="text1"/>
        </w:rPr>
        <w:t>Новосибирск</w:t>
      </w:r>
      <w:r w:rsidRPr="002602F9">
        <w:rPr>
          <w:color w:val="000000" w:themeColor="text1"/>
          <w:spacing w:val="-6"/>
        </w:rPr>
        <w:t xml:space="preserve"> </w:t>
      </w:r>
      <w:r w:rsidRPr="002602F9">
        <w:rPr>
          <w:color w:val="000000" w:themeColor="text1"/>
        </w:rPr>
        <w:t>–</w:t>
      </w:r>
      <w:r w:rsidRPr="002602F9">
        <w:rPr>
          <w:color w:val="000000" w:themeColor="text1"/>
          <w:spacing w:val="-2"/>
        </w:rPr>
        <w:t xml:space="preserve"> </w:t>
      </w:r>
      <w:r w:rsidRPr="002602F9">
        <w:rPr>
          <w:color w:val="000000" w:themeColor="text1"/>
          <w:spacing w:val="-4"/>
        </w:rPr>
        <w:t>2023</w:t>
      </w:r>
    </w:p>
    <w:p w:rsidR="002602F9" w:rsidRDefault="003414AB" w:rsidP="002602F9">
      <w:pPr>
        <w:jc w:val="center"/>
        <w:rPr>
          <w:rFonts w:ascii="Times New Roman" w:hAnsi="Times New Roman" w:cs="Times New Roman"/>
          <w:b/>
          <w:sz w:val="28"/>
        </w:rPr>
      </w:pPr>
      <w:r>
        <w:rPr>
          <w:rFonts w:ascii="Times New Roman" w:hAnsi="Times New Roman" w:cs="Times New Roman"/>
          <w:b/>
          <w:sz w:val="28"/>
        </w:rPr>
        <w:lastRenderedPageBreak/>
        <w:t>Содержание</w:t>
      </w:r>
    </w:p>
    <w:p w:rsidR="003414AB" w:rsidRDefault="003414AB" w:rsidP="002602F9">
      <w:pPr>
        <w:jc w:val="center"/>
        <w:rPr>
          <w:rFonts w:ascii="Times New Roman" w:hAnsi="Times New Roman" w:cs="Times New Roman"/>
          <w:b/>
          <w:sz w:val="28"/>
        </w:rPr>
      </w:pPr>
    </w:p>
    <w:sdt>
      <w:sdtPr>
        <w:rPr>
          <w:rFonts w:ascii="Times New Roman" w:eastAsiaTheme="minorHAnsi" w:hAnsi="Times New Roman" w:cs="Times New Roman"/>
          <w:color w:val="auto"/>
          <w:sz w:val="28"/>
          <w:szCs w:val="28"/>
          <w:lang w:eastAsia="en-US"/>
        </w:rPr>
        <w:id w:val="232987547"/>
        <w:docPartObj>
          <w:docPartGallery w:val="Table of Contents"/>
          <w:docPartUnique/>
        </w:docPartObj>
      </w:sdtPr>
      <w:sdtEndPr>
        <w:rPr>
          <w:bCs/>
        </w:rPr>
      </w:sdtEndPr>
      <w:sdtContent>
        <w:p w:rsidR="003414AB" w:rsidRPr="00D16C8C" w:rsidRDefault="003414AB">
          <w:pPr>
            <w:pStyle w:val="a8"/>
            <w:rPr>
              <w:rFonts w:ascii="Times New Roman" w:hAnsi="Times New Roman" w:cs="Times New Roman"/>
              <w:sz w:val="28"/>
              <w:szCs w:val="28"/>
            </w:rPr>
          </w:pPr>
        </w:p>
        <w:p w:rsidR="00D16C8C" w:rsidRPr="00D16C8C" w:rsidRDefault="003414AB">
          <w:pPr>
            <w:pStyle w:val="11"/>
            <w:tabs>
              <w:tab w:val="right" w:leader="dot" w:pos="9345"/>
            </w:tabs>
            <w:rPr>
              <w:rFonts w:ascii="Times New Roman" w:eastAsiaTheme="minorEastAsia" w:hAnsi="Times New Roman" w:cs="Times New Roman"/>
              <w:noProof/>
              <w:sz w:val="28"/>
              <w:szCs w:val="28"/>
              <w:lang w:eastAsia="ru-RU"/>
            </w:rPr>
          </w:pPr>
          <w:r w:rsidRPr="00D16C8C">
            <w:rPr>
              <w:rFonts w:ascii="Times New Roman" w:hAnsi="Times New Roman" w:cs="Times New Roman"/>
              <w:bCs/>
              <w:sz w:val="28"/>
              <w:szCs w:val="28"/>
            </w:rPr>
            <w:fldChar w:fldCharType="begin"/>
          </w:r>
          <w:r w:rsidRPr="00D16C8C">
            <w:rPr>
              <w:rFonts w:ascii="Times New Roman" w:hAnsi="Times New Roman" w:cs="Times New Roman"/>
              <w:bCs/>
              <w:sz w:val="28"/>
              <w:szCs w:val="28"/>
            </w:rPr>
            <w:instrText xml:space="preserve"> TOC \o "1-3" \h \z \u </w:instrText>
          </w:r>
          <w:r w:rsidRPr="00D16C8C">
            <w:rPr>
              <w:rFonts w:ascii="Times New Roman" w:hAnsi="Times New Roman" w:cs="Times New Roman"/>
              <w:bCs/>
              <w:sz w:val="28"/>
              <w:szCs w:val="28"/>
            </w:rPr>
            <w:fldChar w:fldCharType="separate"/>
          </w:r>
          <w:hyperlink w:anchor="_Toc154480337" w:history="1">
            <w:r w:rsidR="00D16C8C" w:rsidRPr="00D16C8C">
              <w:rPr>
                <w:rStyle w:val="a5"/>
                <w:rFonts w:ascii="Times New Roman" w:hAnsi="Times New Roman" w:cs="Times New Roman"/>
                <w:noProof/>
                <w:sz w:val="28"/>
                <w:szCs w:val="28"/>
              </w:rPr>
              <w:t>Биография</w:t>
            </w:r>
            <w:r w:rsidR="00D16C8C" w:rsidRPr="00D16C8C">
              <w:rPr>
                <w:rFonts w:ascii="Times New Roman" w:hAnsi="Times New Roman" w:cs="Times New Roman"/>
                <w:noProof/>
                <w:webHidden/>
                <w:sz w:val="28"/>
                <w:szCs w:val="28"/>
              </w:rPr>
              <w:tab/>
            </w:r>
            <w:r w:rsidR="00D16C8C" w:rsidRPr="00D16C8C">
              <w:rPr>
                <w:rFonts w:ascii="Times New Roman" w:hAnsi="Times New Roman" w:cs="Times New Roman"/>
                <w:noProof/>
                <w:webHidden/>
                <w:sz w:val="28"/>
                <w:szCs w:val="28"/>
              </w:rPr>
              <w:fldChar w:fldCharType="begin"/>
            </w:r>
            <w:r w:rsidR="00D16C8C" w:rsidRPr="00D16C8C">
              <w:rPr>
                <w:rFonts w:ascii="Times New Roman" w:hAnsi="Times New Roman" w:cs="Times New Roman"/>
                <w:noProof/>
                <w:webHidden/>
                <w:sz w:val="28"/>
                <w:szCs w:val="28"/>
              </w:rPr>
              <w:instrText xml:space="preserve"> PAGEREF _Toc154480337 \h </w:instrText>
            </w:r>
            <w:r w:rsidR="00D16C8C" w:rsidRPr="00D16C8C">
              <w:rPr>
                <w:rFonts w:ascii="Times New Roman" w:hAnsi="Times New Roman" w:cs="Times New Roman"/>
                <w:noProof/>
                <w:webHidden/>
                <w:sz w:val="28"/>
                <w:szCs w:val="28"/>
              </w:rPr>
            </w:r>
            <w:r w:rsidR="00D16C8C" w:rsidRPr="00D16C8C">
              <w:rPr>
                <w:rFonts w:ascii="Times New Roman" w:hAnsi="Times New Roman" w:cs="Times New Roman"/>
                <w:noProof/>
                <w:webHidden/>
                <w:sz w:val="28"/>
                <w:szCs w:val="28"/>
              </w:rPr>
              <w:fldChar w:fldCharType="separate"/>
            </w:r>
            <w:r w:rsidR="00D16C8C" w:rsidRPr="00D16C8C">
              <w:rPr>
                <w:rFonts w:ascii="Times New Roman" w:hAnsi="Times New Roman" w:cs="Times New Roman"/>
                <w:noProof/>
                <w:webHidden/>
                <w:sz w:val="28"/>
                <w:szCs w:val="28"/>
              </w:rPr>
              <w:t>4</w:t>
            </w:r>
            <w:r w:rsidR="00D16C8C" w:rsidRPr="00D16C8C">
              <w:rPr>
                <w:rFonts w:ascii="Times New Roman" w:hAnsi="Times New Roman" w:cs="Times New Roman"/>
                <w:noProof/>
                <w:webHidden/>
                <w:sz w:val="28"/>
                <w:szCs w:val="28"/>
              </w:rPr>
              <w:fldChar w:fldCharType="end"/>
            </w:r>
          </w:hyperlink>
        </w:p>
        <w:p w:rsidR="00D16C8C" w:rsidRPr="00D16C8C" w:rsidRDefault="00D16C8C">
          <w:pPr>
            <w:pStyle w:val="11"/>
            <w:tabs>
              <w:tab w:val="right" w:leader="dot" w:pos="9345"/>
            </w:tabs>
            <w:rPr>
              <w:rFonts w:ascii="Times New Roman" w:eastAsiaTheme="minorEastAsia" w:hAnsi="Times New Roman" w:cs="Times New Roman"/>
              <w:noProof/>
              <w:sz w:val="28"/>
              <w:szCs w:val="28"/>
              <w:lang w:eastAsia="ru-RU"/>
            </w:rPr>
          </w:pPr>
          <w:hyperlink w:anchor="_Toc154480338" w:history="1">
            <w:r w:rsidRPr="00D16C8C">
              <w:rPr>
                <w:rStyle w:val="a5"/>
                <w:rFonts w:ascii="Times New Roman" w:hAnsi="Times New Roman" w:cs="Times New Roman"/>
                <w:noProof/>
                <w:sz w:val="28"/>
                <w:szCs w:val="28"/>
              </w:rPr>
              <w:t>Логика, методология и теория познания</w:t>
            </w:r>
            <w:r w:rsidRPr="00D16C8C">
              <w:rPr>
                <w:rFonts w:ascii="Times New Roman" w:hAnsi="Times New Roman" w:cs="Times New Roman"/>
                <w:noProof/>
                <w:webHidden/>
                <w:sz w:val="28"/>
                <w:szCs w:val="28"/>
              </w:rPr>
              <w:tab/>
            </w:r>
            <w:r w:rsidRPr="00D16C8C">
              <w:rPr>
                <w:rFonts w:ascii="Times New Roman" w:hAnsi="Times New Roman" w:cs="Times New Roman"/>
                <w:noProof/>
                <w:webHidden/>
                <w:sz w:val="28"/>
                <w:szCs w:val="28"/>
              </w:rPr>
              <w:fldChar w:fldCharType="begin"/>
            </w:r>
            <w:r w:rsidRPr="00D16C8C">
              <w:rPr>
                <w:rFonts w:ascii="Times New Roman" w:hAnsi="Times New Roman" w:cs="Times New Roman"/>
                <w:noProof/>
                <w:webHidden/>
                <w:sz w:val="28"/>
                <w:szCs w:val="28"/>
              </w:rPr>
              <w:instrText xml:space="preserve"> PAGEREF _Toc154480338 \h </w:instrText>
            </w:r>
            <w:r w:rsidRPr="00D16C8C">
              <w:rPr>
                <w:rFonts w:ascii="Times New Roman" w:hAnsi="Times New Roman" w:cs="Times New Roman"/>
                <w:noProof/>
                <w:webHidden/>
                <w:sz w:val="28"/>
                <w:szCs w:val="28"/>
              </w:rPr>
            </w:r>
            <w:r w:rsidRPr="00D16C8C">
              <w:rPr>
                <w:rFonts w:ascii="Times New Roman" w:hAnsi="Times New Roman" w:cs="Times New Roman"/>
                <w:noProof/>
                <w:webHidden/>
                <w:sz w:val="28"/>
                <w:szCs w:val="28"/>
              </w:rPr>
              <w:fldChar w:fldCharType="separate"/>
            </w:r>
            <w:r w:rsidRPr="00D16C8C">
              <w:rPr>
                <w:rFonts w:ascii="Times New Roman" w:hAnsi="Times New Roman" w:cs="Times New Roman"/>
                <w:noProof/>
                <w:webHidden/>
                <w:sz w:val="28"/>
                <w:szCs w:val="28"/>
              </w:rPr>
              <w:t>5</w:t>
            </w:r>
            <w:r w:rsidRPr="00D16C8C">
              <w:rPr>
                <w:rFonts w:ascii="Times New Roman" w:hAnsi="Times New Roman" w:cs="Times New Roman"/>
                <w:noProof/>
                <w:webHidden/>
                <w:sz w:val="28"/>
                <w:szCs w:val="28"/>
              </w:rPr>
              <w:fldChar w:fldCharType="end"/>
            </w:r>
          </w:hyperlink>
        </w:p>
        <w:p w:rsidR="00D16C8C" w:rsidRPr="00D16C8C" w:rsidRDefault="00D16C8C">
          <w:pPr>
            <w:pStyle w:val="11"/>
            <w:tabs>
              <w:tab w:val="right" w:leader="dot" w:pos="9345"/>
            </w:tabs>
            <w:rPr>
              <w:rFonts w:ascii="Times New Roman" w:eastAsiaTheme="minorEastAsia" w:hAnsi="Times New Roman" w:cs="Times New Roman"/>
              <w:noProof/>
              <w:sz w:val="28"/>
              <w:szCs w:val="28"/>
              <w:lang w:eastAsia="ru-RU"/>
            </w:rPr>
          </w:pPr>
          <w:hyperlink w:anchor="_Toc154480339" w:history="1">
            <w:r w:rsidRPr="00D16C8C">
              <w:rPr>
                <w:rStyle w:val="a5"/>
                <w:rFonts w:ascii="Times New Roman" w:hAnsi="Times New Roman" w:cs="Times New Roman"/>
                <w:noProof/>
                <w:sz w:val="28"/>
                <w:szCs w:val="28"/>
              </w:rPr>
              <w:t>Учение о природе</w:t>
            </w:r>
            <w:r w:rsidRPr="00D16C8C">
              <w:rPr>
                <w:rFonts w:ascii="Times New Roman" w:hAnsi="Times New Roman" w:cs="Times New Roman"/>
                <w:noProof/>
                <w:webHidden/>
                <w:sz w:val="28"/>
                <w:szCs w:val="28"/>
              </w:rPr>
              <w:tab/>
            </w:r>
            <w:r w:rsidRPr="00D16C8C">
              <w:rPr>
                <w:rFonts w:ascii="Times New Roman" w:hAnsi="Times New Roman" w:cs="Times New Roman"/>
                <w:noProof/>
                <w:webHidden/>
                <w:sz w:val="28"/>
                <w:szCs w:val="28"/>
              </w:rPr>
              <w:fldChar w:fldCharType="begin"/>
            </w:r>
            <w:r w:rsidRPr="00D16C8C">
              <w:rPr>
                <w:rFonts w:ascii="Times New Roman" w:hAnsi="Times New Roman" w:cs="Times New Roman"/>
                <w:noProof/>
                <w:webHidden/>
                <w:sz w:val="28"/>
                <w:szCs w:val="28"/>
              </w:rPr>
              <w:instrText xml:space="preserve"> PAGEREF _Toc154480339 \h </w:instrText>
            </w:r>
            <w:r w:rsidRPr="00D16C8C">
              <w:rPr>
                <w:rFonts w:ascii="Times New Roman" w:hAnsi="Times New Roman" w:cs="Times New Roman"/>
                <w:noProof/>
                <w:webHidden/>
                <w:sz w:val="28"/>
                <w:szCs w:val="28"/>
              </w:rPr>
            </w:r>
            <w:r w:rsidRPr="00D16C8C">
              <w:rPr>
                <w:rFonts w:ascii="Times New Roman" w:hAnsi="Times New Roman" w:cs="Times New Roman"/>
                <w:noProof/>
                <w:webHidden/>
                <w:sz w:val="28"/>
                <w:szCs w:val="28"/>
              </w:rPr>
              <w:fldChar w:fldCharType="separate"/>
            </w:r>
            <w:r w:rsidRPr="00D16C8C">
              <w:rPr>
                <w:rFonts w:ascii="Times New Roman" w:hAnsi="Times New Roman" w:cs="Times New Roman"/>
                <w:noProof/>
                <w:webHidden/>
                <w:sz w:val="28"/>
                <w:szCs w:val="28"/>
              </w:rPr>
              <w:t>8</w:t>
            </w:r>
            <w:r w:rsidRPr="00D16C8C">
              <w:rPr>
                <w:rFonts w:ascii="Times New Roman" w:hAnsi="Times New Roman" w:cs="Times New Roman"/>
                <w:noProof/>
                <w:webHidden/>
                <w:sz w:val="28"/>
                <w:szCs w:val="28"/>
              </w:rPr>
              <w:fldChar w:fldCharType="end"/>
            </w:r>
          </w:hyperlink>
        </w:p>
        <w:p w:rsidR="00D16C8C" w:rsidRPr="00D16C8C" w:rsidRDefault="00D16C8C">
          <w:pPr>
            <w:pStyle w:val="11"/>
            <w:tabs>
              <w:tab w:val="right" w:leader="dot" w:pos="9345"/>
            </w:tabs>
            <w:rPr>
              <w:rFonts w:ascii="Times New Roman" w:eastAsiaTheme="minorEastAsia" w:hAnsi="Times New Roman" w:cs="Times New Roman"/>
              <w:noProof/>
              <w:sz w:val="28"/>
              <w:szCs w:val="28"/>
              <w:lang w:eastAsia="ru-RU"/>
            </w:rPr>
          </w:pPr>
          <w:hyperlink w:anchor="_Toc154480340" w:history="1">
            <w:r w:rsidRPr="00D16C8C">
              <w:rPr>
                <w:rStyle w:val="a5"/>
                <w:rFonts w:ascii="Times New Roman" w:hAnsi="Times New Roman" w:cs="Times New Roman"/>
                <w:noProof/>
                <w:sz w:val="28"/>
                <w:szCs w:val="28"/>
              </w:rPr>
              <w:t>Психология</w:t>
            </w:r>
            <w:r w:rsidRPr="00D16C8C">
              <w:rPr>
                <w:rFonts w:ascii="Times New Roman" w:hAnsi="Times New Roman" w:cs="Times New Roman"/>
                <w:noProof/>
                <w:webHidden/>
                <w:sz w:val="28"/>
                <w:szCs w:val="28"/>
              </w:rPr>
              <w:tab/>
            </w:r>
            <w:r w:rsidRPr="00D16C8C">
              <w:rPr>
                <w:rFonts w:ascii="Times New Roman" w:hAnsi="Times New Roman" w:cs="Times New Roman"/>
                <w:noProof/>
                <w:webHidden/>
                <w:sz w:val="28"/>
                <w:szCs w:val="28"/>
              </w:rPr>
              <w:fldChar w:fldCharType="begin"/>
            </w:r>
            <w:r w:rsidRPr="00D16C8C">
              <w:rPr>
                <w:rFonts w:ascii="Times New Roman" w:hAnsi="Times New Roman" w:cs="Times New Roman"/>
                <w:noProof/>
                <w:webHidden/>
                <w:sz w:val="28"/>
                <w:szCs w:val="28"/>
              </w:rPr>
              <w:instrText xml:space="preserve"> PAGEREF _Toc154480340 \h </w:instrText>
            </w:r>
            <w:r w:rsidRPr="00D16C8C">
              <w:rPr>
                <w:rFonts w:ascii="Times New Roman" w:hAnsi="Times New Roman" w:cs="Times New Roman"/>
                <w:noProof/>
                <w:webHidden/>
                <w:sz w:val="28"/>
                <w:szCs w:val="28"/>
              </w:rPr>
            </w:r>
            <w:r w:rsidRPr="00D16C8C">
              <w:rPr>
                <w:rFonts w:ascii="Times New Roman" w:hAnsi="Times New Roman" w:cs="Times New Roman"/>
                <w:noProof/>
                <w:webHidden/>
                <w:sz w:val="28"/>
                <w:szCs w:val="28"/>
              </w:rPr>
              <w:fldChar w:fldCharType="separate"/>
            </w:r>
            <w:r w:rsidRPr="00D16C8C">
              <w:rPr>
                <w:rFonts w:ascii="Times New Roman" w:hAnsi="Times New Roman" w:cs="Times New Roman"/>
                <w:noProof/>
                <w:webHidden/>
                <w:sz w:val="28"/>
                <w:szCs w:val="28"/>
              </w:rPr>
              <w:t>10</w:t>
            </w:r>
            <w:r w:rsidRPr="00D16C8C">
              <w:rPr>
                <w:rFonts w:ascii="Times New Roman" w:hAnsi="Times New Roman" w:cs="Times New Roman"/>
                <w:noProof/>
                <w:webHidden/>
                <w:sz w:val="28"/>
                <w:szCs w:val="28"/>
              </w:rPr>
              <w:fldChar w:fldCharType="end"/>
            </w:r>
          </w:hyperlink>
        </w:p>
        <w:p w:rsidR="00D16C8C" w:rsidRPr="00D16C8C" w:rsidRDefault="00D16C8C">
          <w:pPr>
            <w:pStyle w:val="11"/>
            <w:tabs>
              <w:tab w:val="right" w:leader="dot" w:pos="9345"/>
            </w:tabs>
            <w:rPr>
              <w:rFonts w:ascii="Times New Roman" w:eastAsiaTheme="minorEastAsia" w:hAnsi="Times New Roman" w:cs="Times New Roman"/>
              <w:noProof/>
              <w:sz w:val="28"/>
              <w:szCs w:val="28"/>
              <w:lang w:eastAsia="ru-RU"/>
            </w:rPr>
          </w:pPr>
          <w:hyperlink w:anchor="_Toc154480341" w:history="1">
            <w:r w:rsidRPr="00D16C8C">
              <w:rPr>
                <w:rStyle w:val="a5"/>
                <w:rFonts w:ascii="Times New Roman" w:hAnsi="Times New Roman" w:cs="Times New Roman"/>
                <w:noProof/>
                <w:sz w:val="28"/>
                <w:szCs w:val="28"/>
              </w:rPr>
              <w:t>Метафизика</w:t>
            </w:r>
            <w:r w:rsidRPr="00D16C8C">
              <w:rPr>
                <w:rFonts w:ascii="Times New Roman" w:hAnsi="Times New Roman" w:cs="Times New Roman"/>
                <w:noProof/>
                <w:webHidden/>
                <w:sz w:val="28"/>
                <w:szCs w:val="28"/>
              </w:rPr>
              <w:tab/>
            </w:r>
            <w:r w:rsidRPr="00D16C8C">
              <w:rPr>
                <w:rFonts w:ascii="Times New Roman" w:hAnsi="Times New Roman" w:cs="Times New Roman"/>
                <w:noProof/>
                <w:webHidden/>
                <w:sz w:val="28"/>
                <w:szCs w:val="28"/>
              </w:rPr>
              <w:fldChar w:fldCharType="begin"/>
            </w:r>
            <w:r w:rsidRPr="00D16C8C">
              <w:rPr>
                <w:rFonts w:ascii="Times New Roman" w:hAnsi="Times New Roman" w:cs="Times New Roman"/>
                <w:noProof/>
                <w:webHidden/>
                <w:sz w:val="28"/>
                <w:szCs w:val="28"/>
              </w:rPr>
              <w:instrText xml:space="preserve"> PAGEREF _Toc154480341 \h </w:instrText>
            </w:r>
            <w:r w:rsidRPr="00D16C8C">
              <w:rPr>
                <w:rFonts w:ascii="Times New Roman" w:hAnsi="Times New Roman" w:cs="Times New Roman"/>
                <w:noProof/>
                <w:webHidden/>
                <w:sz w:val="28"/>
                <w:szCs w:val="28"/>
              </w:rPr>
            </w:r>
            <w:r w:rsidRPr="00D16C8C">
              <w:rPr>
                <w:rFonts w:ascii="Times New Roman" w:hAnsi="Times New Roman" w:cs="Times New Roman"/>
                <w:noProof/>
                <w:webHidden/>
                <w:sz w:val="28"/>
                <w:szCs w:val="28"/>
              </w:rPr>
              <w:fldChar w:fldCharType="separate"/>
            </w:r>
            <w:r w:rsidRPr="00D16C8C">
              <w:rPr>
                <w:rFonts w:ascii="Times New Roman" w:hAnsi="Times New Roman" w:cs="Times New Roman"/>
                <w:noProof/>
                <w:webHidden/>
                <w:sz w:val="28"/>
                <w:szCs w:val="28"/>
              </w:rPr>
              <w:t>12</w:t>
            </w:r>
            <w:r w:rsidRPr="00D16C8C">
              <w:rPr>
                <w:rFonts w:ascii="Times New Roman" w:hAnsi="Times New Roman" w:cs="Times New Roman"/>
                <w:noProof/>
                <w:webHidden/>
                <w:sz w:val="28"/>
                <w:szCs w:val="28"/>
              </w:rPr>
              <w:fldChar w:fldCharType="end"/>
            </w:r>
          </w:hyperlink>
        </w:p>
        <w:p w:rsidR="00D16C8C" w:rsidRPr="00D16C8C" w:rsidRDefault="00D16C8C">
          <w:pPr>
            <w:pStyle w:val="11"/>
            <w:tabs>
              <w:tab w:val="right" w:leader="dot" w:pos="9345"/>
            </w:tabs>
            <w:rPr>
              <w:rFonts w:ascii="Times New Roman" w:eastAsiaTheme="minorEastAsia" w:hAnsi="Times New Roman" w:cs="Times New Roman"/>
              <w:noProof/>
              <w:sz w:val="28"/>
              <w:szCs w:val="28"/>
              <w:lang w:eastAsia="ru-RU"/>
            </w:rPr>
          </w:pPr>
          <w:hyperlink w:anchor="_Toc154480342" w:history="1">
            <w:r w:rsidRPr="00D16C8C">
              <w:rPr>
                <w:rStyle w:val="a5"/>
                <w:rFonts w:ascii="Times New Roman" w:hAnsi="Times New Roman" w:cs="Times New Roman"/>
                <w:noProof/>
                <w:sz w:val="28"/>
                <w:szCs w:val="28"/>
              </w:rPr>
              <w:t>Этика</w:t>
            </w:r>
            <w:r w:rsidRPr="00D16C8C">
              <w:rPr>
                <w:rFonts w:ascii="Times New Roman" w:hAnsi="Times New Roman" w:cs="Times New Roman"/>
                <w:noProof/>
                <w:webHidden/>
                <w:sz w:val="28"/>
                <w:szCs w:val="28"/>
              </w:rPr>
              <w:tab/>
            </w:r>
            <w:r w:rsidRPr="00D16C8C">
              <w:rPr>
                <w:rFonts w:ascii="Times New Roman" w:hAnsi="Times New Roman" w:cs="Times New Roman"/>
                <w:noProof/>
                <w:webHidden/>
                <w:sz w:val="28"/>
                <w:szCs w:val="28"/>
              </w:rPr>
              <w:fldChar w:fldCharType="begin"/>
            </w:r>
            <w:r w:rsidRPr="00D16C8C">
              <w:rPr>
                <w:rFonts w:ascii="Times New Roman" w:hAnsi="Times New Roman" w:cs="Times New Roman"/>
                <w:noProof/>
                <w:webHidden/>
                <w:sz w:val="28"/>
                <w:szCs w:val="28"/>
              </w:rPr>
              <w:instrText xml:space="preserve"> PAGEREF _Toc154480342 \h </w:instrText>
            </w:r>
            <w:r w:rsidRPr="00D16C8C">
              <w:rPr>
                <w:rFonts w:ascii="Times New Roman" w:hAnsi="Times New Roman" w:cs="Times New Roman"/>
                <w:noProof/>
                <w:webHidden/>
                <w:sz w:val="28"/>
                <w:szCs w:val="28"/>
              </w:rPr>
            </w:r>
            <w:r w:rsidRPr="00D16C8C">
              <w:rPr>
                <w:rFonts w:ascii="Times New Roman" w:hAnsi="Times New Roman" w:cs="Times New Roman"/>
                <w:noProof/>
                <w:webHidden/>
                <w:sz w:val="28"/>
                <w:szCs w:val="28"/>
              </w:rPr>
              <w:fldChar w:fldCharType="separate"/>
            </w:r>
            <w:r w:rsidRPr="00D16C8C">
              <w:rPr>
                <w:rFonts w:ascii="Times New Roman" w:hAnsi="Times New Roman" w:cs="Times New Roman"/>
                <w:noProof/>
                <w:webHidden/>
                <w:sz w:val="28"/>
                <w:szCs w:val="28"/>
              </w:rPr>
              <w:t>14</w:t>
            </w:r>
            <w:r w:rsidRPr="00D16C8C">
              <w:rPr>
                <w:rFonts w:ascii="Times New Roman" w:hAnsi="Times New Roman" w:cs="Times New Roman"/>
                <w:noProof/>
                <w:webHidden/>
                <w:sz w:val="28"/>
                <w:szCs w:val="28"/>
              </w:rPr>
              <w:fldChar w:fldCharType="end"/>
            </w:r>
          </w:hyperlink>
        </w:p>
        <w:p w:rsidR="00D16C8C" w:rsidRPr="00D16C8C" w:rsidRDefault="00D16C8C">
          <w:pPr>
            <w:pStyle w:val="11"/>
            <w:tabs>
              <w:tab w:val="right" w:leader="dot" w:pos="9345"/>
            </w:tabs>
            <w:rPr>
              <w:rFonts w:ascii="Times New Roman" w:eastAsiaTheme="minorEastAsia" w:hAnsi="Times New Roman" w:cs="Times New Roman"/>
              <w:noProof/>
              <w:sz w:val="28"/>
              <w:szCs w:val="28"/>
              <w:lang w:eastAsia="ru-RU"/>
            </w:rPr>
          </w:pPr>
          <w:hyperlink w:anchor="_Toc154480343" w:history="1">
            <w:r w:rsidRPr="00D16C8C">
              <w:rPr>
                <w:rStyle w:val="a5"/>
                <w:rFonts w:ascii="Times New Roman" w:hAnsi="Times New Roman" w:cs="Times New Roman"/>
                <w:noProof/>
                <w:sz w:val="28"/>
                <w:szCs w:val="28"/>
              </w:rPr>
              <w:t>Политика</w:t>
            </w:r>
            <w:r w:rsidRPr="00D16C8C">
              <w:rPr>
                <w:rFonts w:ascii="Times New Roman" w:hAnsi="Times New Roman" w:cs="Times New Roman"/>
                <w:noProof/>
                <w:webHidden/>
                <w:sz w:val="28"/>
                <w:szCs w:val="28"/>
              </w:rPr>
              <w:tab/>
            </w:r>
            <w:r w:rsidRPr="00D16C8C">
              <w:rPr>
                <w:rFonts w:ascii="Times New Roman" w:hAnsi="Times New Roman" w:cs="Times New Roman"/>
                <w:noProof/>
                <w:webHidden/>
                <w:sz w:val="28"/>
                <w:szCs w:val="28"/>
              </w:rPr>
              <w:fldChar w:fldCharType="begin"/>
            </w:r>
            <w:r w:rsidRPr="00D16C8C">
              <w:rPr>
                <w:rFonts w:ascii="Times New Roman" w:hAnsi="Times New Roman" w:cs="Times New Roman"/>
                <w:noProof/>
                <w:webHidden/>
                <w:sz w:val="28"/>
                <w:szCs w:val="28"/>
              </w:rPr>
              <w:instrText xml:space="preserve"> PAGEREF _Toc154480343 \h </w:instrText>
            </w:r>
            <w:r w:rsidRPr="00D16C8C">
              <w:rPr>
                <w:rFonts w:ascii="Times New Roman" w:hAnsi="Times New Roman" w:cs="Times New Roman"/>
                <w:noProof/>
                <w:webHidden/>
                <w:sz w:val="28"/>
                <w:szCs w:val="28"/>
              </w:rPr>
            </w:r>
            <w:r w:rsidRPr="00D16C8C">
              <w:rPr>
                <w:rFonts w:ascii="Times New Roman" w:hAnsi="Times New Roman" w:cs="Times New Roman"/>
                <w:noProof/>
                <w:webHidden/>
                <w:sz w:val="28"/>
                <w:szCs w:val="28"/>
              </w:rPr>
              <w:fldChar w:fldCharType="separate"/>
            </w:r>
            <w:r w:rsidRPr="00D16C8C">
              <w:rPr>
                <w:rFonts w:ascii="Times New Roman" w:hAnsi="Times New Roman" w:cs="Times New Roman"/>
                <w:noProof/>
                <w:webHidden/>
                <w:sz w:val="28"/>
                <w:szCs w:val="28"/>
              </w:rPr>
              <w:t>16</w:t>
            </w:r>
            <w:r w:rsidRPr="00D16C8C">
              <w:rPr>
                <w:rFonts w:ascii="Times New Roman" w:hAnsi="Times New Roman" w:cs="Times New Roman"/>
                <w:noProof/>
                <w:webHidden/>
                <w:sz w:val="28"/>
                <w:szCs w:val="28"/>
              </w:rPr>
              <w:fldChar w:fldCharType="end"/>
            </w:r>
          </w:hyperlink>
        </w:p>
        <w:p w:rsidR="00D16C8C" w:rsidRPr="00D16C8C" w:rsidRDefault="00D16C8C">
          <w:pPr>
            <w:pStyle w:val="11"/>
            <w:tabs>
              <w:tab w:val="right" w:leader="dot" w:pos="9345"/>
            </w:tabs>
            <w:rPr>
              <w:rFonts w:ascii="Times New Roman" w:eastAsiaTheme="minorEastAsia" w:hAnsi="Times New Roman" w:cs="Times New Roman"/>
              <w:noProof/>
              <w:sz w:val="28"/>
              <w:szCs w:val="28"/>
              <w:lang w:eastAsia="ru-RU"/>
            </w:rPr>
          </w:pPr>
          <w:hyperlink w:anchor="_Toc154480344" w:history="1">
            <w:r w:rsidRPr="00D16C8C">
              <w:rPr>
                <w:rStyle w:val="a5"/>
                <w:rFonts w:ascii="Times New Roman" w:hAnsi="Times New Roman" w:cs="Times New Roman"/>
                <w:noProof/>
                <w:sz w:val="28"/>
                <w:szCs w:val="28"/>
              </w:rPr>
              <w:t>Поэтика и риторика</w:t>
            </w:r>
            <w:r w:rsidRPr="00D16C8C">
              <w:rPr>
                <w:rFonts w:ascii="Times New Roman" w:hAnsi="Times New Roman" w:cs="Times New Roman"/>
                <w:noProof/>
                <w:webHidden/>
                <w:sz w:val="28"/>
                <w:szCs w:val="28"/>
              </w:rPr>
              <w:tab/>
            </w:r>
            <w:r w:rsidRPr="00D16C8C">
              <w:rPr>
                <w:rFonts w:ascii="Times New Roman" w:hAnsi="Times New Roman" w:cs="Times New Roman"/>
                <w:noProof/>
                <w:webHidden/>
                <w:sz w:val="28"/>
                <w:szCs w:val="28"/>
              </w:rPr>
              <w:fldChar w:fldCharType="begin"/>
            </w:r>
            <w:r w:rsidRPr="00D16C8C">
              <w:rPr>
                <w:rFonts w:ascii="Times New Roman" w:hAnsi="Times New Roman" w:cs="Times New Roman"/>
                <w:noProof/>
                <w:webHidden/>
                <w:sz w:val="28"/>
                <w:szCs w:val="28"/>
              </w:rPr>
              <w:instrText xml:space="preserve"> PAGEREF _Toc154480344 \h </w:instrText>
            </w:r>
            <w:r w:rsidRPr="00D16C8C">
              <w:rPr>
                <w:rFonts w:ascii="Times New Roman" w:hAnsi="Times New Roman" w:cs="Times New Roman"/>
                <w:noProof/>
                <w:webHidden/>
                <w:sz w:val="28"/>
                <w:szCs w:val="28"/>
              </w:rPr>
            </w:r>
            <w:r w:rsidRPr="00D16C8C">
              <w:rPr>
                <w:rFonts w:ascii="Times New Roman" w:hAnsi="Times New Roman" w:cs="Times New Roman"/>
                <w:noProof/>
                <w:webHidden/>
                <w:sz w:val="28"/>
                <w:szCs w:val="28"/>
              </w:rPr>
              <w:fldChar w:fldCharType="separate"/>
            </w:r>
            <w:r w:rsidRPr="00D16C8C">
              <w:rPr>
                <w:rFonts w:ascii="Times New Roman" w:hAnsi="Times New Roman" w:cs="Times New Roman"/>
                <w:noProof/>
                <w:webHidden/>
                <w:sz w:val="28"/>
                <w:szCs w:val="28"/>
              </w:rPr>
              <w:t>17</w:t>
            </w:r>
            <w:r w:rsidRPr="00D16C8C">
              <w:rPr>
                <w:rFonts w:ascii="Times New Roman" w:hAnsi="Times New Roman" w:cs="Times New Roman"/>
                <w:noProof/>
                <w:webHidden/>
                <w:sz w:val="28"/>
                <w:szCs w:val="28"/>
              </w:rPr>
              <w:fldChar w:fldCharType="end"/>
            </w:r>
          </w:hyperlink>
        </w:p>
        <w:p w:rsidR="00D16C8C" w:rsidRPr="00D16C8C" w:rsidRDefault="00D16C8C">
          <w:pPr>
            <w:pStyle w:val="11"/>
            <w:tabs>
              <w:tab w:val="right" w:leader="dot" w:pos="9345"/>
            </w:tabs>
            <w:rPr>
              <w:rFonts w:ascii="Times New Roman" w:eastAsiaTheme="minorEastAsia" w:hAnsi="Times New Roman" w:cs="Times New Roman"/>
              <w:noProof/>
              <w:sz w:val="28"/>
              <w:szCs w:val="28"/>
              <w:lang w:eastAsia="ru-RU"/>
            </w:rPr>
          </w:pPr>
          <w:hyperlink w:anchor="_Toc154480345" w:history="1">
            <w:r w:rsidRPr="00D16C8C">
              <w:rPr>
                <w:rStyle w:val="a5"/>
                <w:rFonts w:ascii="Times New Roman" w:hAnsi="Times New Roman" w:cs="Times New Roman"/>
                <w:noProof/>
                <w:sz w:val="28"/>
                <w:szCs w:val="28"/>
              </w:rPr>
              <w:t>Списки используемой литературы</w:t>
            </w:r>
            <w:r w:rsidRPr="00D16C8C">
              <w:rPr>
                <w:rFonts w:ascii="Times New Roman" w:hAnsi="Times New Roman" w:cs="Times New Roman"/>
                <w:noProof/>
                <w:webHidden/>
                <w:sz w:val="28"/>
                <w:szCs w:val="28"/>
              </w:rPr>
              <w:tab/>
            </w:r>
            <w:r w:rsidRPr="00D16C8C">
              <w:rPr>
                <w:rFonts w:ascii="Times New Roman" w:hAnsi="Times New Roman" w:cs="Times New Roman"/>
                <w:noProof/>
                <w:webHidden/>
                <w:sz w:val="28"/>
                <w:szCs w:val="28"/>
              </w:rPr>
              <w:fldChar w:fldCharType="begin"/>
            </w:r>
            <w:r w:rsidRPr="00D16C8C">
              <w:rPr>
                <w:rFonts w:ascii="Times New Roman" w:hAnsi="Times New Roman" w:cs="Times New Roman"/>
                <w:noProof/>
                <w:webHidden/>
                <w:sz w:val="28"/>
                <w:szCs w:val="28"/>
              </w:rPr>
              <w:instrText xml:space="preserve"> PAGEREF _Toc154480345 \h </w:instrText>
            </w:r>
            <w:r w:rsidRPr="00D16C8C">
              <w:rPr>
                <w:rFonts w:ascii="Times New Roman" w:hAnsi="Times New Roman" w:cs="Times New Roman"/>
                <w:noProof/>
                <w:webHidden/>
                <w:sz w:val="28"/>
                <w:szCs w:val="28"/>
              </w:rPr>
            </w:r>
            <w:r w:rsidRPr="00D16C8C">
              <w:rPr>
                <w:rFonts w:ascii="Times New Roman" w:hAnsi="Times New Roman" w:cs="Times New Roman"/>
                <w:noProof/>
                <w:webHidden/>
                <w:sz w:val="28"/>
                <w:szCs w:val="28"/>
              </w:rPr>
              <w:fldChar w:fldCharType="separate"/>
            </w:r>
            <w:r w:rsidRPr="00D16C8C">
              <w:rPr>
                <w:rFonts w:ascii="Times New Roman" w:hAnsi="Times New Roman" w:cs="Times New Roman"/>
                <w:noProof/>
                <w:webHidden/>
                <w:sz w:val="28"/>
                <w:szCs w:val="28"/>
              </w:rPr>
              <w:t>18</w:t>
            </w:r>
            <w:r w:rsidRPr="00D16C8C">
              <w:rPr>
                <w:rFonts w:ascii="Times New Roman" w:hAnsi="Times New Roman" w:cs="Times New Roman"/>
                <w:noProof/>
                <w:webHidden/>
                <w:sz w:val="28"/>
                <w:szCs w:val="28"/>
              </w:rPr>
              <w:fldChar w:fldCharType="end"/>
            </w:r>
          </w:hyperlink>
        </w:p>
        <w:p w:rsidR="003414AB" w:rsidRPr="00D16C8C" w:rsidRDefault="003414AB">
          <w:pPr>
            <w:rPr>
              <w:rFonts w:ascii="Times New Roman" w:hAnsi="Times New Roman" w:cs="Times New Roman"/>
              <w:sz w:val="28"/>
              <w:szCs w:val="28"/>
            </w:rPr>
          </w:pPr>
          <w:r w:rsidRPr="00D16C8C">
            <w:rPr>
              <w:rFonts w:ascii="Times New Roman" w:hAnsi="Times New Roman" w:cs="Times New Roman"/>
              <w:bCs/>
              <w:sz w:val="28"/>
              <w:szCs w:val="28"/>
            </w:rPr>
            <w:fldChar w:fldCharType="end"/>
          </w:r>
        </w:p>
      </w:sdtContent>
    </w:sdt>
    <w:p w:rsidR="003414AB" w:rsidRPr="00D16C8C" w:rsidRDefault="003414AB" w:rsidP="002602F9">
      <w:pPr>
        <w:jc w:val="center"/>
        <w:rPr>
          <w:rFonts w:ascii="Times New Roman" w:hAnsi="Times New Roman" w:cs="Times New Roman"/>
          <w:b/>
          <w:sz w:val="28"/>
          <w:szCs w:val="28"/>
        </w:rPr>
      </w:pPr>
    </w:p>
    <w:p w:rsidR="002602F9" w:rsidRPr="00D16C8C" w:rsidRDefault="002602F9" w:rsidP="002602F9">
      <w:pPr>
        <w:jc w:val="center"/>
        <w:rPr>
          <w:rFonts w:ascii="Times New Roman" w:hAnsi="Times New Roman" w:cs="Times New Roman"/>
          <w:b/>
          <w:sz w:val="28"/>
          <w:szCs w:val="28"/>
        </w:rPr>
      </w:pPr>
    </w:p>
    <w:p w:rsidR="002602F9" w:rsidRDefault="002602F9" w:rsidP="002602F9">
      <w:pPr>
        <w:jc w:val="center"/>
        <w:rPr>
          <w:rFonts w:ascii="Times New Roman" w:hAnsi="Times New Roman" w:cs="Times New Roman"/>
          <w:b/>
          <w:sz w:val="28"/>
        </w:rPr>
      </w:pPr>
    </w:p>
    <w:p w:rsidR="002602F9" w:rsidRDefault="002602F9" w:rsidP="002602F9">
      <w:pPr>
        <w:jc w:val="center"/>
        <w:rPr>
          <w:rFonts w:ascii="Times New Roman" w:hAnsi="Times New Roman" w:cs="Times New Roman"/>
          <w:b/>
          <w:sz w:val="28"/>
        </w:rPr>
      </w:pPr>
    </w:p>
    <w:p w:rsidR="002602F9" w:rsidRDefault="002602F9" w:rsidP="002602F9">
      <w:pPr>
        <w:jc w:val="center"/>
        <w:rPr>
          <w:rFonts w:ascii="Times New Roman" w:hAnsi="Times New Roman" w:cs="Times New Roman"/>
          <w:b/>
          <w:sz w:val="28"/>
        </w:rPr>
      </w:pPr>
    </w:p>
    <w:p w:rsidR="002602F9" w:rsidRDefault="002602F9" w:rsidP="002602F9">
      <w:pPr>
        <w:jc w:val="center"/>
        <w:rPr>
          <w:rFonts w:ascii="Times New Roman" w:hAnsi="Times New Roman" w:cs="Times New Roman"/>
          <w:b/>
          <w:sz w:val="28"/>
        </w:rPr>
      </w:pPr>
    </w:p>
    <w:p w:rsidR="002602F9" w:rsidRDefault="002602F9" w:rsidP="002602F9">
      <w:pPr>
        <w:jc w:val="center"/>
        <w:rPr>
          <w:rFonts w:ascii="Times New Roman" w:hAnsi="Times New Roman" w:cs="Times New Roman"/>
          <w:b/>
          <w:sz w:val="28"/>
        </w:rPr>
      </w:pPr>
    </w:p>
    <w:p w:rsidR="002602F9" w:rsidRDefault="002602F9" w:rsidP="002602F9">
      <w:pPr>
        <w:jc w:val="center"/>
        <w:rPr>
          <w:rFonts w:ascii="Times New Roman" w:hAnsi="Times New Roman" w:cs="Times New Roman"/>
          <w:b/>
          <w:sz w:val="28"/>
        </w:rPr>
      </w:pPr>
    </w:p>
    <w:p w:rsidR="002602F9" w:rsidRDefault="002602F9" w:rsidP="002602F9">
      <w:pPr>
        <w:jc w:val="center"/>
        <w:rPr>
          <w:rFonts w:ascii="Times New Roman" w:hAnsi="Times New Roman" w:cs="Times New Roman"/>
          <w:b/>
          <w:sz w:val="28"/>
        </w:rPr>
      </w:pPr>
    </w:p>
    <w:p w:rsidR="002602F9" w:rsidRDefault="002602F9" w:rsidP="002602F9">
      <w:pPr>
        <w:jc w:val="center"/>
        <w:rPr>
          <w:rFonts w:ascii="Times New Roman" w:hAnsi="Times New Roman" w:cs="Times New Roman"/>
          <w:b/>
          <w:sz w:val="28"/>
        </w:rPr>
      </w:pPr>
    </w:p>
    <w:p w:rsidR="002602F9" w:rsidRDefault="002602F9" w:rsidP="002602F9">
      <w:pPr>
        <w:jc w:val="center"/>
        <w:rPr>
          <w:rFonts w:ascii="Times New Roman" w:hAnsi="Times New Roman" w:cs="Times New Roman"/>
          <w:b/>
          <w:sz w:val="28"/>
        </w:rPr>
      </w:pPr>
    </w:p>
    <w:p w:rsidR="002602F9" w:rsidRDefault="002602F9" w:rsidP="002602F9">
      <w:pPr>
        <w:jc w:val="center"/>
        <w:rPr>
          <w:rFonts w:ascii="Times New Roman" w:hAnsi="Times New Roman" w:cs="Times New Roman"/>
          <w:b/>
          <w:sz w:val="28"/>
        </w:rPr>
      </w:pPr>
    </w:p>
    <w:p w:rsidR="002602F9" w:rsidRDefault="002602F9" w:rsidP="002602F9">
      <w:pPr>
        <w:jc w:val="center"/>
        <w:rPr>
          <w:rFonts w:ascii="Times New Roman" w:hAnsi="Times New Roman" w:cs="Times New Roman"/>
          <w:b/>
          <w:sz w:val="28"/>
        </w:rPr>
      </w:pPr>
    </w:p>
    <w:p w:rsidR="002602F9" w:rsidRDefault="002602F9" w:rsidP="002602F9">
      <w:pPr>
        <w:jc w:val="center"/>
        <w:rPr>
          <w:rFonts w:ascii="Times New Roman" w:hAnsi="Times New Roman" w:cs="Times New Roman"/>
          <w:b/>
          <w:sz w:val="28"/>
        </w:rPr>
      </w:pPr>
    </w:p>
    <w:p w:rsidR="002602F9" w:rsidRDefault="002602F9" w:rsidP="002602F9">
      <w:pPr>
        <w:jc w:val="center"/>
        <w:rPr>
          <w:rFonts w:ascii="Times New Roman" w:hAnsi="Times New Roman" w:cs="Times New Roman"/>
          <w:b/>
          <w:sz w:val="28"/>
        </w:rPr>
      </w:pPr>
    </w:p>
    <w:p w:rsidR="002602F9" w:rsidRDefault="002602F9" w:rsidP="002602F9">
      <w:pPr>
        <w:jc w:val="center"/>
        <w:rPr>
          <w:rFonts w:ascii="Times New Roman" w:hAnsi="Times New Roman" w:cs="Times New Roman"/>
          <w:b/>
          <w:sz w:val="28"/>
        </w:rPr>
      </w:pPr>
    </w:p>
    <w:p w:rsidR="002602F9" w:rsidRDefault="002602F9" w:rsidP="009A1F13">
      <w:pPr>
        <w:rPr>
          <w:rFonts w:ascii="Times New Roman" w:hAnsi="Times New Roman" w:cs="Times New Roman"/>
          <w:b/>
          <w:sz w:val="28"/>
        </w:rPr>
      </w:pPr>
    </w:p>
    <w:p w:rsidR="00C562D5" w:rsidRPr="002602F9" w:rsidRDefault="00125788" w:rsidP="002602F9">
      <w:pPr>
        <w:jc w:val="center"/>
        <w:rPr>
          <w:rFonts w:ascii="Times New Roman" w:hAnsi="Times New Roman" w:cs="Times New Roman"/>
          <w:b/>
          <w:sz w:val="28"/>
        </w:rPr>
      </w:pPr>
      <w:r w:rsidRPr="002602F9">
        <w:rPr>
          <w:rFonts w:ascii="Times New Roman" w:hAnsi="Times New Roman" w:cs="Times New Roman"/>
          <w:b/>
          <w:sz w:val="28"/>
        </w:rPr>
        <w:lastRenderedPageBreak/>
        <w:t>Введение</w:t>
      </w:r>
    </w:p>
    <w:p w:rsidR="00C562D5" w:rsidRPr="003E3269" w:rsidRDefault="00C562D5" w:rsidP="00E32961">
      <w:pPr>
        <w:rPr>
          <w:rFonts w:ascii="Times New Roman" w:hAnsi="Times New Roman" w:cs="Times New Roman"/>
          <w:color w:val="000000" w:themeColor="text1"/>
          <w:sz w:val="28"/>
          <w:szCs w:val="28"/>
        </w:rPr>
      </w:pPr>
    </w:p>
    <w:p w:rsidR="00C562D5" w:rsidRPr="003E3269" w:rsidRDefault="00C562D5" w:rsidP="00E32961">
      <w:pPr>
        <w:rPr>
          <w:rFonts w:ascii="Times New Roman" w:hAnsi="Times New Roman" w:cs="Times New Roman"/>
          <w:color w:val="000000" w:themeColor="text1"/>
          <w:sz w:val="28"/>
          <w:szCs w:val="28"/>
        </w:rPr>
      </w:pPr>
      <w:r w:rsidRPr="003E3269">
        <w:rPr>
          <w:rFonts w:ascii="Times New Roman" w:hAnsi="Times New Roman" w:cs="Times New Roman"/>
          <w:color w:val="000000" w:themeColor="text1"/>
          <w:sz w:val="28"/>
          <w:szCs w:val="28"/>
        </w:rPr>
        <w:t xml:space="preserve">Аристотель, возвышенный мыслитель всех эпох и народов, оставил неизгладимый след в современной философии, науке и культуре. Ему принадлежат корни многих концепций, и его влияние простирается на протяжении веков. Величайший ум Древней Греции достиг высшего расцвета в трудах Аристотеля, чьи взгляды образуют обширную систему научных и философских знаний, проникнутую глубоким смыслом и величественностью. </w:t>
      </w:r>
    </w:p>
    <w:p w:rsidR="00C562D5" w:rsidRPr="003E3269" w:rsidRDefault="00C562D5" w:rsidP="00E32961">
      <w:pPr>
        <w:rPr>
          <w:rFonts w:ascii="Times New Roman" w:hAnsi="Times New Roman" w:cs="Times New Roman"/>
          <w:color w:val="000000" w:themeColor="text1"/>
          <w:sz w:val="28"/>
          <w:szCs w:val="28"/>
        </w:rPr>
      </w:pPr>
      <w:r w:rsidRPr="003E3269">
        <w:rPr>
          <w:rFonts w:ascii="Times New Roman" w:hAnsi="Times New Roman" w:cs="Times New Roman"/>
          <w:color w:val="000000" w:themeColor="text1"/>
          <w:sz w:val="28"/>
          <w:szCs w:val="28"/>
        </w:rPr>
        <w:t>Аристотель, ученик Платона, выстраивал свое видение мира, не всегда соглашаясь с мнением своего учителя по фундаментальным вопросам. Его критика платоновской доктрины идей, выраженная словами "Платон - мой друг, но я предпочитаю правду", свидетельствует о его стремлении к объяснению эмпирической реальности. Он стремился преодолеть разрыв между миром чувственных вещей и миром идей, что делает его подлинным исследователем.</w:t>
      </w:r>
    </w:p>
    <w:p w:rsidR="00C562D5" w:rsidRPr="003E3269" w:rsidRDefault="00C562D5" w:rsidP="00E32961">
      <w:pPr>
        <w:rPr>
          <w:rFonts w:ascii="Times New Roman" w:hAnsi="Times New Roman" w:cs="Times New Roman"/>
          <w:color w:val="000000" w:themeColor="text1"/>
          <w:sz w:val="28"/>
          <w:szCs w:val="28"/>
        </w:rPr>
      </w:pPr>
      <w:r w:rsidRPr="003E3269">
        <w:rPr>
          <w:rFonts w:ascii="Times New Roman" w:hAnsi="Times New Roman" w:cs="Times New Roman"/>
          <w:color w:val="000000" w:themeColor="text1"/>
          <w:sz w:val="28"/>
          <w:szCs w:val="28"/>
        </w:rPr>
        <w:t>Стиль Аристотеля заметно отличался от стиля Платона. В то время как Платон предпочитал диалоги, Аристотель предпочел философские трактаты. Их различия не только во взглядах, но и в характере и подходе к поиску истины. Платон, вдохновленный художник, погруженный в мир воображения, в то время как Аристотель, методичный исследователь, стремился придать порядок и определение всему, что его окружало.</w:t>
      </w:r>
    </w:p>
    <w:p w:rsidR="00C562D5" w:rsidRPr="003E3269" w:rsidRDefault="00C562D5" w:rsidP="00E32961">
      <w:pPr>
        <w:rPr>
          <w:rFonts w:ascii="Times New Roman" w:hAnsi="Times New Roman" w:cs="Times New Roman"/>
          <w:color w:val="000000" w:themeColor="text1"/>
          <w:sz w:val="28"/>
          <w:szCs w:val="28"/>
        </w:rPr>
      </w:pPr>
      <w:r w:rsidRPr="003E3269">
        <w:rPr>
          <w:rFonts w:ascii="Times New Roman" w:hAnsi="Times New Roman" w:cs="Times New Roman"/>
          <w:color w:val="000000" w:themeColor="text1"/>
          <w:sz w:val="28"/>
          <w:szCs w:val="28"/>
        </w:rPr>
        <w:t>В древнем мире, где понятие науки не имело сов</w:t>
      </w:r>
      <w:r w:rsidR="00162FF9" w:rsidRPr="003E3269">
        <w:rPr>
          <w:rFonts w:ascii="Times New Roman" w:hAnsi="Times New Roman" w:cs="Times New Roman"/>
          <w:color w:val="000000" w:themeColor="text1"/>
          <w:sz w:val="28"/>
          <w:szCs w:val="28"/>
        </w:rPr>
        <w:t>ременного значения,</w:t>
      </w:r>
      <w:r w:rsidRPr="003E3269">
        <w:rPr>
          <w:rFonts w:ascii="Times New Roman" w:hAnsi="Times New Roman" w:cs="Times New Roman"/>
          <w:color w:val="000000" w:themeColor="text1"/>
          <w:sz w:val="28"/>
          <w:szCs w:val="28"/>
        </w:rPr>
        <w:t xml:space="preserve"> тщательный подход </w:t>
      </w:r>
      <w:r w:rsidR="00162FF9" w:rsidRPr="003E3269">
        <w:rPr>
          <w:rFonts w:ascii="Times New Roman" w:hAnsi="Times New Roman" w:cs="Times New Roman"/>
          <w:color w:val="000000" w:themeColor="text1"/>
          <w:sz w:val="28"/>
          <w:szCs w:val="28"/>
        </w:rPr>
        <w:t xml:space="preserve">Аристотеля </w:t>
      </w:r>
      <w:r w:rsidRPr="003E3269">
        <w:rPr>
          <w:rFonts w:ascii="Times New Roman" w:hAnsi="Times New Roman" w:cs="Times New Roman"/>
          <w:color w:val="000000" w:themeColor="text1"/>
          <w:sz w:val="28"/>
          <w:szCs w:val="28"/>
        </w:rPr>
        <w:t>и стремление к систематизации сделали его исключительным представителем мысли своего времени.</w:t>
      </w:r>
    </w:p>
    <w:p w:rsidR="00125788" w:rsidRPr="003E3269" w:rsidRDefault="00125788" w:rsidP="00E32961">
      <w:pPr>
        <w:rPr>
          <w:rFonts w:ascii="Times New Roman" w:hAnsi="Times New Roman" w:cs="Times New Roman"/>
          <w:color w:val="000000" w:themeColor="text1"/>
          <w:sz w:val="28"/>
          <w:szCs w:val="28"/>
        </w:rPr>
      </w:pPr>
    </w:p>
    <w:p w:rsidR="00125788" w:rsidRPr="003E3269" w:rsidRDefault="00125788" w:rsidP="00E32961">
      <w:pPr>
        <w:rPr>
          <w:rFonts w:ascii="Times New Roman" w:hAnsi="Times New Roman" w:cs="Times New Roman"/>
          <w:color w:val="000000" w:themeColor="text1"/>
          <w:sz w:val="28"/>
          <w:szCs w:val="28"/>
        </w:rPr>
      </w:pPr>
    </w:p>
    <w:p w:rsidR="00125788" w:rsidRPr="003E3269" w:rsidRDefault="00125788" w:rsidP="00E32961">
      <w:pPr>
        <w:rPr>
          <w:rFonts w:ascii="Times New Roman" w:hAnsi="Times New Roman" w:cs="Times New Roman"/>
          <w:color w:val="000000" w:themeColor="text1"/>
          <w:sz w:val="28"/>
          <w:szCs w:val="28"/>
        </w:rPr>
      </w:pPr>
    </w:p>
    <w:p w:rsidR="00125788" w:rsidRPr="003E3269" w:rsidRDefault="00125788" w:rsidP="00E32961">
      <w:pPr>
        <w:rPr>
          <w:rFonts w:ascii="Times New Roman" w:hAnsi="Times New Roman" w:cs="Times New Roman"/>
          <w:color w:val="000000" w:themeColor="text1"/>
          <w:sz w:val="28"/>
          <w:szCs w:val="28"/>
        </w:rPr>
      </w:pPr>
    </w:p>
    <w:p w:rsidR="00125788" w:rsidRPr="003E3269" w:rsidRDefault="00125788" w:rsidP="00E32961">
      <w:pPr>
        <w:rPr>
          <w:rFonts w:ascii="Times New Roman" w:hAnsi="Times New Roman" w:cs="Times New Roman"/>
          <w:color w:val="000000" w:themeColor="text1"/>
          <w:sz w:val="28"/>
          <w:szCs w:val="28"/>
        </w:rPr>
      </w:pPr>
    </w:p>
    <w:p w:rsidR="00125788" w:rsidRPr="003E3269" w:rsidRDefault="00125788" w:rsidP="00E32961">
      <w:pPr>
        <w:rPr>
          <w:rFonts w:ascii="Times New Roman" w:hAnsi="Times New Roman" w:cs="Times New Roman"/>
          <w:color w:val="000000" w:themeColor="text1"/>
          <w:sz w:val="28"/>
          <w:szCs w:val="28"/>
        </w:rPr>
      </w:pPr>
    </w:p>
    <w:p w:rsidR="00125788" w:rsidRPr="003E3269" w:rsidRDefault="00125788" w:rsidP="00E32961">
      <w:pPr>
        <w:rPr>
          <w:rFonts w:ascii="Times New Roman" w:hAnsi="Times New Roman" w:cs="Times New Roman"/>
          <w:color w:val="000000" w:themeColor="text1"/>
          <w:sz w:val="28"/>
          <w:szCs w:val="28"/>
        </w:rPr>
      </w:pPr>
    </w:p>
    <w:p w:rsidR="00125788" w:rsidRPr="003E3269" w:rsidRDefault="00125788" w:rsidP="00E32961">
      <w:pPr>
        <w:rPr>
          <w:rFonts w:ascii="Times New Roman" w:hAnsi="Times New Roman" w:cs="Times New Roman"/>
          <w:color w:val="000000" w:themeColor="text1"/>
          <w:sz w:val="28"/>
          <w:szCs w:val="28"/>
        </w:rPr>
      </w:pPr>
    </w:p>
    <w:p w:rsidR="00125788" w:rsidRPr="003E3269" w:rsidRDefault="00125788" w:rsidP="00E32961">
      <w:pPr>
        <w:rPr>
          <w:rFonts w:ascii="Times New Roman" w:hAnsi="Times New Roman" w:cs="Times New Roman"/>
          <w:color w:val="000000" w:themeColor="text1"/>
          <w:sz w:val="28"/>
          <w:szCs w:val="28"/>
        </w:rPr>
      </w:pPr>
    </w:p>
    <w:p w:rsidR="00442E4D" w:rsidRPr="003E3269" w:rsidRDefault="00442E4D" w:rsidP="00E32961">
      <w:pPr>
        <w:rPr>
          <w:rFonts w:ascii="Times New Roman" w:hAnsi="Times New Roman" w:cs="Times New Roman"/>
          <w:color w:val="000000" w:themeColor="text1"/>
          <w:sz w:val="28"/>
          <w:szCs w:val="28"/>
        </w:rPr>
      </w:pPr>
    </w:p>
    <w:p w:rsidR="00C562D5" w:rsidRPr="003E3269" w:rsidRDefault="00125788" w:rsidP="00442E4D">
      <w:pPr>
        <w:pStyle w:val="1"/>
        <w:jc w:val="center"/>
        <w:rPr>
          <w:rFonts w:ascii="Times New Roman" w:hAnsi="Times New Roman" w:cs="Times New Roman"/>
          <w:b/>
          <w:color w:val="000000" w:themeColor="text1"/>
          <w:sz w:val="28"/>
          <w:szCs w:val="28"/>
        </w:rPr>
      </w:pPr>
      <w:bookmarkStart w:id="0" w:name="_Toc154480337"/>
      <w:r w:rsidRPr="003E3269">
        <w:rPr>
          <w:rFonts w:ascii="Times New Roman" w:hAnsi="Times New Roman" w:cs="Times New Roman"/>
          <w:b/>
          <w:color w:val="000000" w:themeColor="text1"/>
          <w:sz w:val="28"/>
          <w:szCs w:val="28"/>
        </w:rPr>
        <w:lastRenderedPageBreak/>
        <w:t>Биография</w:t>
      </w:r>
      <w:bookmarkEnd w:id="0"/>
    </w:p>
    <w:p w:rsidR="00125788" w:rsidRPr="003E3269" w:rsidRDefault="00125788" w:rsidP="00125788">
      <w:pPr>
        <w:jc w:val="center"/>
        <w:rPr>
          <w:rFonts w:ascii="Times New Roman" w:hAnsi="Times New Roman" w:cs="Times New Roman"/>
          <w:b/>
          <w:color w:val="000000" w:themeColor="text1"/>
          <w:sz w:val="28"/>
          <w:szCs w:val="28"/>
        </w:rPr>
      </w:pPr>
    </w:p>
    <w:p w:rsidR="005B11FA" w:rsidRPr="003E3269" w:rsidRDefault="005B11FA" w:rsidP="00E32961">
      <w:pPr>
        <w:rPr>
          <w:rFonts w:ascii="Times New Roman" w:hAnsi="Times New Roman" w:cs="Times New Roman"/>
          <w:color w:val="000000" w:themeColor="text1"/>
          <w:sz w:val="28"/>
          <w:szCs w:val="28"/>
        </w:rPr>
      </w:pPr>
      <w:r w:rsidRPr="003E3269">
        <w:rPr>
          <w:rFonts w:ascii="Times New Roman" w:hAnsi="Times New Roman" w:cs="Times New Roman"/>
          <w:color w:val="000000" w:themeColor="text1"/>
          <w:sz w:val="28"/>
          <w:szCs w:val="28"/>
        </w:rPr>
        <w:t xml:space="preserve">Аристотель родился в северной Греции в городе Стагира в 384 году до нашей эры. Его отец Никомах в свое время был придворным врачом македонского царя Аминта 3, что открывало молодому Аристотелю доступ к обширным знаниям медицины и биологии. В возрасте 17 лет Аристотель приехал в Афины, где поступил в широко известную Академию Платона. Среди учеников и друзей Платона Аристотель всегда выделялся большим желанием учиться и обладал большим интеллектуальным талантом. Именно здесь ему суждено было стать самым известным учеником Платона, а позже - достойным преемником его взглядов и идей. </w:t>
      </w:r>
      <w:r w:rsidR="00D311C6" w:rsidRPr="003E3269">
        <w:rPr>
          <w:rFonts w:ascii="Times New Roman" w:hAnsi="Times New Roman" w:cs="Times New Roman"/>
          <w:color w:val="000000" w:themeColor="text1"/>
          <w:sz w:val="28"/>
          <w:szCs w:val="28"/>
        </w:rPr>
        <w:t xml:space="preserve">Аристотель, изучив и приняв </w:t>
      </w:r>
      <w:r w:rsidRPr="003E3269">
        <w:rPr>
          <w:rFonts w:ascii="Times New Roman" w:hAnsi="Times New Roman" w:cs="Times New Roman"/>
          <w:color w:val="000000" w:themeColor="text1"/>
          <w:sz w:val="28"/>
          <w:szCs w:val="28"/>
        </w:rPr>
        <w:t>систему Платона</w:t>
      </w:r>
      <w:r w:rsidR="00D311C6" w:rsidRPr="003E3269">
        <w:rPr>
          <w:rFonts w:ascii="Times New Roman" w:hAnsi="Times New Roman" w:cs="Times New Roman"/>
          <w:color w:val="000000" w:themeColor="text1"/>
          <w:sz w:val="28"/>
          <w:szCs w:val="28"/>
        </w:rPr>
        <w:t xml:space="preserve">, </w:t>
      </w:r>
      <w:r w:rsidRPr="003E3269">
        <w:rPr>
          <w:rFonts w:ascii="Times New Roman" w:hAnsi="Times New Roman" w:cs="Times New Roman"/>
          <w:color w:val="000000" w:themeColor="text1"/>
          <w:sz w:val="28"/>
          <w:szCs w:val="28"/>
        </w:rPr>
        <w:t xml:space="preserve">стал развивать собственную доктрину, подвергая </w:t>
      </w:r>
      <w:r w:rsidR="00D311C6" w:rsidRPr="003E3269">
        <w:rPr>
          <w:rFonts w:ascii="Times New Roman" w:hAnsi="Times New Roman" w:cs="Times New Roman"/>
          <w:color w:val="000000" w:themeColor="text1"/>
          <w:sz w:val="28"/>
          <w:szCs w:val="28"/>
        </w:rPr>
        <w:t>серьезной критики идеи и убеждения своих предшественников</w:t>
      </w:r>
      <w:r w:rsidRPr="003E3269">
        <w:rPr>
          <w:rFonts w:ascii="Times New Roman" w:hAnsi="Times New Roman" w:cs="Times New Roman"/>
          <w:color w:val="000000" w:themeColor="text1"/>
          <w:sz w:val="28"/>
          <w:szCs w:val="28"/>
        </w:rPr>
        <w:t>.</w:t>
      </w:r>
    </w:p>
    <w:p w:rsidR="005B11FA" w:rsidRPr="003E3269" w:rsidRDefault="005B11FA" w:rsidP="00E32961">
      <w:pPr>
        <w:rPr>
          <w:rFonts w:ascii="Times New Roman" w:hAnsi="Times New Roman" w:cs="Times New Roman"/>
          <w:color w:val="000000" w:themeColor="text1"/>
          <w:sz w:val="28"/>
          <w:szCs w:val="28"/>
        </w:rPr>
      </w:pPr>
      <w:r w:rsidRPr="003E3269">
        <w:rPr>
          <w:rFonts w:ascii="Times New Roman" w:hAnsi="Times New Roman" w:cs="Times New Roman"/>
          <w:color w:val="000000" w:themeColor="text1"/>
          <w:sz w:val="28"/>
          <w:szCs w:val="28"/>
        </w:rPr>
        <w:t xml:space="preserve">После смерти Платона </w:t>
      </w:r>
      <w:r w:rsidR="008F396D" w:rsidRPr="003E3269">
        <w:rPr>
          <w:rFonts w:ascii="Times New Roman" w:hAnsi="Times New Roman" w:cs="Times New Roman"/>
          <w:color w:val="000000" w:themeColor="text1"/>
          <w:sz w:val="28"/>
          <w:szCs w:val="28"/>
        </w:rPr>
        <w:t xml:space="preserve">в 347 году </w:t>
      </w:r>
      <w:r w:rsidRPr="003E3269">
        <w:rPr>
          <w:rFonts w:ascii="Times New Roman" w:hAnsi="Times New Roman" w:cs="Times New Roman"/>
          <w:color w:val="000000" w:themeColor="text1"/>
          <w:sz w:val="28"/>
          <w:szCs w:val="28"/>
        </w:rPr>
        <w:t xml:space="preserve">Аристотель покинул Академию </w:t>
      </w:r>
      <w:r w:rsidR="008F396D" w:rsidRPr="003E3269">
        <w:rPr>
          <w:rFonts w:ascii="Times New Roman" w:hAnsi="Times New Roman" w:cs="Times New Roman"/>
          <w:color w:val="000000" w:themeColor="text1"/>
          <w:sz w:val="28"/>
          <w:szCs w:val="28"/>
        </w:rPr>
        <w:t>и вернулся на родину</w:t>
      </w:r>
      <w:r w:rsidRPr="003E3269">
        <w:rPr>
          <w:rFonts w:ascii="Times New Roman" w:hAnsi="Times New Roman" w:cs="Times New Roman"/>
          <w:color w:val="000000" w:themeColor="text1"/>
          <w:sz w:val="28"/>
          <w:szCs w:val="28"/>
        </w:rPr>
        <w:t>.</w:t>
      </w:r>
      <w:r w:rsidR="008F396D" w:rsidRPr="003E3269">
        <w:rPr>
          <w:rFonts w:ascii="Times New Roman" w:hAnsi="Times New Roman" w:cs="Times New Roman"/>
          <w:color w:val="000000" w:themeColor="text1"/>
          <w:sz w:val="28"/>
          <w:szCs w:val="28"/>
        </w:rPr>
        <w:t xml:space="preserve"> В это время</w:t>
      </w:r>
      <w:r w:rsidRPr="003E3269">
        <w:rPr>
          <w:rFonts w:ascii="Times New Roman" w:hAnsi="Times New Roman" w:cs="Times New Roman"/>
          <w:color w:val="000000" w:themeColor="text1"/>
          <w:sz w:val="28"/>
          <w:szCs w:val="28"/>
        </w:rPr>
        <w:t xml:space="preserve"> Аристотель уже был </w:t>
      </w:r>
      <w:r w:rsidR="008F396D" w:rsidRPr="003E3269">
        <w:rPr>
          <w:rFonts w:ascii="Times New Roman" w:hAnsi="Times New Roman" w:cs="Times New Roman"/>
          <w:color w:val="000000" w:themeColor="text1"/>
          <w:sz w:val="28"/>
          <w:szCs w:val="28"/>
        </w:rPr>
        <w:t xml:space="preserve">крайне </w:t>
      </w:r>
      <w:r w:rsidR="00797D5B" w:rsidRPr="003E3269">
        <w:rPr>
          <w:rFonts w:ascii="Times New Roman" w:hAnsi="Times New Roman" w:cs="Times New Roman"/>
          <w:color w:val="000000" w:themeColor="text1"/>
          <w:sz w:val="28"/>
          <w:szCs w:val="28"/>
        </w:rPr>
        <w:t>известным философом, поэтому</w:t>
      </w:r>
      <w:r w:rsidRPr="003E3269">
        <w:rPr>
          <w:rFonts w:ascii="Times New Roman" w:hAnsi="Times New Roman" w:cs="Times New Roman"/>
          <w:color w:val="000000" w:themeColor="text1"/>
          <w:sz w:val="28"/>
          <w:szCs w:val="28"/>
        </w:rPr>
        <w:t xml:space="preserve"> македонский царь Филипп приг</w:t>
      </w:r>
      <w:r w:rsidR="00797D5B" w:rsidRPr="003E3269">
        <w:rPr>
          <w:rFonts w:ascii="Times New Roman" w:hAnsi="Times New Roman" w:cs="Times New Roman"/>
          <w:color w:val="000000" w:themeColor="text1"/>
          <w:sz w:val="28"/>
          <w:szCs w:val="28"/>
        </w:rPr>
        <w:t>ласил его стать наставником</w:t>
      </w:r>
      <w:r w:rsidRPr="003E3269">
        <w:rPr>
          <w:rFonts w:ascii="Times New Roman" w:hAnsi="Times New Roman" w:cs="Times New Roman"/>
          <w:color w:val="000000" w:themeColor="text1"/>
          <w:sz w:val="28"/>
          <w:szCs w:val="28"/>
        </w:rPr>
        <w:t xml:space="preserve"> для своего 13-летнего сына Александра</w:t>
      </w:r>
      <w:r w:rsidR="00797D5B" w:rsidRPr="003E3269">
        <w:rPr>
          <w:rFonts w:ascii="Times New Roman" w:hAnsi="Times New Roman" w:cs="Times New Roman"/>
          <w:color w:val="000000" w:themeColor="text1"/>
          <w:sz w:val="28"/>
          <w:szCs w:val="28"/>
        </w:rPr>
        <w:t xml:space="preserve"> Македонского, который позже станет великим. На это предложение Аристотель </w:t>
      </w:r>
      <w:r w:rsidRPr="003E3269">
        <w:rPr>
          <w:rFonts w:ascii="Times New Roman" w:hAnsi="Times New Roman" w:cs="Times New Roman"/>
          <w:color w:val="000000" w:themeColor="text1"/>
          <w:sz w:val="28"/>
          <w:szCs w:val="28"/>
        </w:rPr>
        <w:t>согласи</w:t>
      </w:r>
      <w:r w:rsidR="00797D5B" w:rsidRPr="003E3269">
        <w:rPr>
          <w:rFonts w:ascii="Times New Roman" w:hAnsi="Times New Roman" w:cs="Times New Roman"/>
          <w:color w:val="000000" w:themeColor="text1"/>
          <w:sz w:val="28"/>
          <w:szCs w:val="28"/>
        </w:rPr>
        <w:t xml:space="preserve">лся, он, как и все греки, активно участвовал в государственных делах. </w:t>
      </w:r>
      <w:r w:rsidRPr="003E3269">
        <w:rPr>
          <w:rFonts w:ascii="Times New Roman" w:hAnsi="Times New Roman" w:cs="Times New Roman"/>
          <w:color w:val="000000" w:themeColor="text1"/>
          <w:sz w:val="28"/>
          <w:szCs w:val="28"/>
        </w:rPr>
        <w:t>В отличие от Платона, который считал, что философы должны править в совершенном состоянии, Аристотель считал, что сам правитель не должен философствовать, а должен прислушиваться к советам мудрецов.</w:t>
      </w:r>
    </w:p>
    <w:p w:rsidR="00797D5B" w:rsidRPr="003E3269" w:rsidRDefault="00797D5B" w:rsidP="00E32961">
      <w:pPr>
        <w:rPr>
          <w:rFonts w:ascii="Times New Roman" w:hAnsi="Times New Roman" w:cs="Times New Roman"/>
          <w:color w:val="000000" w:themeColor="text1"/>
          <w:sz w:val="28"/>
          <w:szCs w:val="28"/>
        </w:rPr>
      </w:pPr>
      <w:r w:rsidRPr="003E3269">
        <w:rPr>
          <w:rFonts w:ascii="Times New Roman" w:hAnsi="Times New Roman" w:cs="Times New Roman"/>
          <w:color w:val="000000" w:themeColor="text1"/>
          <w:sz w:val="28"/>
          <w:szCs w:val="28"/>
        </w:rPr>
        <w:t>В 335 г. до н.э. Аристотель вернулся в Афины и основал свою собственную философскую школу, Лицей, рядом с храмом Аполлона. Школа была названа в честь лицея Аристотеля, а его учеников называли Перипатетиками, так как философ часто преподавал, гуляя вокруг сада (по-гречески "перипатео" - ходить).</w:t>
      </w:r>
    </w:p>
    <w:p w:rsidR="00797D5B" w:rsidRPr="003E3269" w:rsidRDefault="00797D5B" w:rsidP="00E32961">
      <w:pPr>
        <w:rPr>
          <w:rFonts w:ascii="Times New Roman" w:hAnsi="Times New Roman" w:cs="Times New Roman"/>
          <w:color w:val="000000" w:themeColor="text1"/>
          <w:sz w:val="28"/>
          <w:szCs w:val="28"/>
        </w:rPr>
      </w:pPr>
      <w:r w:rsidRPr="003E3269">
        <w:rPr>
          <w:rFonts w:ascii="Times New Roman" w:hAnsi="Times New Roman" w:cs="Times New Roman"/>
          <w:color w:val="000000" w:themeColor="text1"/>
          <w:sz w:val="28"/>
          <w:szCs w:val="28"/>
        </w:rPr>
        <w:t>В отличие от Платона, который стремился создать идеальное государство, Аристотель активно участвовал в политической жизни Греции и высказывал свои взгляды. Его учение воспринималось не всегда благосклонно, и в 323 г. до н.э. его обвинили в нечестии, за что он покинул Афины, боясь суда. По сведениям Диогена из Лаэртаса, Аристотель умер в изгнании в 322 г. до н.э. в возрасте 61 года, совершив самоубийство.</w:t>
      </w:r>
    </w:p>
    <w:p w:rsidR="00B92333" w:rsidRPr="003E3269" w:rsidRDefault="00FA110E" w:rsidP="00E32961">
      <w:pPr>
        <w:rPr>
          <w:rFonts w:ascii="Times New Roman" w:hAnsi="Times New Roman" w:cs="Times New Roman"/>
          <w:color w:val="000000" w:themeColor="text1"/>
          <w:sz w:val="28"/>
          <w:szCs w:val="28"/>
        </w:rPr>
      </w:pPr>
      <w:r w:rsidRPr="003E3269">
        <w:rPr>
          <w:rFonts w:ascii="Times New Roman" w:hAnsi="Times New Roman" w:cs="Times New Roman"/>
          <w:color w:val="000000" w:themeColor="text1"/>
          <w:sz w:val="28"/>
          <w:szCs w:val="28"/>
        </w:rPr>
        <w:br/>
      </w:r>
    </w:p>
    <w:p w:rsidR="00E85466" w:rsidRDefault="00E85466" w:rsidP="00E32961">
      <w:pPr>
        <w:rPr>
          <w:rFonts w:ascii="Times New Roman" w:hAnsi="Times New Roman" w:cs="Times New Roman"/>
          <w:color w:val="000000" w:themeColor="text1"/>
          <w:sz w:val="28"/>
          <w:szCs w:val="28"/>
        </w:rPr>
      </w:pPr>
    </w:p>
    <w:p w:rsidR="00442E4D" w:rsidRPr="003E3269" w:rsidRDefault="00442E4D" w:rsidP="00E32961">
      <w:pPr>
        <w:rPr>
          <w:rFonts w:ascii="Times New Roman" w:hAnsi="Times New Roman" w:cs="Times New Roman"/>
          <w:color w:val="000000" w:themeColor="text1"/>
          <w:sz w:val="28"/>
          <w:szCs w:val="28"/>
        </w:rPr>
      </w:pPr>
    </w:p>
    <w:p w:rsidR="00E85466" w:rsidRPr="003E3269" w:rsidRDefault="00E85466" w:rsidP="00E32961">
      <w:pPr>
        <w:rPr>
          <w:rFonts w:ascii="Times New Roman" w:hAnsi="Times New Roman" w:cs="Times New Roman"/>
          <w:color w:val="000000" w:themeColor="text1"/>
          <w:sz w:val="28"/>
          <w:szCs w:val="28"/>
        </w:rPr>
      </w:pPr>
    </w:p>
    <w:p w:rsidR="00FA110E" w:rsidRPr="003E3269" w:rsidRDefault="00FA110E" w:rsidP="00442E4D">
      <w:pPr>
        <w:pStyle w:val="1"/>
        <w:jc w:val="center"/>
        <w:rPr>
          <w:rFonts w:ascii="Times New Roman" w:hAnsi="Times New Roman" w:cs="Times New Roman"/>
          <w:b/>
          <w:color w:val="000000" w:themeColor="text1"/>
          <w:sz w:val="28"/>
        </w:rPr>
      </w:pPr>
      <w:bookmarkStart w:id="1" w:name="_Toc154480338"/>
      <w:r w:rsidRPr="003E3269">
        <w:rPr>
          <w:rFonts w:ascii="Times New Roman" w:hAnsi="Times New Roman" w:cs="Times New Roman"/>
          <w:b/>
          <w:color w:val="000000" w:themeColor="text1"/>
          <w:sz w:val="28"/>
        </w:rPr>
        <w:lastRenderedPageBreak/>
        <w:t>Логика, методология и теория познания</w:t>
      </w:r>
      <w:bookmarkEnd w:id="1"/>
    </w:p>
    <w:p w:rsidR="00E85466" w:rsidRPr="003E3269" w:rsidRDefault="00E85466" w:rsidP="00E85466">
      <w:pPr>
        <w:jc w:val="center"/>
        <w:rPr>
          <w:rFonts w:ascii="Times New Roman" w:hAnsi="Times New Roman" w:cs="Times New Roman"/>
          <w:b/>
          <w:color w:val="000000" w:themeColor="text1"/>
          <w:sz w:val="28"/>
        </w:rPr>
      </w:pPr>
    </w:p>
    <w:p w:rsidR="000D01DB" w:rsidRPr="003E3269" w:rsidRDefault="00FA110E" w:rsidP="00E85466">
      <w:pPr>
        <w:rPr>
          <w:rFonts w:ascii="Times New Roman" w:hAnsi="Times New Roman" w:cs="Times New Roman"/>
          <w:color w:val="000000" w:themeColor="text1"/>
          <w:sz w:val="28"/>
        </w:rPr>
      </w:pPr>
      <w:r w:rsidRPr="003E3269">
        <w:rPr>
          <w:rFonts w:ascii="Times New Roman" w:hAnsi="Times New Roman" w:cs="Times New Roman"/>
          <w:color w:val="000000" w:themeColor="text1"/>
          <w:sz w:val="28"/>
        </w:rPr>
        <w:t>Аристотель разделяет три вида знания из наук и искусств: теоретическое к которому относятся «первая философия», или </w:t>
      </w:r>
      <w:hyperlink r:id="rId6" w:history="1">
        <w:r w:rsidRPr="003E3269">
          <w:rPr>
            <w:rStyle w:val="a5"/>
            <w:rFonts w:ascii="Times New Roman" w:hAnsi="Times New Roman" w:cs="Times New Roman"/>
            <w:color w:val="000000" w:themeColor="text1"/>
            <w:sz w:val="28"/>
            <w:u w:val="none"/>
          </w:rPr>
          <w:t>метафизика</w:t>
        </w:r>
      </w:hyperlink>
      <w:r w:rsidR="00971628" w:rsidRPr="003E3269">
        <w:rPr>
          <w:rFonts w:ascii="Times New Roman" w:hAnsi="Times New Roman" w:cs="Times New Roman"/>
          <w:color w:val="000000" w:themeColor="text1"/>
          <w:sz w:val="28"/>
        </w:rPr>
        <w:t>, физика, математика,</w:t>
      </w:r>
      <w:r w:rsidRPr="003E3269">
        <w:rPr>
          <w:rFonts w:ascii="Times New Roman" w:hAnsi="Times New Roman" w:cs="Times New Roman"/>
          <w:color w:val="000000" w:themeColor="text1"/>
          <w:sz w:val="28"/>
        </w:rPr>
        <w:t xml:space="preserve"> практическое знание, к которому относятся политика этика;</w:t>
      </w:r>
      <w:r w:rsidR="00971628" w:rsidRPr="003E3269">
        <w:rPr>
          <w:rFonts w:ascii="Times New Roman" w:hAnsi="Times New Roman" w:cs="Times New Roman"/>
          <w:color w:val="000000" w:themeColor="text1"/>
          <w:sz w:val="28"/>
        </w:rPr>
        <w:t xml:space="preserve"> творческое знание, к которому относятся </w:t>
      </w:r>
      <w:r w:rsidRPr="003E3269">
        <w:rPr>
          <w:rFonts w:ascii="Times New Roman" w:hAnsi="Times New Roman" w:cs="Times New Roman"/>
          <w:color w:val="000000" w:themeColor="text1"/>
          <w:sz w:val="28"/>
        </w:rPr>
        <w:t>поэтика</w:t>
      </w:r>
      <w:r w:rsidR="00971628" w:rsidRPr="003E3269">
        <w:rPr>
          <w:rFonts w:ascii="Times New Roman" w:hAnsi="Times New Roman" w:cs="Times New Roman"/>
          <w:color w:val="000000" w:themeColor="text1"/>
          <w:sz w:val="28"/>
        </w:rPr>
        <w:t xml:space="preserve">, риторика и </w:t>
      </w:r>
      <w:r w:rsidRPr="003E3269">
        <w:rPr>
          <w:rFonts w:ascii="Times New Roman" w:hAnsi="Times New Roman" w:cs="Times New Roman"/>
          <w:color w:val="000000" w:themeColor="text1"/>
          <w:sz w:val="28"/>
        </w:rPr>
        <w:t xml:space="preserve"> все искусства или ремёсла</w:t>
      </w:r>
      <w:r w:rsidR="00971628" w:rsidRPr="003E3269">
        <w:rPr>
          <w:rFonts w:ascii="Times New Roman" w:hAnsi="Times New Roman" w:cs="Times New Roman"/>
          <w:color w:val="000000" w:themeColor="text1"/>
          <w:sz w:val="28"/>
        </w:rPr>
        <w:t xml:space="preserve">, к примеру медицина. </w:t>
      </w:r>
      <w:r w:rsidR="000D01DB" w:rsidRPr="003E3269">
        <w:rPr>
          <w:rFonts w:ascii="Times New Roman" w:hAnsi="Times New Roman" w:cs="Times New Roman"/>
          <w:color w:val="000000" w:themeColor="text1"/>
          <w:sz w:val="28"/>
        </w:rPr>
        <w:t>Каждому знанию</w:t>
      </w:r>
      <w:r w:rsidRPr="003E3269">
        <w:rPr>
          <w:rFonts w:ascii="Times New Roman" w:hAnsi="Times New Roman" w:cs="Times New Roman"/>
          <w:color w:val="000000" w:themeColor="text1"/>
          <w:sz w:val="28"/>
        </w:rPr>
        <w:t xml:space="preserve"> соответствуют </w:t>
      </w:r>
      <w:r w:rsidR="000D01DB" w:rsidRPr="003E3269">
        <w:rPr>
          <w:rFonts w:ascii="Times New Roman" w:hAnsi="Times New Roman" w:cs="Times New Roman"/>
          <w:color w:val="000000" w:themeColor="text1"/>
          <w:sz w:val="28"/>
        </w:rPr>
        <w:t>свои</w:t>
      </w:r>
      <w:r w:rsidRPr="003E3269">
        <w:rPr>
          <w:rFonts w:ascii="Times New Roman" w:hAnsi="Times New Roman" w:cs="Times New Roman"/>
          <w:color w:val="000000" w:themeColor="text1"/>
          <w:sz w:val="28"/>
        </w:rPr>
        <w:t xml:space="preserve"> когнитивные способно</w:t>
      </w:r>
      <w:r w:rsidR="000D01DB" w:rsidRPr="003E3269">
        <w:rPr>
          <w:rFonts w:ascii="Times New Roman" w:hAnsi="Times New Roman" w:cs="Times New Roman"/>
          <w:color w:val="000000" w:themeColor="text1"/>
          <w:sz w:val="28"/>
        </w:rPr>
        <w:t xml:space="preserve">сти, к примеру теоретический разум обладает </w:t>
      </w:r>
      <w:r w:rsidRPr="003E3269">
        <w:rPr>
          <w:rFonts w:ascii="Times New Roman" w:hAnsi="Times New Roman" w:cs="Times New Roman"/>
          <w:color w:val="000000" w:themeColor="text1"/>
          <w:sz w:val="28"/>
        </w:rPr>
        <w:t xml:space="preserve">способностью созерцать и </w:t>
      </w:r>
      <w:r w:rsidR="000D01DB" w:rsidRPr="003E3269">
        <w:rPr>
          <w:rFonts w:ascii="Times New Roman" w:hAnsi="Times New Roman" w:cs="Times New Roman"/>
          <w:color w:val="000000" w:themeColor="text1"/>
          <w:sz w:val="28"/>
        </w:rPr>
        <w:t>осознавать перво</w:t>
      </w:r>
      <w:r w:rsidRPr="003E3269">
        <w:rPr>
          <w:rFonts w:ascii="Times New Roman" w:hAnsi="Times New Roman" w:cs="Times New Roman"/>
          <w:color w:val="000000" w:themeColor="text1"/>
          <w:sz w:val="28"/>
        </w:rPr>
        <w:t xml:space="preserve">причины </w:t>
      </w:r>
      <w:r w:rsidR="000D01DB" w:rsidRPr="003E3269">
        <w:rPr>
          <w:rFonts w:ascii="Times New Roman" w:hAnsi="Times New Roman" w:cs="Times New Roman"/>
          <w:color w:val="000000" w:themeColor="text1"/>
          <w:sz w:val="28"/>
        </w:rPr>
        <w:t xml:space="preserve">и суть вещей, в то время как здравый смысл наделен </w:t>
      </w:r>
      <w:r w:rsidRPr="003E3269">
        <w:rPr>
          <w:rFonts w:ascii="Times New Roman" w:hAnsi="Times New Roman" w:cs="Times New Roman"/>
          <w:color w:val="000000" w:themeColor="text1"/>
          <w:sz w:val="28"/>
        </w:rPr>
        <w:t xml:space="preserve">способностью </w:t>
      </w:r>
      <w:r w:rsidR="000D01DB" w:rsidRPr="003E3269">
        <w:rPr>
          <w:rFonts w:ascii="Times New Roman" w:hAnsi="Times New Roman" w:cs="Times New Roman"/>
          <w:color w:val="000000" w:themeColor="text1"/>
          <w:sz w:val="28"/>
        </w:rPr>
        <w:t xml:space="preserve">избирать </w:t>
      </w:r>
      <w:r w:rsidRPr="003E3269">
        <w:rPr>
          <w:rFonts w:ascii="Times New Roman" w:hAnsi="Times New Roman" w:cs="Times New Roman"/>
          <w:color w:val="000000" w:themeColor="text1"/>
          <w:sz w:val="28"/>
        </w:rPr>
        <w:t>правильное решение. Объектом теоретического разума является</w:t>
      </w:r>
      <w:r w:rsidR="000D01DB" w:rsidRPr="003E3269">
        <w:rPr>
          <w:rFonts w:ascii="Times New Roman" w:hAnsi="Times New Roman" w:cs="Times New Roman"/>
          <w:color w:val="000000" w:themeColor="text1"/>
          <w:sz w:val="28"/>
        </w:rPr>
        <w:t xml:space="preserve"> все то, что не зависит от нашей воли, но является необходимым</w:t>
      </w:r>
      <w:r w:rsidRPr="003E3269">
        <w:rPr>
          <w:rFonts w:ascii="Times New Roman" w:hAnsi="Times New Roman" w:cs="Times New Roman"/>
          <w:color w:val="000000" w:themeColor="text1"/>
          <w:sz w:val="28"/>
        </w:rPr>
        <w:t xml:space="preserve"> и </w:t>
      </w:r>
      <w:r w:rsidR="000D01DB" w:rsidRPr="003E3269">
        <w:rPr>
          <w:rFonts w:ascii="Times New Roman" w:hAnsi="Times New Roman" w:cs="Times New Roman"/>
          <w:color w:val="000000" w:themeColor="text1"/>
          <w:sz w:val="28"/>
        </w:rPr>
        <w:t xml:space="preserve">неизменным, как законы. </w:t>
      </w:r>
    </w:p>
    <w:p w:rsidR="00204B8A" w:rsidRPr="003E3269" w:rsidRDefault="00FA110E" w:rsidP="00E85466">
      <w:pPr>
        <w:rPr>
          <w:rFonts w:ascii="Times New Roman" w:hAnsi="Times New Roman" w:cs="Times New Roman"/>
          <w:color w:val="000000" w:themeColor="text1"/>
          <w:sz w:val="28"/>
        </w:rPr>
      </w:pPr>
      <w:r w:rsidRPr="003E3269">
        <w:rPr>
          <w:rFonts w:ascii="Times New Roman" w:hAnsi="Times New Roman" w:cs="Times New Roman"/>
          <w:color w:val="000000" w:themeColor="text1"/>
          <w:sz w:val="28"/>
        </w:rPr>
        <w:t>Объектом практического разума</w:t>
      </w:r>
      <w:r w:rsidR="000D01DB" w:rsidRPr="003E3269">
        <w:rPr>
          <w:rFonts w:ascii="Times New Roman" w:hAnsi="Times New Roman" w:cs="Times New Roman"/>
          <w:color w:val="000000" w:themeColor="text1"/>
          <w:sz w:val="28"/>
        </w:rPr>
        <w:t xml:space="preserve"> </w:t>
      </w:r>
      <w:r w:rsidRPr="003E3269">
        <w:rPr>
          <w:rFonts w:ascii="Times New Roman" w:hAnsi="Times New Roman" w:cs="Times New Roman"/>
          <w:color w:val="000000" w:themeColor="text1"/>
          <w:sz w:val="28"/>
        </w:rPr>
        <w:t xml:space="preserve">– </w:t>
      </w:r>
      <w:r w:rsidR="000D01DB" w:rsidRPr="003E3269">
        <w:rPr>
          <w:rFonts w:ascii="Times New Roman" w:hAnsi="Times New Roman" w:cs="Times New Roman"/>
          <w:color w:val="000000" w:themeColor="text1"/>
          <w:sz w:val="28"/>
        </w:rPr>
        <w:t xml:space="preserve">это </w:t>
      </w:r>
      <w:r w:rsidRPr="003E3269">
        <w:rPr>
          <w:rFonts w:ascii="Times New Roman" w:hAnsi="Times New Roman" w:cs="Times New Roman"/>
          <w:color w:val="000000" w:themeColor="text1"/>
          <w:sz w:val="28"/>
        </w:rPr>
        <w:t xml:space="preserve">события, которые могут быть предопределены нашим выбором. </w:t>
      </w:r>
      <w:r w:rsidR="000D01DB" w:rsidRPr="003E3269">
        <w:rPr>
          <w:rFonts w:ascii="Times New Roman" w:hAnsi="Times New Roman" w:cs="Times New Roman"/>
          <w:color w:val="000000" w:themeColor="text1"/>
          <w:sz w:val="28"/>
        </w:rPr>
        <w:t xml:space="preserve">Такое </w:t>
      </w:r>
      <w:r w:rsidRPr="003E3269">
        <w:rPr>
          <w:rFonts w:ascii="Times New Roman" w:hAnsi="Times New Roman" w:cs="Times New Roman"/>
          <w:color w:val="000000" w:themeColor="text1"/>
          <w:sz w:val="28"/>
        </w:rPr>
        <w:t xml:space="preserve">знание не может </w:t>
      </w:r>
      <w:r w:rsidR="000D01DB" w:rsidRPr="003E3269">
        <w:rPr>
          <w:rFonts w:ascii="Times New Roman" w:hAnsi="Times New Roman" w:cs="Times New Roman"/>
          <w:color w:val="000000" w:themeColor="text1"/>
          <w:sz w:val="28"/>
        </w:rPr>
        <w:t>обладать математической</w:t>
      </w:r>
      <w:r w:rsidRPr="003E3269">
        <w:rPr>
          <w:rFonts w:ascii="Times New Roman" w:hAnsi="Times New Roman" w:cs="Times New Roman"/>
          <w:color w:val="000000" w:themeColor="text1"/>
          <w:sz w:val="28"/>
        </w:rPr>
        <w:t xml:space="preserve"> точность</w:t>
      </w:r>
      <w:r w:rsidR="000D01DB" w:rsidRPr="003E3269">
        <w:rPr>
          <w:rFonts w:ascii="Times New Roman" w:hAnsi="Times New Roman" w:cs="Times New Roman"/>
          <w:color w:val="000000" w:themeColor="text1"/>
          <w:sz w:val="28"/>
        </w:rPr>
        <w:t>ю</w:t>
      </w:r>
      <w:r w:rsidRPr="003E3269">
        <w:rPr>
          <w:rFonts w:ascii="Times New Roman" w:hAnsi="Times New Roman" w:cs="Times New Roman"/>
          <w:color w:val="000000" w:themeColor="text1"/>
          <w:sz w:val="28"/>
        </w:rPr>
        <w:t xml:space="preserve">, т. к. </w:t>
      </w:r>
      <w:r w:rsidR="000D01DB" w:rsidRPr="003E3269">
        <w:rPr>
          <w:rFonts w:ascii="Times New Roman" w:hAnsi="Times New Roman" w:cs="Times New Roman"/>
          <w:color w:val="000000" w:themeColor="text1"/>
          <w:sz w:val="28"/>
        </w:rPr>
        <w:t>всегда и везде может появиться</w:t>
      </w:r>
      <w:r w:rsidRPr="003E3269">
        <w:rPr>
          <w:rFonts w:ascii="Times New Roman" w:hAnsi="Times New Roman" w:cs="Times New Roman"/>
          <w:color w:val="000000" w:themeColor="text1"/>
          <w:sz w:val="28"/>
        </w:rPr>
        <w:t xml:space="preserve"> фактор непредсказуемости. </w:t>
      </w:r>
      <w:r w:rsidR="00DA0BA7" w:rsidRPr="003E3269">
        <w:rPr>
          <w:rFonts w:ascii="Times New Roman" w:hAnsi="Times New Roman" w:cs="Times New Roman"/>
          <w:color w:val="000000" w:themeColor="text1"/>
          <w:sz w:val="28"/>
        </w:rPr>
        <w:t>В обоих сферах</w:t>
      </w:r>
      <w:r w:rsidRPr="003E3269">
        <w:rPr>
          <w:rFonts w:ascii="Times New Roman" w:hAnsi="Times New Roman" w:cs="Times New Roman"/>
          <w:color w:val="000000" w:themeColor="text1"/>
          <w:sz w:val="28"/>
        </w:rPr>
        <w:t xml:space="preserve"> знания </w:t>
      </w:r>
      <w:r w:rsidR="00360950" w:rsidRPr="003E3269">
        <w:rPr>
          <w:rFonts w:ascii="Times New Roman" w:hAnsi="Times New Roman" w:cs="Times New Roman"/>
          <w:color w:val="000000" w:themeColor="text1"/>
          <w:sz w:val="28"/>
        </w:rPr>
        <w:t>самую важную</w:t>
      </w:r>
      <w:r w:rsidRPr="003E3269">
        <w:rPr>
          <w:rFonts w:ascii="Times New Roman" w:hAnsi="Times New Roman" w:cs="Times New Roman"/>
          <w:color w:val="000000" w:themeColor="text1"/>
          <w:sz w:val="28"/>
        </w:rPr>
        <w:t xml:space="preserve"> роль </w:t>
      </w:r>
      <w:r w:rsidR="00360950" w:rsidRPr="003E3269">
        <w:rPr>
          <w:rFonts w:ascii="Times New Roman" w:hAnsi="Times New Roman" w:cs="Times New Roman"/>
          <w:color w:val="000000" w:themeColor="text1"/>
          <w:sz w:val="28"/>
        </w:rPr>
        <w:t>берет на себя опыт, о чем пишет в своей книге Аристотель, указывая, что</w:t>
      </w:r>
      <w:r w:rsidRPr="003E3269">
        <w:rPr>
          <w:rFonts w:ascii="Times New Roman" w:hAnsi="Times New Roman" w:cs="Times New Roman"/>
          <w:color w:val="000000" w:themeColor="text1"/>
          <w:sz w:val="28"/>
        </w:rPr>
        <w:t xml:space="preserve"> даже знание первых причин, т. е. </w:t>
      </w:r>
      <w:r w:rsidR="00360950" w:rsidRPr="003E3269">
        <w:rPr>
          <w:rFonts w:ascii="Times New Roman" w:hAnsi="Times New Roman" w:cs="Times New Roman"/>
          <w:color w:val="000000" w:themeColor="text1"/>
          <w:sz w:val="28"/>
        </w:rPr>
        <w:t xml:space="preserve">любое теоретическое </w:t>
      </w:r>
      <w:r w:rsidRPr="003E3269">
        <w:rPr>
          <w:rFonts w:ascii="Times New Roman" w:hAnsi="Times New Roman" w:cs="Times New Roman"/>
          <w:color w:val="000000" w:themeColor="text1"/>
          <w:sz w:val="28"/>
        </w:rPr>
        <w:t xml:space="preserve">знание, </w:t>
      </w:r>
      <w:r w:rsidR="00360950" w:rsidRPr="003E3269">
        <w:rPr>
          <w:rFonts w:ascii="Times New Roman" w:hAnsi="Times New Roman" w:cs="Times New Roman"/>
          <w:color w:val="000000" w:themeColor="text1"/>
          <w:sz w:val="28"/>
        </w:rPr>
        <w:t>всегда</w:t>
      </w:r>
      <w:r w:rsidRPr="003E3269">
        <w:rPr>
          <w:rFonts w:ascii="Times New Roman" w:hAnsi="Times New Roman" w:cs="Times New Roman"/>
          <w:color w:val="000000" w:themeColor="text1"/>
          <w:sz w:val="28"/>
        </w:rPr>
        <w:t xml:space="preserve"> выводится</w:t>
      </w:r>
      <w:r w:rsidR="00360950" w:rsidRPr="003E3269">
        <w:rPr>
          <w:rFonts w:ascii="Times New Roman" w:hAnsi="Times New Roman" w:cs="Times New Roman"/>
          <w:color w:val="000000" w:themeColor="text1"/>
          <w:sz w:val="28"/>
        </w:rPr>
        <w:t xml:space="preserve"> исходя из опыта, для этого сначала</w:t>
      </w:r>
      <w:r w:rsidRPr="003E3269">
        <w:rPr>
          <w:rFonts w:ascii="Times New Roman" w:hAnsi="Times New Roman" w:cs="Times New Roman"/>
          <w:color w:val="000000" w:themeColor="text1"/>
          <w:sz w:val="28"/>
        </w:rPr>
        <w:t xml:space="preserve"> чувственные восприятия</w:t>
      </w:r>
      <w:r w:rsidR="00360950" w:rsidRPr="003E3269">
        <w:rPr>
          <w:rFonts w:ascii="Times New Roman" w:hAnsi="Times New Roman" w:cs="Times New Roman"/>
          <w:color w:val="000000" w:themeColor="text1"/>
          <w:sz w:val="28"/>
        </w:rPr>
        <w:t xml:space="preserve"> порождают память, акты памяти порождают опыт, другими словами - эмпирические представления, </w:t>
      </w:r>
      <w:r w:rsidRPr="003E3269">
        <w:rPr>
          <w:rFonts w:ascii="Times New Roman" w:hAnsi="Times New Roman" w:cs="Times New Roman"/>
          <w:color w:val="000000" w:themeColor="text1"/>
          <w:sz w:val="28"/>
        </w:rPr>
        <w:t xml:space="preserve">обобщение </w:t>
      </w:r>
      <w:r w:rsidR="00360950" w:rsidRPr="003E3269">
        <w:rPr>
          <w:rFonts w:ascii="Times New Roman" w:hAnsi="Times New Roman" w:cs="Times New Roman"/>
          <w:color w:val="000000" w:themeColor="text1"/>
          <w:sz w:val="28"/>
        </w:rPr>
        <w:t xml:space="preserve">в свою очередь </w:t>
      </w:r>
      <w:r w:rsidRPr="003E3269">
        <w:rPr>
          <w:rFonts w:ascii="Times New Roman" w:hAnsi="Times New Roman" w:cs="Times New Roman"/>
          <w:color w:val="000000" w:themeColor="text1"/>
          <w:sz w:val="28"/>
        </w:rPr>
        <w:t>приводит</w:t>
      </w:r>
      <w:r w:rsidR="00360950" w:rsidRPr="003E3269">
        <w:rPr>
          <w:rFonts w:ascii="Times New Roman" w:hAnsi="Times New Roman" w:cs="Times New Roman"/>
          <w:color w:val="000000" w:themeColor="text1"/>
          <w:sz w:val="28"/>
        </w:rPr>
        <w:t xml:space="preserve"> нас</w:t>
      </w:r>
      <w:r w:rsidRPr="003E3269">
        <w:rPr>
          <w:rFonts w:ascii="Times New Roman" w:hAnsi="Times New Roman" w:cs="Times New Roman"/>
          <w:color w:val="000000" w:themeColor="text1"/>
          <w:sz w:val="28"/>
        </w:rPr>
        <w:t xml:space="preserve"> к научному или творческому знанию. Объекты теоретических наук</w:t>
      </w:r>
      <w:r w:rsidR="00204B8A" w:rsidRPr="003E3269">
        <w:rPr>
          <w:rFonts w:ascii="Times New Roman" w:hAnsi="Times New Roman" w:cs="Times New Roman"/>
          <w:color w:val="000000" w:themeColor="text1"/>
          <w:sz w:val="28"/>
        </w:rPr>
        <w:t xml:space="preserve"> классифицируются на</w:t>
      </w:r>
      <w:r w:rsidRPr="003E3269">
        <w:rPr>
          <w:rFonts w:ascii="Times New Roman" w:hAnsi="Times New Roman" w:cs="Times New Roman"/>
          <w:color w:val="000000" w:themeColor="text1"/>
          <w:sz w:val="28"/>
        </w:rPr>
        <w:t>: 1) сущест</w:t>
      </w:r>
      <w:r w:rsidR="00204B8A" w:rsidRPr="003E3269">
        <w:rPr>
          <w:rFonts w:ascii="Times New Roman" w:hAnsi="Times New Roman" w:cs="Times New Roman"/>
          <w:color w:val="000000" w:themeColor="text1"/>
          <w:sz w:val="28"/>
        </w:rPr>
        <w:t xml:space="preserve">вующие реально </w:t>
      </w:r>
      <w:r w:rsidRPr="003E3269">
        <w:rPr>
          <w:rFonts w:ascii="Times New Roman" w:hAnsi="Times New Roman" w:cs="Times New Roman"/>
          <w:color w:val="000000" w:themeColor="text1"/>
          <w:sz w:val="28"/>
        </w:rPr>
        <w:t xml:space="preserve">и изменяющиеся – </w:t>
      </w:r>
      <w:r w:rsidR="00204B8A" w:rsidRPr="003E3269">
        <w:rPr>
          <w:rFonts w:ascii="Times New Roman" w:hAnsi="Times New Roman" w:cs="Times New Roman"/>
          <w:color w:val="000000" w:themeColor="text1"/>
          <w:sz w:val="28"/>
        </w:rPr>
        <w:t xml:space="preserve">т.е. все </w:t>
      </w:r>
      <w:r w:rsidRPr="003E3269">
        <w:rPr>
          <w:rFonts w:ascii="Times New Roman" w:hAnsi="Times New Roman" w:cs="Times New Roman"/>
          <w:color w:val="000000" w:themeColor="text1"/>
          <w:sz w:val="28"/>
        </w:rPr>
        <w:t>физические тела</w:t>
      </w:r>
      <w:r w:rsidR="00204B8A" w:rsidRPr="003E3269">
        <w:rPr>
          <w:rFonts w:ascii="Times New Roman" w:hAnsi="Times New Roman" w:cs="Times New Roman"/>
          <w:color w:val="000000" w:themeColor="text1"/>
          <w:sz w:val="28"/>
        </w:rPr>
        <w:t>, которыми занимается метафизика или </w:t>
      </w:r>
      <w:hyperlink r:id="rId7" w:history="1">
        <w:r w:rsidR="00204B8A" w:rsidRPr="003E3269">
          <w:rPr>
            <w:rStyle w:val="a5"/>
            <w:rFonts w:ascii="Times New Roman" w:hAnsi="Times New Roman" w:cs="Times New Roman"/>
            <w:color w:val="000000" w:themeColor="text1"/>
            <w:sz w:val="28"/>
            <w:u w:val="none"/>
          </w:rPr>
          <w:t>теология</w:t>
        </w:r>
      </w:hyperlink>
      <w:r w:rsidRPr="003E3269">
        <w:rPr>
          <w:rFonts w:ascii="Times New Roman" w:hAnsi="Times New Roman" w:cs="Times New Roman"/>
          <w:color w:val="000000" w:themeColor="text1"/>
          <w:sz w:val="28"/>
        </w:rPr>
        <w:t>; 2) существующие реально и неизменные – бог</w:t>
      </w:r>
      <w:r w:rsidR="00204B8A" w:rsidRPr="003E3269">
        <w:rPr>
          <w:rFonts w:ascii="Times New Roman" w:hAnsi="Times New Roman" w:cs="Times New Roman"/>
          <w:color w:val="000000" w:themeColor="text1"/>
          <w:sz w:val="28"/>
        </w:rPr>
        <w:t>, он же творец и создатель, ими занимается физика</w:t>
      </w:r>
      <w:r w:rsidRPr="003E3269">
        <w:rPr>
          <w:rFonts w:ascii="Times New Roman" w:hAnsi="Times New Roman" w:cs="Times New Roman"/>
          <w:color w:val="000000" w:themeColor="text1"/>
          <w:sz w:val="28"/>
        </w:rPr>
        <w:t>; 3) не существующие реально и неизменные</w:t>
      </w:r>
      <w:r w:rsidR="00204B8A" w:rsidRPr="003E3269">
        <w:rPr>
          <w:rFonts w:ascii="Times New Roman" w:hAnsi="Times New Roman" w:cs="Times New Roman"/>
          <w:color w:val="000000" w:themeColor="text1"/>
          <w:sz w:val="28"/>
        </w:rPr>
        <w:t xml:space="preserve"> – ими занимается математика</w:t>
      </w:r>
      <w:r w:rsidRPr="003E3269">
        <w:rPr>
          <w:rFonts w:ascii="Times New Roman" w:hAnsi="Times New Roman" w:cs="Times New Roman"/>
          <w:color w:val="000000" w:themeColor="text1"/>
          <w:sz w:val="28"/>
        </w:rPr>
        <w:t>.</w:t>
      </w:r>
    </w:p>
    <w:p w:rsidR="00FD320E" w:rsidRPr="003E3269" w:rsidRDefault="00FD320E" w:rsidP="00E85466">
      <w:pPr>
        <w:rPr>
          <w:rFonts w:ascii="Times New Roman" w:hAnsi="Times New Roman" w:cs="Times New Roman"/>
          <w:color w:val="000000" w:themeColor="text1"/>
          <w:sz w:val="28"/>
        </w:rPr>
      </w:pPr>
      <w:r w:rsidRPr="003E3269">
        <w:rPr>
          <w:rFonts w:ascii="Times New Roman" w:hAnsi="Times New Roman" w:cs="Times New Roman"/>
          <w:color w:val="000000" w:themeColor="text1"/>
          <w:sz w:val="28"/>
        </w:rPr>
        <w:t>В явном контрасте с взглядами Платона, которые придавали математическим объектам (таким как числа, линии, геометрические фигуры и т. д.) онтологическую реальность, Аристотель придерживался более "абстрактного" взгляда на них. Он вводил понятие абстракции или "отвлечения" (греч. ἀφαίρεσις) в философию.</w:t>
      </w:r>
    </w:p>
    <w:p w:rsidR="00FD320E" w:rsidRPr="003E3269" w:rsidRDefault="00FD320E" w:rsidP="00E85466">
      <w:pPr>
        <w:rPr>
          <w:rFonts w:ascii="Times New Roman" w:hAnsi="Times New Roman" w:cs="Times New Roman"/>
          <w:color w:val="000000" w:themeColor="text1"/>
          <w:sz w:val="28"/>
        </w:rPr>
      </w:pPr>
      <w:r w:rsidRPr="003E3269">
        <w:rPr>
          <w:rFonts w:ascii="Times New Roman" w:hAnsi="Times New Roman" w:cs="Times New Roman"/>
          <w:color w:val="000000" w:themeColor="text1"/>
          <w:sz w:val="28"/>
        </w:rPr>
        <w:t>Согласно учению Аристотеля, математические объекты были рассматриваемы как "отвлеченные" или "абстрактные", поскольку они существуют лишь в мысли, в результате отделения их от физических тел. Для него числа, линии и другие математические объекты не обладали независимой реальностью, а были продуктом человеческой абстракции, выделения отдельных характеристик из конкретных предметов.</w:t>
      </w:r>
    </w:p>
    <w:p w:rsidR="006D4E7F" w:rsidRDefault="00FA110E" w:rsidP="00E85466">
      <w:pPr>
        <w:rPr>
          <w:rFonts w:ascii="Times New Roman" w:hAnsi="Times New Roman" w:cs="Times New Roman"/>
          <w:color w:val="000000" w:themeColor="text1"/>
          <w:sz w:val="28"/>
        </w:rPr>
      </w:pPr>
      <w:r w:rsidRPr="003E3269">
        <w:rPr>
          <w:rFonts w:ascii="Times New Roman" w:hAnsi="Times New Roman" w:cs="Times New Roman"/>
          <w:color w:val="000000" w:themeColor="text1"/>
          <w:sz w:val="28"/>
        </w:rPr>
        <w:t xml:space="preserve">Признавая ценность математики как специальной науки, Аристотель считал её бесполезной для изучения «изменяющегося» природного бытия. У </w:t>
      </w:r>
      <w:r w:rsidRPr="003E3269">
        <w:rPr>
          <w:rFonts w:ascii="Times New Roman" w:hAnsi="Times New Roman" w:cs="Times New Roman"/>
          <w:color w:val="000000" w:themeColor="text1"/>
          <w:sz w:val="28"/>
        </w:rPr>
        <w:lastRenderedPageBreak/>
        <w:t>Платона высшей формой философского знания была </w:t>
      </w:r>
      <w:hyperlink r:id="rId8" w:history="1">
        <w:r w:rsidRPr="003E3269">
          <w:rPr>
            <w:rStyle w:val="a5"/>
            <w:rFonts w:ascii="Times New Roman" w:hAnsi="Times New Roman" w:cs="Times New Roman"/>
            <w:color w:val="000000" w:themeColor="text1"/>
            <w:sz w:val="28"/>
            <w:u w:val="none"/>
          </w:rPr>
          <w:t>диалектика</w:t>
        </w:r>
      </w:hyperlink>
      <w:r w:rsidRPr="003E3269">
        <w:rPr>
          <w:rFonts w:ascii="Times New Roman" w:hAnsi="Times New Roman" w:cs="Times New Roman"/>
          <w:color w:val="000000" w:themeColor="text1"/>
          <w:sz w:val="28"/>
        </w:rPr>
        <w:t>. Аристотель низвёл её до уровня вспомогательной дисциплины, введя различение между диалектическим умозаключением, исходящим из «вероятных»</w:t>
      </w:r>
      <w:r w:rsidR="00AA5A8D" w:rsidRPr="003E3269">
        <w:rPr>
          <w:rFonts w:ascii="Times New Roman" w:hAnsi="Times New Roman" w:cs="Times New Roman"/>
          <w:color w:val="000000" w:themeColor="text1"/>
          <w:sz w:val="28"/>
        </w:rPr>
        <w:t>, непроверенных посылок</w:t>
      </w:r>
      <w:r w:rsidRPr="003E3269">
        <w:rPr>
          <w:rFonts w:ascii="Times New Roman" w:hAnsi="Times New Roman" w:cs="Times New Roman"/>
          <w:color w:val="000000" w:themeColor="text1"/>
          <w:sz w:val="28"/>
        </w:rPr>
        <w:t>, и аподиктическим, или доказательным, умозаключением, исходящим из истинных посылок и приводящим к точному знанию. Это различение послужило фундаментом, на котором Аристотель впервые построил стройную систему формальной </w:t>
      </w:r>
      <w:hyperlink r:id="rId9" w:history="1">
        <w:r w:rsidRPr="003E3269">
          <w:rPr>
            <w:rStyle w:val="a5"/>
            <w:rFonts w:ascii="Times New Roman" w:hAnsi="Times New Roman" w:cs="Times New Roman"/>
            <w:color w:val="000000" w:themeColor="text1"/>
            <w:sz w:val="28"/>
            <w:u w:val="none"/>
          </w:rPr>
          <w:t>логики</w:t>
        </w:r>
      </w:hyperlink>
      <w:r w:rsidRPr="003E3269">
        <w:rPr>
          <w:rFonts w:ascii="Times New Roman" w:hAnsi="Times New Roman" w:cs="Times New Roman"/>
          <w:color w:val="000000" w:themeColor="text1"/>
          <w:sz w:val="28"/>
        </w:rPr>
        <w:t>, изложенную в </w:t>
      </w:r>
      <w:hyperlink r:id="rId10" w:history="1">
        <w:r w:rsidRPr="003E3269">
          <w:rPr>
            <w:rStyle w:val="a5"/>
            <w:rFonts w:ascii="Times New Roman" w:hAnsi="Times New Roman" w:cs="Times New Roman"/>
            <w:color w:val="000000" w:themeColor="text1"/>
            <w:sz w:val="28"/>
            <w:u w:val="none"/>
          </w:rPr>
          <w:t>«Органоне»</w:t>
        </w:r>
      </w:hyperlink>
      <w:r w:rsidRPr="003E3269">
        <w:rPr>
          <w:rFonts w:ascii="Times New Roman" w:hAnsi="Times New Roman" w:cs="Times New Roman"/>
          <w:color w:val="000000" w:themeColor="text1"/>
          <w:sz w:val="28"/>
        </w:rPr>
        <w:t> – своде логических сочинений. В </w:t>
      </w:r>
      <w:hyperlink r:id="rId11" w:history="1">
        <w:r w:rsidRPr="003E3269">
          <w:rPr>
            <w:rStyle w:val="a5"/>
            <w:rFonts w:ascii="Times New Roman" w:hAnsi="Times New Roman" w:cs="Times New Roman"/>
            <w:color w:val="000000" w:themeColor="text1"/>
            <w:sz w:val="28"/>
            <w:u w:val="none"/>
          </w:rPr>
          <w:t>«Категориях»</w:t>
        </w:r>
      </w:hyperlink>
      <w:r w:rsidRPr="003E3269">
        <w:rPr>
          <w:rFonts w:ascii="Times New Roman" w:hAnsi="Times New Roman" w:cs="Times New Roman"/>
          <w:color w:val="000000" w:themeColor="text1"/>
          <w:sz w:val="28"/>
        </w:rPr>
        <w:t xml:space="preserve"> рассматриваются простые термины (субъекты и предикаты), соединение которых образует суждения. В трактате «Об истолковании» (правильнее «О выражении») рассматриваются сами суждения, в «Первой Аналитике» показано, как суждения соединяются в аподиктические силлогизмы (умозаключения) и анализируются их формы (фигуры), «Вторая аналитика» содержит теорию доказательств, «Топика» представляет собой практическое руководство по диалектике (искусству диспута), и, наконец, в примыкающих к ней «Софистических опровержениях» классифицируются типы логических ошибок в диспутах. </w:t>
      </w:r>
    </w:p>
    <w:p w:rsidR="00FA70A8" w:rsidRPr="003E3269" w:rsidRDefault="00FA110E" w:rsidP="00E85466">
      <w:pPr>
        <w:rPr>
          <w:rFonts w:ascii="Times New Roman" w:hAnsi="Times New Roman" w:cs="Times New Roman"/>
          <w:color w:val="000000" w:themeColor="text1"/>
          <w:sz w:val="28"/>
        </w:rPr>
      </w:pPr>
      <w:r w:rsidRPr="003E3269">
        <w:rPr>
          <w:rFonts w:ascii="Times New Roman" w:hAnsi="Times New Roman" w:cs="Times New Roman"/>
          <w:color w:val="000000" w:themeColor="text1"/>
          <w:sz w:val="28"/>
        </w:rPr>
        <w:t xml:space="preserve">Хотя силлогистика Аристотеля имеет строго дедуктивный характер, первые начала доказательств, по Аристотелю, недоказуемы и усматриваются либо путём индукции, т. е. обобщением на основе частных случаев, либо </w:t>
      </w:r>
      <w:r w:rsidR="00FA70A8" w:rsidRPr="003E3269">
        <w:rPr>
          <w:rFonts w:ascii="Times New Roman" w:hAnsi="Times New Roman" w:cs="Times New Roman"/>
          <w:color w:val="000000" w:themeColor="text1"/>
          <w:sz w:val="28"/>
        </w:rPr>
        <w:t>путём интеллектуальной интуиции.</w:t>
      </w:r>
      <w:r w:rsidR="00FA70A8" w:rsidRPr="003E3269">
        <w:rPr>
          <w:rFonts w:ascii="Times New Roman" w:hAnsi="Times New Roman" w:cs="Times New Roman"/>
          <w:color w:val="000000" w:themeColor="text1"/>
          <w:sz w:val="28"/>
        </w:rPr>
        <w:br/>
        <w:t>Аристотель, признавая важность математики как отдельной науки, отличал свое философское видение от подхода Платона. В отличие от Платона, который считал математику высшей формой философского знания, Аристотель видел ее ограниченной и бесполезной для изучения изменчивой природы. Он считал, что математические объекты, такие как числа и геометрические фигуры, не могут полностью охватить разнообразие физического мира.</w:t>
      </w:r>
    </w:p>
    <w:p w:rsidR="00FA70A8" w:rsidRPr="003E3269" w:rsidRDefault="00FA70A8" w:rsidP="00E85466">
      <w:pPr>
        <w:rPr>
          <w:rFonts w:ascii="Times New Roman" w:hAnsi="Times New Roman" w:cs="Times New Roman"/>
          <w:color w:val="000000" w:themeColor="text1"/>
          <w:sz w:val="28"/>
        </w:rPr>
      </w:pPr>
      <w:r w:rsidRPr="003E3269">
        <w:rPr>
          <w:rFonts w:ascii="Times New Roman" w:hAnsi="Times New Roman" w:cs="Times New Roman"/>
          <w:color w:val="000000" w:themeColor="text1"/>
          <w:sz w:val="28"/>
        </w:rPr>
        <w:t>Аристотель переосмыслил роль диалектики, которую Платон выдвинул в качестве высшей формы философского знания. Вместо того чтобы рассматривать диалектику как главное средство постижения истины, он уменьшил ее статус до вспомогательной дисциплины. Аристотель ввел различие между диалектическим умозаключением, исходящим из "вероятных" и непроверенных посылок, и аподиктическим, или доказательным, умозаключением (силлогизмом), исходящим из истинных посылок и приводящим к точному знанию.</w:t>
      </w:r>
    </w:p>
    <w:p w:rsidR="00FA70A8" w:rsidRPr="003E3269" w:rsidRDefault="00FA70A8" w:rsidP="00E85466">
      <w:pPr>
        <w:rPr>
          <w:rFonts w:ascii="Times New Roman" w:hAnsi="Times New Roman" w:cs="Times New Roman"/>
          <w:color w:val="000000" w:themeColor="text1"/>
          <w:sz w:val="28"/>
        </w:rPr>
      </w:pPr>
      <w:r w:rsidRPr="003E3269">
        <w:rPr>
          <w:rFonts w:ascii="Times New Roman" w:hAnsi="Times New Roman" w:cs="Times New Roman"/>
          <w:color w:val="000000" w:themeColor="text1"/>
          <w:sz w:val="28"/>
        </w:rPr>
        <w:t xml:space="preserve">Это различение послужило основой для системы формальной логики, представленной в "Органоне" - сборнике логических сочинений. В "Категориях" Аристотель рассматривал простые термины, а в "Об истолковании" - сами суждения. "Первая Аналитика" демонстрировала, как </w:t>
      </w:r>
      <w:r w:rsidRPr="003E3269">
        <w:rPr>
          <w:rFonts w:ascii="Times New Roman" w:hAnsi="Times New Roman" w:cs="Times New Roman"/>
          <w:color w:val="000000" w:themeColor="text1"/>
          <w:sz w:val="28"/>
        </w:rPr>
        <w:lastRenderedPageBreak/>
        <w:t>суждения объединяются в аподиктические силлогизмы, а "Вторая Аналитика" содержала теорию доказательств. "Топика" представляла собой руководство по практике диалектики, а "Софистические опровержения" классифицировали типы логических ошибок в диспутах.</w:t>
      </w:r>
    </w:p>
    <w:p w:rsidR="00FA70A8" w:rsidRPr="003E3269" w:rsidRDefault="00FA70A8" w:rsidP="00E85466">
      <w:pPr>
        <w:rPr>
          <w:rFonts w:ascii="Times New Roman" w:hAnsi="Times New Roman" w:cs="Times New Roman"/>
          <w:color w:val="000000" w:themeColor="text1"/>
          <w:sz w:val="28"/>
        </w:rPr>
      </w:pPr>
      <w:r w:rsidRPr="003E3269">
        <w:rPr>
          <w:rFonts w:ascii="Times New Roman" w:hAnsi="Times New Roman" w:cs="Times New Roman"/>
          <w:color w:val="000000" w:themeColor="text1"/>
          <w:sz w:val="28"/>
        </w:rPr>
        <w:t>Несмотря на строго дедуктивный характер силлогистики Аристотеля, он утверждал, что первые принципы доказательств недоказуемы и могут быть усмотрены через индукцию или интеллектуальную интуицию. Таким образом, его философия логики и методологии знания внесла важный вклад в развитие философии и науки.</w:t>
      </w:r>
    </w:p>
    <w:p w:rsidR="00FA110E" w:rsidRDefault="00FA110E" w:rsidP="00E85466">
      <w:pPr>
        <w:rPr>
          <w:rFonts w:ascii="Times New Roman" w:hAnsi="Times New Roman" w:cs="Times New Roman"/>
          <w:color w:val="000000" w:themeColor="text1"/>
          <w:sz w:val="28"/>
        </w:rPr>
      </w:pPr>
    </w:p>
    <w:p w:rsidR="00442E4D" w:rsidRPr="003E3269" w:rsidRDefault="00442E4D" w:rsidP="00E85466">
      <w:pPr>
        <w:rPr>
          <w:rFonts w:ascii="Times New Roman" w:hAnsi="Times New Roman" w:cs="Times New Roman"/>
          <w:color w:val="000000" w:themeColor="text1"/>
          <w:sz w:val="28"/>
        </w:rPr>
      </w:pPr>
    </w:p>
    <w:p w:rsidR="00125788" w:rsidRDefault="00125788" w:rsidP="00E85466">
      <w:pPr>
        <w:rPr>
          <w:rFonts w:ascii="Times New Roman" w:hAnsi="Times New Roman" w:cs="Times New Roman"/>
          <w:color w:val="000000" w:themeColor="text1"/>
          <w:sz w:val="28"/>
        </w:rPr>
      </w:pPr>
    </w:p>
    <w:p w:rsidR="00B0392D" w:rsidRDefault="00B0392D" w:rsidP="00E85466">
      <w:pPr>
        <w:rPr>
          <w:rFonts w:ascii="Times New Roman" w:hAnsi="Times New Roman" w:cs="Times New Roman"/>
          <w:color w:val="000000" w:themeColor="text1"/>
          <w:sz w:val="28"/>
        </w:rPr>
      </w:pPr>
    </w:p>
    <w:p w:rsidR="00B0392D" w:rsidRDefault="00B0392D" w:rsidP="00E85466">
      <w:pPr>
        <w:rPr>
          <w:rFonts w:ascii="Times New Roman" w:hAnsi="Times New Roman" w:cs="Times New Roman"/>
          <w:color w:val="000000" w:themeColor="text1"/>
          <w:sz w:val="28"/>
        </w:rPr>
      </w:pPr>
    </w:p>
    <w:p w:rsidR="00B0392D" w:rsidRDefault="00B0392D" w:rsidP="00E85466">
      <w:pPr>
        <w:rPr>
          <w:rFonts w:ascii="Times New Roman" w:hAnsi="Times New Roman" w:cs="Times New Roman"/>
          <w:color w:val="000000" w:themeColor="text1"/>
          <w:sz w:val="28"/>
        </w:rPr>
      </w:pPr>
    </w:p>
    <w:p w:rsidR="00B0392D" w:rsidRDefault="00B0392D" w:rsidP="00E85466">
      <w:pPr>
        <w:rPr>
          <w:rFonts w:ascii="Times New Roman" w:hAnsi="Times New Roman" w:cs="Times New Roman"/>
          <w:color w:val="000000" w:themeColor="text1"/>
          <w:sz w:val="28"/>
        </w:rPr>
      </w:pPr>
    </w:p>
    <w:p w:rsidR="00B0392D" w:rsidRDefault="00B0392D" w:rsidP="00E85466">
      <w:pPr>
        <w:rPr>
          <w:rFonts w:ascii="Times New Roman" w:hAnsi="Times New Roman" w:cs="Times New Roman"/>
          <w:color w:val="000000" w:themeColor="text1"/>
          <w:sz w:val="28"/>
        </w:rPr>
      </w:pPr>
    </w:p>
    <w:p w:rsidR="00B0392D" w:rsidRDefault="00B0392D" w:rsidP="00E85466">
      <w:pPr>
        <w:rPr>
          <w:rFonts w:ascii="Times New Roman" w:hAnsi="Times New Roman" w:cs="Times New Roman"/>
          <w:color w:val="000000" w:themeColor="text1"/>
          <w:sz w:val="28"/>
        </w:rPr>
      </w:pPr>
    </w:p>
    <w:p w:rsidR="00B0392D" w:rsidRDefault="00B0392D" w:rsidP="00E85466">
      <w:pPr>
        <w:rPr>
          <w:rFonts w:ascii="Times New Roman" w:hAnsi="Times New Roman" w:cs="Times New Roman"/>
          <w:color w:val="000000" w:themeColor="text1"/>
          <w:sz w:val="28"/>
        </w:rPr>
      </w:pPr>
    </w:p>
    <w:p w:rsidR="00B0392D" w:rsidRDefault="00B0392D" w:rsidP="00E85466">
      <w:pPr>
        <w:rPr>
          <w:rFonts w:ascii="Times New Roman" w:hAnsi="Times New Roman" w:cs="Times New Roman"/>
          <w:color w:val="000000" w:themeColor="text1"/>
          <w:sz w:val="28"/>
        </w:rPr>
      </w:pPr>
    </w:p>
    <w:p w:rsidR="00B0392D" w:rsidRDefault="00B0392D" w:rsidP="00E85466">
      <w:pPr>
        <w:rPr>
          <w:rFonts w:ascii="Times New Roman" w:hAnsi="Times New Roman" w:cs="Times New Roman"/>
          <w:color w:val="000000" w:themeColor="text1"/>
          <w:sz w:val="28"/>
        </w:rPr>
      </w:pPr>
    </w:p>
    <w:p w:rsidR="00B0392D" w:rsidRDefault="00B0392D" w:rsidP="00E85466">
      <w:pPr>
        <w:rPr>
          <w:rFonts w:ascii="Times New Roman" w:hAnsi="Times New Roman" w:cs="Times New Roman"/>
          <w:color w:val="000000" w:themeColor="text1"/>
          <w:sz w:val="28"/>
        </w:rPr>
      </w:pPr>
    </w:p>
    <w:p w:rsidR="00B0392D" w:rsidRDefault="00B0392D" w:rsidP="00E85466">
      <w:pPr>
        <w:rPr>
          <w:rFonts w:ascii="Times New Roman" w:hAnsi="Times New Roman" w:cs="Times New Roman"/>
          <w:color w:val="000000" w:themeColor="text1"/>
          <w:sz w:val="28"/>
        </w:rPr>
      </w:pPr>
    </w:p>
    <w:p w:rsidR="00B0392D" w:rsidRDefault="00B0392D" w:rsidP="00E85466">
      <w:pPr>
        <w:rPr>
          <w:rFonts w:ascii="Times New Roman" w:hAnsi="Times New Roman" w:cs="Times New Roman"/>
          <w:color w:val="000000" w:themeColor="text1"/>
          <w:sz w:val="28"/>
        </w:rPr>
      </w:pPr>
    </w:p>
    <w:p w:rsidR="00B0392D" w:rsidRDefault="00B0392D" w:rsidP="00E85466">
      <w:pPr>
        <w:rPr>
          <w:rFonts w:ascii="Times New Roman" w:hAnsi="Times New Roman" w:cs="Times New Roman"/>
          <w:color w:val="000000" w:themeColor="text1"/>
          <w:sz w:val="28"/>
        </w:rPr>
      </w:pPr>
    </w:p>
    <w:p w:rsidR="00B0392D" w:rsidRDefault="00B0392D" w:rsidP="00E85466">
      <w:pPr>
        <w:rPr>
          <w:rFonts w:ascii="Times New Roman" w:hAnsi="Times New Roman" w:cs="Times New Roman"/>
          <w:color w:val="000000" w:themeColor="text1"/>
          <w:sz w:val="28"/>
        </w:rPr>
      </w:pPr>
    </w:p>
    <w:p w:rsidR="00B0392D" w:rsidRDefault="00B0392D" w:rsidP="00E85466">
      <w:pPr>
        <w:rPr>
          <w:rFonts w:ascii="Times New Roman" w:hAnsi="Times New Roman" w:cs="Times New Roman"/>
          <w:color w:val="000000" w:themeColor="text1"/>
          <w:sz w:val="28"/>
        </w:rPr>
      </w:pPr>
    </w:p>
    <w:p w:rsidR="00B0392D" w:rsidRDefault="00B0392D" w:rsidP="00E85466">
      <w:pPr>
        <w:rPr>
          <w:rFonts w:ascii="Times New Roman" w:hAnsi="Times New Roman" w:cs="Times New Roman"/>
          <w:color w:val="000000" w:themeColor="text1"/>
          <w:sz w:val="28"/>
        </w:rPr>
      </w:pPr>
    </w:p>
    <w:p w:rsidR="00B0392D" w:rsidRDefault="00B0392D" w:rsidP="00E85466">
      <w:pPr>
        <w:rPr>
          <w:rFonts w:ascii="Times New Roman" w:hAnsi="Times New Roman" w:cs="Times New Roman"/>
          <w:color w:val="000000" w:themeColor="text1"/>
          <w:sz w:val="28"/>
        </w:rPr>
      </w:pPr>
    </w:p>
    <w:p w:rsidR="00B0392D" w:rsidRPr="003E3269" w:rsidRDefault="00B0392D" w:rsidP="00E85466">
      <w:pPr>
        <w:rPr>
          <w:rFonts w:ascii="Times New Roman" w:hAnsi="Times New Roman" w:cs="Times New Roman"/>
          <w:color w:val="000000" w:themeColor="text1"/>
          <w:sz w:val="28"/>
        </w:rPr>
      </w:pPr>
    </w:p>
    <w:p w:rsidR="003E3269" w:rsidRDefault="003E3269" w:rsidP="00442E4D">
      <w:pPr>
        <w:pStyle w:val="1"/>
        <w:jc w:val="center"/>
        <w:rPr>
          <w:rFonts w:ascii="Times New Roman" w:hAnsi="Times New Roman" w:cs="Times New Roman"/>
          <w:b/>
          <w:color w:val="1D2126"/>
          <w:sz w:val="28"/>
        </w:rPr>
      </w:pPr>
      <w:bookmarkStart w:id="2" w:name="_Toc154480339"/>
      <w:r w:rsidRPr="00442E4D">
        <w:rPr>
          <w:rFonts w:ascii="Times New Roman" w:hAnsi="Times New Roman" w:cs="Times New Roman"/>
          <w:b/>
          <w:color w:val="1D2126"/>
          <w:sz w:val="28"/>
        </w:rPr>
        <w:lastRenderedPageBreak/>
        <w:t>Учение о природе</w:t>
      </w:r>
      <w:bookmarkEnd w:id="2"/>
    </w:p>
    <w:p w:rsidR="00442E4D" w:rsidRPr="00442E4D" w:rsidRDefault="00442E4D" w:rsidP="00442E4D"/>
    <w:p w:rsidR="003E3269" w:rsidRPr="003E3269" w:rsidRDefault="003E3269" w:rsidP="003E3269">
      <w:pPr>
        <w:rPr>
          <w:rFonts w:ascii="Times New Roman" w:hAnsi="Times New Roman" w:cs="Times New Roman"/>
          <w:sz w:val="28"/>
        </w:rPr>
      </w:pPr>
      <w:r w:rsidRPr="003E3269">
        <w:rPr>
          <w:rFonts w:ascii="Times New Roman" w:hAnsi="Times New Roman" w:cs="Times New Roman"/>
          <w:sz w:val="28"/>
        </w:rPr>
        <w:t>Понятие "природы" у Аристотеля не сводится к понятию "мира"; оно представляет собой онтологическую категорию, обозначающую нечто, во-первых, несозданное руками человека (в контексте противопоставления "естественного" и "искусственного") и, во-вторых, являющееся внутренним, невынужденным источником движения по сравнению с "насильственным" или "искусственным".</w:t>
      </w:r>
    </w:p>
    <w:p w:rsidR="003E3269" w:rsidRPr="003E3269" w:rsidRDefault="003E3269" w:rsidP="003E3269">
      <w:pPr>
        <w:rPr>
          <w:rFonts w:ascii="Times New Roman" w:hAnsi="Times New Roman" w:cs="Times New Roman"/>
          <w:sz w:val="28"/>
        </w:rPr>
      </w:pPr>
      <w:r w:rsidRPr="003E3269">
        <w:rPr>
          <w:rFonts w:ascii="Times New Roman" w:hAnsi="Times New Roman" w:cs="Times New Roman"/>
          <w:sz w:val="28"/>
        </w:rPr>
        <w:t>В отличие от неподвижных артефактов, созданных искусством, природа обладает "прирожденной" способностью к движению и изменению. Аристотель определяет "природу" как "принцип движения и покоя". Понятие "движения" или "процесса изменения" становится центральной темой теоретической физики. Изменение, по его мнению, может происходить в четырех категориях: относительно сущности (возникновение и уничтожение), относительно свойств (качественное изменение), относительно количества (рост и убыль) и относительно места (пространственное перемещение).</w:t>
      </w:r>
    </w:p>
    <w:p w:rsidR="003E3269" w:rsidRPr="003E3269" w:rsidRDefault="003E3269" w:rsidP="003E3269">
      <w:pPr>
        <w:rPr>
          <w:rFonts w:ascii="Times New Roman" w:hAnsi="Times New Roman" w:cs="Times New Roman"/>
          <w:sz w:val="28"/>
        </w:rPr>
      </w:pPr>
      <w:r w:rsidRPr="003E3269">
        <w:rPr>
          <w:rFonts w:ascii="Times New Roman" w:hAnsi="Times New Roman" w:cs="Times New Roman"/>
          <w:sz w:val="28"/>
        </w:rPr>
        <w:t>В отличие от представителей элейской школы и платонизма, которые считали движение логически невозможным и, следовательно, нереальным, Аристотель объясняет изменение с помощью трех факторов: материи (субстрата изменения, оставшегося неизменным), отсутствия формы (или качества) и формы (или качества), которые проявляются в процессе изменения. Таким образом, изменение заключается в том, что субстрат приобретает новую форму или качество, переходя от потенциального состояния к актуальному.</w:t>
      </w:r>
    </w:p>
    <w:p w:rsidR="003E3269" w:rsidRPr="003E3269" w:rsidRDefault="003E3269" w:rsidP="003E3269">
      <w:pPr>
        <w:rPr>
          <w:rFonts w:ascii="Times New Roman" w:hAnsi="Times New Roman" w:cs="Times New Roman"/>
          <w:sz w:val="28"/>
        </w:rPr>
      </w:pPr>
      <w:r w:rsidRPr="003E3269">
        <w:rPr>
          <w:rFonts w:ascii="Times New Roman" w:hAnsi="Times New Roman" w:cs="Times New Roman"/>
          <w:sz w:val="28"/>
        </w:rPr>
        <w:t>Аристотель отвергает существование пустого пространства и оперирует только понятием "места", понимаемого как "крайняя граница окружающего тела". Следовательно, всякое перемещение оказывается "взаимозамещением" тел. Время, по его определению, представляет собой "число движения относительно более раннего и более позднего".</w:t>
      </w:r>
    </w:p>
    <w:p w:rsidR="003E3269" w:rsidRPr="003E3269" w:rsidRDefault="003E3269" w:rsidP="003E3269">
      <w:pPr>
        <w:rPr>
          <w:rFonts w:ascii="Times New Roman" w:hAnsi="Times New Roman" w:cs="Times New Roman"/>
          <w:sz w:val="28"/>
        </w:rPr>
      </w:pPr>
      <w:r w:rsidRPr="003E3269">
        <w:rPr>
          <w:rFonts w:ascii="Times New Roman" w:hAnsi="Times New Roman" w:cs="Times New Roman"/>
          <w:sz w:val="28"/>
        </w:rPr>
        <w:t>Аристотель в своей концепции природы включает в нее принцип целесообразности, выраженный известным утверждением "бог и природа ничего не делают напрасно". Однако его телеологический подход существенно отличается от провиденциализма или креационизма. В центре его внимания не лежит создание мира в результате божественного замысла, а, скорее, объяснение вечности биологических видов. Целевой причиной для Аристотеля становится реализация формы, то есть вида.</w:t>
      </w:r>
    </w:p>
    <w:p w:rsidR="003E3269" w:rsidRPr="003E3269" w:rsidRDefault="003E3269" w:rsidP="003E3269">
      <w:pPr>
        <w:rPr>
          <w:rFonts w:ascii="Times New Roman" w:hAnsi="Times New Roman" w:cs="Times New Roman"/>
          <w:sz w:val="28"/>
        </w:rPr>
      </w:pPr>
      <w:r w:rsidRPr="003E3269">
        <w:rPr>
          <w:rFonts w:ascii="Times New Roman" w:hAnsi="Times New Roman" w:cs="Times New Roman"/>
          <w:sz w:val="28"/>
        </w:rPr>
        <w:t xml:space="preserve">В своих трудах о животных, которые составляют значительную часть аристотелевского научного наследия, он заложил основы научной зоологии. </w:t>
      </w:r>
      <w:r w:rsidRPr="003E3269">
        <w:rPr>
          <w:rFonts w:ascii="Times New Roman" w:hAnsi="Times New Roman" w:cs="Times New Roman"/>
          <w:sz w:val="28"/>
        </w:rPr>
        <w:lastRenderedPageBreak/>
        <w:t>Его подход был синтетическим, сочетая дескриптивно-эмпирический метод, представленный в "Истории животных", с телеологическим объяснением морфологии и физиологии животных, что проявляется в работах "О частях животных", "О рождении животных" и "О движении животных".</w:t>
      </w:r>
    </w:p>
    <w:p w:rsidR="003E3269" w:rsidRPr="003E3269" w:rsidRDefault="003E3269" w:rsidP="003E3269">
      <w:pPr>
        <w:rPr>
          <w:rFonts w:ascii="Times New Roman" w:hAnsi="Times New Roman" w:cs="Times New Roman"/>
          <w:sz w:val="28"/>
        </w:rPr>
      </w:pPr>
      <w:r w:rsidRPr="003E3269">
        <w:rPr>
          <w:rFonts w:ascii="Times New Roman" w:hAnsi="Times New Roman" w:cs="Times New Roman"/>
          <w:sz w:val="28"/>
        </w:rPr>
        <w:t>Телеология Аристотеля не предполагает моментального вмешательства божественной воли, а вместо этого подчеркивает внутреннюю целесообразность в развитии и функционировании организмов. Его подход оставляет место для естественных причин и эволюционных процессов, в которых цель и форма проявляются в самой природе, а не как результат внешнего воздействия.</w:t>
      </w:r>
    </w:p>
    <w:p w:rsidR="003E3269" w:rsidRPr="003E3269" w:rsidRDefault="003E3269" w:rsidP="003E3269">
      <w:pPr>
        <w:rPr>
          <w:rFonts w:ascii="Times New Roman" w:hAnsi="Times New Roman" w:cs="Times New Roman"/>
          <w:sz w:val="28"/>
        </w:rPr>
      </w:pPr>
      <w:r w:rsidRPr="003E3269">
        <w:rPr>
          <w:rFonts w:ascii="Times New Roman" w:hAnsi="Times New Roman" w:cs="Times New Roman"/>
          <w:sz w:val="28"/>
        </w:rPr>
        <w:t>В области космологии, Аристотель придерживается геоцентрической модели, представляя мир как конечный и вечный. Это противоречит атомистической теории, предполагающей бесконечность Вселенной, и платоновской и ионийской космогонии, которые подразумевают конечность и начало мира.</w:t>
      </w:r>
    </w:p>
    <w:p w:rsidR="003E3269" w:rsidRPr="003E3269" w:rsidRDefault="003E3269" w:rsidP="003E3269">
      <w:pPr>
        <w:rPr>
          <w:rFonts w:ascii="Times New Roman" w:hAnsi="Times New Roman" w:cs="Times New Roman"/>
          <w:sz w:val="28"/>
        </w:rPr>
      </w:pPr>
      <w:r w:rsidRPr="003E3269">
        <w:rPr>
          <w:rFonts w:ascii="Times New Roman" w:hAnsi="Times New Roman" w:cs="Times New Roman"/>
          <w:sz w:val="28"/>
        </w:rPr>
        <w:t>Согласно аристотелевской модели, мир делится на две части: подлунный и надлунный. Подлунный мир состоит из четырех элементов - огня, воздуха, воды и земли. Надлунный мир включает светила и сферу неподвижных звезд, состоящую из "пятого" элемента - эфира или квинтэссенции, который считается божественным.</w:t>
      </w:r>
    </w:p>
    <w:p w:rsidR="003E3269" w:rsidRPr="003E3269" w:rsidRDefault="003E3269" w:rsidP="003E3269">
      <w:pPr>
        <w:rPr>
          <w:rFonts w:ascii="Times New Roman" w:hAnsi="Times New Roman" w:cs="Times New Roman"/>
          <w:sz w:val="28"/>
        </w:rPr>
      </w:pPr>
      <w:r w:rsidRPr="003E3269">
        <w:rPr>
          <w:rFonts w:ascii="Times New Roman" w:hAnsi="Times New Roman" w:cs="Times New Roman"/>
          <w:sz w:val="28"/>
        </w:rPr>
        <w:t>Каждый из подлунных элементов характеризуется сочетанием двух первичных свойств: огонь - горячее + сухое, воздух - горячее + влажное, вода - влажное + холодное, земля - сухое + холодное. Первичные свойства рассматриваются как внутренние качества "первоматерии", объясняя возможность их взаимопревращения.</w:t>
      </w:r>
    </w:p>
    <w:p w:rsidR="003E3269" w:rsidRPr="003E3269" w:rsidRDefault="003E3269" w:rsidP="003E3269">
      <w:pPr>
        <w:rPr>
          <w:rFonts w:ascii="Times New Roman" w:hAnsi="Times New Roman" w:cs="Times New Roman"/>
          <w:sz w:val="28"/>
        </w:rPr>
      </w:pPr>
      <w:r w:rsidRPr="003E3269">
        <w:rPr>
          <w:rFonts w:ascii="Times New Roman" w:hAnsi="Times New Roman" w:cs="Times New Roman"/>
          <w:sz w:val="28"/>
        </w:rPr>
        <w:t>Элементы огня и воздуха имеют "естественное" движение вверх, тогда как элементы воды и земли имеют "естественное" движение вниз. Надлунному эфиру присуще естественное движение по кругу, что объясняет видимое вращение небесных сфер. Неизменность эфира и его вечное круговращение гарантируют вечность мира. В надлунном мире единственным видом изменения является пространственное перемещение, в то время как подлунный мир подвержен всем четырем видам изменений.</w:t>
      </w:r>
    </w:p>
    <w:p w:rsidR="003E3269" w:rsidRPr="003E3269" w:rsidRDefault="003E3269" w:rsidP="003E3269">
      <w:pPr>
        <w:rPr>
          <w:rFonts w:ascii="Times New Roman" w:hAnsi="Times New Roman" w:cs="Times New Roman"/>
          <w:sz w:val="28"/>
        </w:rPr>
      </w:pPr>
      <w:r w:rsidRPr="003E3269">
        <w:rPr>
          <w:rFonts w:ascii="Times New Roman" w:hAnsi="Times New Roman" w:cs="Times New Roman"/>
          <w:sz w:val="28"/>
        </w:rPr>
        <w:t>Эта дуалистическая космология, вдохновленная мифологическим представлением о "горном" мире богов, представляла собой серьезный отход по сравнению с ионийской и атомистической физикой, которые поддерживали единство физических законов и однородность Вселенной.</w:t>
      </w:r>
    </w:p>
    <w:p w:rsidR="003E3269" w:rsidRDefault="003E3269" w:rsidP="003E3269">
      <w:pPr>
        <w:rPr>
          <w:rFonts w:ascii="Times New Roman" w:hAnsi="Times New Roman" w:cs="Times New Roman"/>
          <w:sz w:val="28"/>
        </w:rPr>
      </w:pPr>
    </w:p>
    <w:p w:rsidR="00442E4D" w:rsidRDefault="00442E4D" w:rsidP="003E3269">
      <w:pPr>
        <w:rPr>
          <w:rFonts w:ascii="Times New Roman" w:hAnsi="Times New Roman" w:cs="Times New Roman"/>
          <w:sz w:val="28"/>
        </w:rPr>
      </w:pPr>
    </w:p>
    <w:p w:rsidR="00692155" w:rsidRDefault="00692155" w:rsidP="00442E4D">
      <w:pPr>
        <w:pStyle w:val="1"/>
        <w:jc w:val="center"/>
        <w:rPr>
          <w:rFonts w:ascii="Times New Roman" w:hAnsi="Times New Roman" w:cs="Times New Roman"/>
          <w:b/>
          <w:color w:val="000000" w:themeColor="text1"/>
          <w:sz w:val="28"/>
        </w:rPr>
      </w:pPr>
      <w:bookmarkStart w:id="3" w:name="_Toc154480340"/>
      <w:r w:rsidRPr="00442E4D">
        <w:rPr>
          <w:rFonts w:ascii="Times New Roman" w:hAnsi="Times New Roman" w:cs="Times New Roman"/>
          <w:b/>
          <w:color w:val="000000" w:themeColor="text1"/>
          <w:sz w:val="28"/>
        </w:rPr>
        <w:lastRenderedPageBreak/>
        <w:t>Психология</w:t>
      </w:r>
      <w:bookmarkEnd w:id="3"/>
    </w:p>
    <w:p w:rsidR="00442E4D" w:rsidRPr="00442E4D" w:rsidRDefault="00442E4D" w:rsidP="00442E4D"/>
    <w:p w:rsidR="00692155" w:rsidRPr="00F23721" w:rsidRDefault="00692155" w:rsidP="00F23721">
      <w:pPr>
        <w:rPr>
          <w:rFonts w:ascii="Times New Roman" w:hAnsi="Times New Roman" w:cs="Times New Roman"/>
          <w:sz w:val="28"/>
        </w:rPr>
      </w:pPr>
      <w:r w:rsidRPr="00F23721">
        <w:rPr>
          <w:rFonts w:ascii="Times New Roman" w:hAnsi="Times New Roman" w:cs="Times New Roman"/>
          <w:sz w:val="28"/>
        </w:rPr>
        <w:t>В философии Аристотеля выделяется два аспекта психологии: естественно-научная, представленная в трактате "О душе", и моральная психология, развиваемая в "Никомаховой этике".</w:t>
      </w:r>
    </w:p>
    <w:p w:rsidR="00692155" w:rsidRPr="00F23721" w:rsidRDefault="00692155" w:rsidP="00F23721">
      <w:pPr>
        <w:rPr>
          <w:rFonts w:ascii="Times New Roman" w:hAnsi="Times New Roman" w:cs="Times New Roman"/>
          <w:sz w:val="28"/>
        </w:rPr>
      </w:pPr>
      <w:r w:rsidRPr="00F23721">
        <w:rPr>
          <w:rFonts w:ascii="Times New Roman" w:hAnsi="Times New Roman" w:cs="Times New Roman"/>
          <w:sz w:val="28"/>
        </w:rPr>
        <w:t>Естественно-научная психология, описанная в "О душе", рассматривает понятие "души" (психе) в контексте биологии. Аристотель рассматривает душу как носителя различных "органических" функций в животном царстве, включая растения и человека. В отличие от материалистических концепций древних ионийских философов, которые видели душу в воздухе и других элементах, и от пифагорейско-платоновского дуализма, предполагавшего бессмертную божественную субстанцию, Аристотель определяет душу как форму или энтелехию (конечную реализацию) тела. Он видит душу в тесной связи с телом, рассматривая ее как актуализацию потенциально обладающего жизненными функциями организма. Душа, таким образом, относится к телу, как форма к материи, и представляет собой актуализацию потенциально живого.</w:t>
      </w:r>
    </w:p>
    <w:p w:rsidR="00692155" w:rsidRPr="00F23721" w:rsidRDefault="00692155" w:rsidP="00F23721">
      <w:pPr>
        <w:rPr>
          <w:rFonts w:ascii="Times New Roman" w:hAnsi="Times New Roman" w:cs="Times New Roman"/>
          <w:sz w:val="28"/>
        </w:rPr>
      </w:pPr>
      <w:r w:rsidRPr="00F23721">
        <w:rPr>
          <w:rFonts w:ascii="Times New Roman" w:hAnsi="Times New Roman" w:cs="Times New Roman"/>
          <w:sz w:val="28"/>
        </w:rPr>
        <w:t>Моральная психология, изучаемая в "Никомаховой этике", фокусируется на психологической основе морального характера человека. Здесь Аристотель исследует взаимосвязь разума и эмоций, добродетели и слабоволия. В его взгляде на душу и тело нет разделения на две разные сущности, а они представляют собой два аспекта единого психофизического единства.</w:t>
      </w:r>
    </w:p>
    <w:p w:rsidR="00B66D78" w:rsidRPr="00F23721" w:rsidRDefault="00B66D78" w:rsidP="00F23721">
      <w:pPr>
        <w:rPr>
          <w:rFonts w:ascii="Times New Roman" w:hAnsi="Times New Roman" w:cs="Times New Roman"/>
          <w:sz w:val="28"/>
        </w:rPr>
      </w:pPr>
      <w:r w:rsidRPr="00F23721">
        <w:rPr>
          <w:rFonts w:ascii="Times New Roman" w:hAnsi="Times New Roman" w:cs="Times New Roman"/>
          <w:sz w:val="28"/>
        </w:rPr>
        <w:t>Аристотель разделяет функции души на три уровня: растительный, животный и человеческий.</w:t>
      </w:r>
    </w:p>
    <w:p w:rsidR="00B66D78" w:rsidRPr="00F23721" w:rsidRDefault="00F23721" w:rsidP="00F23721">
      <w:pPr>
        <w:rPr>
          <w:rFonts w:ascii="Times New Roman" w:hAnsi="Times New Roman" w:cs="Times New Roman"/>
          <w:sz w:val="28"/>
        </w:rPr>
      </w:pPr>
      <w:r>
        <w:rPr>
          <w:rFonts w:ascii="Times New Roman" w:hAnsi="Times New Roman" w:cs="Times New Roman"/>
          <w:sz w:val="28"/>
        </w:rPr>
        <w:t>Растительный уровень – это самый низший</w:t>
      </w:r>
      <w:r w:rsidR="00B66D78" w:rsidRPr="00F23721">
        <w:rPr>
          <w:rFonts w:ascii="Times New Roman" w:hAnsi="Times New Roman" w:cs="Times New Roman"/>
          <w:sz w:val="28"/>
        </w:rPr>
        <w:t xml:space="preserve"> уров</w:t>
      </w:r>
      <w:r>
        <w:rPr>
          <w:rFonts w:ascii="Times New Roman" w:hAnsi="Times New Roman" w:cs="Times New Roman"/>
          <w:sz w:val="28"/>
        </w:rPr>
        <w:t xml:space="preserve">ень души, на котором </w:t>
      </w:r>
      <w:r w:rsidR="00B66D78" w:rsidRPr="00F23721">
        <w:rPr>
          <w:rFonts w:ascii="Times New Roman" w:hAnsi="Times New Roman" w:cs="Times New Roman"/>
          <w:sz w:val="28"/>
        </w:rPr>
        <w:t>находятся функции, характерные для растений. Это функции питания и размножения. Растения обладают способностью принимать пищу из окружающей среды и размножаться, но не обладают способностью движения и чувственного восприятия.</w:t>
      </w:r>
    </w:p>
    <w:p w:rsidR="00B66D78" w:rsidRPr="00F23721" w:rsidRDefault="00B66D78" w:rsidP="00F23721">
      <w:pPr>
        <w:rPr>
          <w:rFonts w:ascii="Times New Roman" w:hAnsi="Times New Roman" w:cs="Times New Roman"/>
          <w:sz w:val="28"/>
        </w:rPr>
      </w:pPr>
      <w:r w:rsidRPr="00F23721">
        <w:rPr>
          <w:rFonts w:ascii="Times New Roman" w:hAnsi="Times New Roman" w:cs="Times New Roman"/>
          <w:sz w:val="28"/>
        </w:rPr>
        <w:t>Жи</w:t>
      </w:r>
      <w:r w:rsidR="00AF1BE4">
        <w:rPr>
          <w:rFonts w:ascii="Times New Roman" w:hAnsi="Times New Roman" w:cs="Times New Roman"/>
          <w:sz w:val="28"/>
        </w:rPr>
        <w:t>вотный уровень, когда д</w:t>
      </w:r>
      <w:r w:rsidRPr="00F23721">
        <w:rPr>
          <w:rFonts w:ascii="Times New Roman" w:hAnsi="Times New Roman" w:cs="Times New Roman"/>
          <w:sz w:val="28"/>
        </w:rPr>
        <w:t>уша животных включает в себя растительные функции, а также функции движения и чувственного восприятия. Эти функции позволяют животным взаимодействовать с окружающей средой, перемещаться и воспринимать внешние воздействия.</w:t>
      </w:r>
    </w:p>
    <w:p w:rsidR="00B66D78" w:rsidRPr="00F23721" w:rsidRDefault="00B66D78" w:rsidP="00F23721">
      <w:pPr>
        <w:rPr>
          <w:rFonts w:ascii="Times New Roman" w:hAnsi="Times New Roman" w:cs="Times New Roman"/>
          <w:sz w:val="28"/>
        </w:rPr>
      </w:pPr>
      <w:r w:rsidRPr="00F23721">
        <w:rPr>
          <w:rFonts w:ascii="Times New Roman" w:hAnsi="Times New Roman" w:cs="Times New Roman"/>
          <w:sz w:val="28"/>
        </w:rPr>
        <w:t xml:space="preserve">Человеческая душа включает в себя все функции растительного и животного уровней, а также разум (логос). Разум делает человека уникальным среди всех живых существ. Это способность мышления, рассуждения, обучения и творчества. Разум, по Аристотелю, придает человеку способность к </w:t>
      </w:r>
      <w:r w:rsidRPr="00F23721">
        <w:rPr>
          <w:rFonts w:ascii="Times New Roman" w:hAnsi="Times New Roman" w:cs="Times New Roman"/>
          <w:sz w:val="28"/>
        </w:rPr>
        <w:lastRenderedPageBreak/>
        <w:t>моральному выбору и дает ему возможность следовать принципам добродетели.</w:t>
      </w:r>
    </w:p>
    <w:p w:rsidR="00B66D78" w:rsidRPr="00F23721" w:rsidRDefault="00B66D78" w:rsidP="00F23721">
      <w:pPr>
        <w:rPr>
          <w:rFonts w:ascii="Times New Roman" w:hAnsi="Times New Roman" w:cs="Times New Roman"/>
          <w:sz w:val="28"/>
        </w:rPr>
      </w:pPr>
      <w:r w:rsidRPr="00F23721">
        <w:rPr>
          <w:rFonts w:ascii="Times New Roman" w:hAnsi="Times New Roman" w:cs="Times New Roman"/>
          <w:sz w:val="28"/>
        </w:rPr>
        <w:t>Таким образом, душа, по аристотелевской концепции, не только неотъемлемо связана с телом, но и имеет различные уровни функций, которые соответствуют различным формам жизни в природе. Человек, как единственное разумное существо, обладает всеми уровнями функций души.</w:t>
      </w:r>
    </w:p>
    <w:p w:rsidR="00FA110E" w:rsidRDefault="00FA110E" w:rsidP="00F23721">
      <w:pPr>
        <w:rPr>
          <w:rFonts w:ascii="Times New Roman" w:hAnsi="Times New Roman" w:cs="Times New Roman"/>
          <w:sz w:val="28"/>
        </w:rPr>
      </w:pPr>
    </w:p>
    <w:p w:rsidR="00E565AB" w:rsidRDefault="00E565AB" w:rsidP="00F23721">
      <w:pPr>
        <w:rPr>
          <w:rFonts w:ascii="Times New Roman" w:hAnsi="Times New Roman" w:cs="Times New Roman"/>
          <w:sz w:val="28"/>
        </w:rPr>
      </w:pPr>
    </w:p>
    <w:p w:rsidR="00672847" w:rsidRDefault="00672847" w:rsidP="00F23721">
      <w:pPr>
        <w:rPr>
          <w:rFonts w:ascii="Times New Roman" w:hAnsi="Times New Roman" w:cs="Times New Roman"/>
          <w:sz w:val="28"/>
        </w:rPr>
      </w:pPr>
    </w:p>
    <w:p w:rsidR="00B0392D" w:rsidRDefault="00B0392D" w:rsidP="00F23721">
      <w:pPr>
        <w:rPr>
          <w:rFonts w:ascii="Times New Roman" w:hAnsi="Times New Roman" w:cs="Times New Roman"/>
          <w:sz w:val="28"/>
        </w:rPr>
      </w:pPr>
    </w:p>
    <w:p w:rsidR="00B0392D" w:rsidRDefault="00B0392D" w:rsidP="00F23721">
      <w:pPr>
        <w:rPr>
          <w:rFonts w:ascii="Times New Roman" w:hAnsi="Times New Roman" w:cs="Times New Roman"/>
          <w:sz w:val="28"/>
        </w:rPr>
      </w:pPr>
    </w:p>
    <w:p w:rsidR="00B0392D" w:rsidRDefault="00B0392D" w:rsidP="00F23721">
      <w:pPr>
        <w:rPr>
          <w:rFonts w:ascii="Times New Roman" w:hAnsi="Times New Roman" w:cs="Times New Roman"/>
          <w:sz w:val="28"/>
        </w:rPr>
      </w:pPr>
    </w:p>
    <w:p w:rsidR="00B0392D" w:rsidRDefault="00B0392D" w:rsidP="00F23721">
      <w:pPr>
        <w:rPr>
          <w:rFonts w:ascii="Times New Roman" w:hAnsi="Times New Roman" w:cs="Times New Roman"/>
          <w:sz w:val="28"/>
        </w:rPr>
      </w:pPr>
    </w:p>
    <w:p w:rsidR="00B0392D" w:rsidRDefault="00B0392D" w:rsidP="00F23721">
      <w:pPr>
        <w:rPr>
          <w:rFonts w:ascii="Times New Roman" w:hAnsi="Times New Roman" w:cs="Times New Roman"/>
          <w:sz w:val="28"/>
        </w:rPr>
      </w:pPr>
    </w:p>
    <w:p w:rsidR="00B0392D" w:rsidRDefault="00B0392D" w:rsidP="00F23721">
      <w:pPr>
        <w:rPr>
          <w:rFonts w:ascii="Times New Roman" w:hAnsi="Times New Roman" w:cs="Times New Roman"/>
          <w:sz w:val="28"/>
        </w:rPr>
      </w:pPr>
    </w:p>
    <w:p w:rsidR="00B0392D" w:rsidRDefault="00B0392D" w:rsidP="00F23721">
      <w:pPr>
        <w:rPr>
          <w:rFonts w:ascii="Times New Roman" w:hAnsi="Times New Roman" w:cs="Times New Roman"/>
          <w:sz w:val="28"/>
        </w:rPr>
      </w:pPr>
    </w:p>
    <w:p w:rsidR="00B0392D" w:rsidRDefault="00B0392D" w:rsidP="00F23721">
      <w:pPr>
        <w:rPr>
          <w:rFonts w:ascii="Times New Roman" w:hAnsi="Times New Roman" w:cs="Times New Roman"/>
          <w:sz w:val="28"/>
        </w:rPr>
      </w:pPr>
    </w:p>
    <w:p w:rsidR="00B0392D" w:rsidRDefault="00B0392D" w:rsidP="00F23721">
      <w:pPr>
        <w:rPr>
          <w:rFonts w:ascii="Times New Roman" w:hAnsi="Times New Roman" w:cs="Times New Roman"/>
          <w:sz w:val="28"/>
        </w:rPr>
      </w:pPr>
    </w:p>
    <w:p w:rsidR="00B0392D" w:rsidRDefault="00B0392D" w:rsidP="00F23721">
      <w:pPr>
        <w:rPr>
          <w:rFonts w:ascii="Times New Roman" w:hAnsi="Times New Roman" w:cs="Times New Roman"/>
          <w:sz w:val="28"/>
        </w:rPr>
      </w:pPr>
    </w:p>
    <w:p w:rsidR="00B0392D" w:rsidRDefault="00B0392D" w:rsidP="00F23721">
      <w:pPr>
        <w:rPr>
          <w:rFonts w:ascii="Times New Roman" w:hAnsi="Times New Roman" w:cs="Times New Roman"/>
          <w:sz w:val="28"/>
        </w:rPr>
      </w:pPr>
    </w:p>
    <w:p w:rsidR="00B0392D" w:rsidRDefault="00B0392D" w:rsidP="00F23721">
      <w:pPr>
        <w:rPr>
          <w:rFonts w:ascii="Times New Roman" w:hAnsi="Times New Roman" w:cs="Times New Roman"/>
          <w:sz w:val="28"/>
        </w:rPr>
      </w:pPr>
    </w:p>
    <w:p w:rsidR="00B0392D" w:rsidRDefault="00B0392D" w:rsidP="00F23721">
      <w:pPr>
        <w:rPr>
          <w:rFonts w:ascii="Times New Roman" w:hAnsi="Times New Roman" w:cs="Times New Roman"/>
          <w:sz w:val="28"/>
        </w:rPr>
      </w:pPr>
    </w:p>
    <w:p w:rsidR="00B0392D" w:rsidRDefault="00B0392D" w:rsidP="00F23721">
      <w:pPr>
        <w:rPr>
          <w:rFonts w:ascii="Times New Roman" w:hAnsi="Times New Roman" w:cs="Times New Roman"/>
          <w:sz w:val="28"/>
        </w:rPr>
      </w:pPr>
    </w:p>
    <w:p w:rsidR="00B0392D" w:rsidRDefault="00B0392D" w:rsidP="00F23721">
      <w:pPr>
        <w:rPr>
          <w:rFonts w:ascii="Times New Roman" w:hAnsi="Times New Roman" w:cs="Times New Roman"/>
          <w:sz w:val="28"/>
        </w:rPr>
      </w:pPr>
    </w:p>
    <w:p w:rsidR="00B0392D" w:rsidRDefault="00B0392D" w:rsidP="00F23721">
      <w:pPr>
        <w:rPr>
          <w:rFonts w:ascii="Times New Roman" w:hAnsi="Times New Roman" w:cs="Times New Roman"/>
          <w:sz w:val="28"/>
        </w:rPr>
      </w:pPr>
    </w:p>
    <w:p w:rsidR="00B0392D" w:rsidRDefault="00B0392D" w:rsidP="00F23721">
      <w:pPr>
        <w:rPr>
          <w:rFonts w:ascii="Times New Roman" w:hAnsi="Times New Roman" w:cs="Times New Roman"/>
          <w:sz w:val="28"/>
        </w:rPr>
      </w:pPr>
    </w:p>
    <w:p w:rsidR="00B0392D" w:rsidRDefault="00B0392D" w:rsidP="00F23721">
      <w:pPr>
        <w:rPr>
          <w:rFonts w:ascii="Times New Roman" w:hAnsi="Times New Roman" w:cs="Times New Roman"/>
          <w:sz w:val="28"/>
        </w:rPr>
      </w:pPr>
    </w:p>
    <w:p w:rsidR="00B0392D" w:rsidRDefault="00B0392D" w:rsidP="00F23721">
      <w:pPr>
        <w:rPr>
          <w:rFonts w:ascii="Times New Roman" w:hAnsi="Times New Roman" w:cs="Times New Roman"/>
          <w:sz w:val="28"/>
        </w:rPr>
      </w:pPr>
    </w:p>
    <w:p w:rsidR="00B0392D" w:rsidRDefault="00B0392D" w:rsidP="00F23721">
      <w:pPr>
        <w:rPr>
          <w:rFonts w:ascii="Times New Roman" w:hAnsi="Times New Roman" w:cs="Times New Roman"/>
          <w:sz w:val="28"/>
        </w:rPr>
      </w:pPr>
    </w:p>
    <w:p w:rsidR="00672847" w:rsidRDefault="00672847" w:rsidP="00E565AB">
      <w:pPr>
        <w:pStyle w:val="1"/>
        <w:jc w:val="center"/>
        <w:rPr>
          <w:rFonts w:ascii="Times New Roman" w:hAnsi="Times New Roman" w:cs="Times New Roman"/>
          <w:b/>
          <w:color w:val="1D2126"/>
          <w:sz w:val="28"/>
        </w:rPr>
      </w:pPr>
      <w:bookmarkStart w:id="4" w:name="_Toc154480341"/>
      <w:r w:rsidRPr="00E565AB">
        <w:rPr>
          <w:rFonts w:ascii="Times New Roman" w:hAnsi="Times New Roman" w:cs="Times New Roman"/>
          <w:b/>
          <w:color w:val="1D2126"/>
          <w:sz w:val="28"/>
        </w:rPr>
        <w:lastRenderedPageBreak/>
        <w:t>Метафизика</w:t>
      </w:r>
      <w:bookmarkEnd w:id="4"/>
    </w:p>
    <w:p w:rsidR="00E565AB" w:rsidRPr="00E565AB" w:rsidRDefault="00E565AB" w:rsidP="00E565AB"/>
    <w:p w:rsidR="00672847" w:rsidRPr="003A3F5F" w:rsidRDefault="00672847" w:rsidP="003A3F5F">
      <w:pPr>
        <w:rPr>
          <w:rFonts w:ascii="Times New Roman" w:hAnsi="Times New Roman" w:cs="Times New Roman"/>
          <w:sz w:val="28"/>
        </w:rPr>
      </w:pPr>
      <w:r w:rsidRPr="003A3F5F">
        <w:rPr>
          <w:rFonts w:ascii="Times New Roman" w:hAnsi="Times New Roman" w:cs="Times New Roman"/>
          <w:sz w:val="28"/>
        </w:rPr>
        <w:t>Термин "метафизика" образован от греческого выражения, означающ</w:t>
      </w:r>
      <w:r w:rsidR="003A3F5F">
        <w:rPr>
          <w:rFonts w:ascii="Times New Roman" w:hAnsi="Times New Roman" w:cs="Times New Roman"/>
          <w:sz w:val="28"/>
        </w:rPr>
        <w:t xml:space="preserve">его "то, что идет после физики". </w:t>
      </w:r>
      <w:r w:rsidRPr="003A3F5F">
        <w:rPr>
          <w:rFonts w:ascii="Times New Roman" w:hAnsi="Times New Roman" w:cs="Times New Roman"/>
          <w:sz w:val="28"/>
        </w:rPr>
        <w:t>Андроник Родосский в 1 в. до н. э. включил сочинения Аристотеля, посвященные "первой философии", под этим заглавием, разместив их после трудов по физике. Сам Аристотель иногда обозначал эту область ф</w:t>
      </w:r>
      <w:r w:rsidR="00EC4680">
        <w:rPr>
          <w:rFonts w:ascii="Times New Roman" w:hAnsi="Times New Roman" w:cs="Times New Roman"/>
          <w:sz w:val="28"/>
        </w:rPr>
        <w:t xml:space="preserve">илософии как "мудрость" </w:t>
      </w:r>
      <w:r w:rsidRPr="003A3F5F">
        <w:rPr>
          <w:rFonts w:ascii="Times New Roman" w:hAnsi="Times New Roman" w:cs="Times New Roman"/>
          <w:sz w:val="28"/>
        </w:rPr>
        <w:t>и, время от времени, как "теологию". Неоплатонические комментаторы, такие как Симпликий, впервые придали слову "после" значение трансцендентности, выше физического. В отличие от специализированных наук, ограниченных изучением отдельных аспектов бытия, первая философия занимается "бытием как таковым", а также конечными причинами и "первопричинами" всего существующего. Такое понимание "первой философии" как общей онтологии представлено в 4-й книге "Метафизики" и соответствует схоластической "общей метафизике". Однако помимо этой концепции, в текстах Аристотеля также признается другая идея, согласно которой метафизика изучает особый вид бытия, а именно "отделенное" и неподвижное бытие, то есть божественное. Эта вторая концепция соответствует схоластической "специальной метафизике" или теологии.</w:t>
      </w:r>
    </w:p>
    <w:p w:rsidR="00672847" w:rsidRPr="003A3F5F" w:rsidRDefault="00672847" w:rsidP="003A3F5F">
      <w:pPr>
        <w:rPr>
          <w:rFonts w:ascii="Times New Roman" w:hAnsi="Times New Roman" w:cs="Times New Roman"/>
          <w:sz w:val="28"/>
        </w:rPr>
      </w:pPr>
      <w:r w:rsidRPr="003A3F5F">
        <w:rPr>
          <w:rFonts w:ascii="Times New Roman" w:hAnsi="Times New Roman" w:cs="Times New Roman"/>
          <w:sz w:val="28"/>
        </w:rPr>
        <w:t>Аристотелевская онтология включает следующие аспекты:</w:t>
      </w:r>
    </w:p>
    <w:p w:rsidR="00672847" w:rsidRPr="003A3F5F" w:rsidRDefault="00EC4680" w:rsidP="003A3F5F">
      <w:pPr>
        <w:rPr>
          <w:rFonts w:ascii="Times New Roman" w:hAnsi="Times New Roman" w:cs="Times New Roman"/>
          <w:sz w:val="28"/>
        </w:rPr>
      </w:pPr>
      <w:r>
        <w:rPr>
          <w:rFonts w:ascii="Times New Roman" w:hAnsi="Times New Roman" w:cs="Times New Roman"/>
          <w:sz w:val="28"/>
        </w:rPr>
        <w:t>Учение о категориях -  Это учение, которое содержит классификацию</w:t>
      </w:r>
      <w:r w:rsidR="00672847" w:rsidRPr="003A3F5F">
        <w:rPr>
          <w:rFonts w:ascii="Times New Roman" w:hAnsi="Times New Roman" w:cs="Times New Roman"/>
          <w:sz w:val="28"/>
        </w:rPr>
        <w:t xml:space="preserve"> всех возможных значений глагола "быть" и типов предикации. Аристотель выделяет 10 категорий: сущность, количество, качество, отношение, место, время, положение, состояние, действие и страдание. Сущность представляет собой независимое, субстанциальное бытие, в то время как категории с 2-й по 10-ю относятся к акцидентальному, привходящему бытию.</w:t>
      </w:r>
    </w:p>
    <w:p w:rsidR="00672847" w:rsidRPr="003A3F5F" w:rsidRDefault="00672847" w:rsidP="003A3F5F">
      <w:pPr>
        <w:rPr>
          <w:rFonts w:ascii="Times New Roman" w:hAnsi="Times New Roman" w:cs="Times New Roman"/>
          <w:sz w:val="28"/>
        </w:rPr>
      </w:pPr>
      <w:r w:rsidRPr="003A3F5F">
        <w:rPr>
          <w:rFonts w:ascii="Times New Roman" w:hAnsi="Times New Roman" w:cs="Times New Roman"/>
          <w:sz w:val="28"/>
        </w:rPr>
        <w:t>Теория сущности</w:t>
      </w:r>
      <w:r w:rsidR="00EC4680">
        <w:rPr>
          <w:rFonts w:ascii="Times New Roman" w:hAnsi="Times New Roman" w:cs="Times New Roman"/>
          <w:sz w:val="28"/>
        </w:rPr>
        <w:t>, в которой Аристотель</w:t>
      </w:r>
      <w:r w:rsidRPr="003A3F5F">
        <w:rPr>
          <w:rFonts w:ascii="Times New Roman" w:hAnsi="Times New Roman" w:cs="Times New Roman"/>
          <w:sz w:val="28"/>
        </w:rPr>
        <w:t xml:space="preserve"> различает </w:t>
      </w:r>
      <w:r w:rsidR="00EC4680">
        <w:rPr>
          <w:rFonts w:ascii="Times New Roman" w:hAnsi="Times New Roman" w:cs="Times New Roman"/>
          <w:sz w:val="28"/>
        </w:rPr>
        <w:t>сущности (эссенци</w:t>
      </w:r>
      <w:r w:rsidRPr="003A3F5F">
        <w:rPr>
          <w:rFonts w:ascii="Times New Roman" w:hAnsi="Times New Roman" w:cs="Times New Roman"/>
          <w:sz w:val="28"/>
        </w:rPr>
        <w:t>и), представляющими собой основные, независимы</w:t>
      </w:r>
      <w:r w:rsidR="00EC4680">
        <w:rPr>
          <w:rFonts w:ascii="Times New Roman" w:hAnsi="Times New Roman" w:cs="Times New Roman"/>
          <w:sz w:val="28"/>
        </w:rPr>
        <w:t>е формы бытия, и акцидентальные свойства</w:t>
      </w:r>
      <w:r w:rsidRPr="003A3F5F">
        <w:rPr>
          <w:rFonts w:ascii="Times New Roman" w:hAnsi="Times New Roman" w:cs="Times New Roman"/>
          <w:sz w:val="28"/>
        </w:rPr>
        <w:t>, которые приходят и уходят, но не изменяют сущности. Сущность определяет, что что-то есть, а акцидентальные свойства определяют, каким образом оно существует.</w:t>
      </w:r>
    </w:p>
    <w:p w:rsidR="00672847" w:rsidRPr="003A3F5F" w:rsidRDefault="00672847" w:rsidP="003A3F5F">
      <w:pPr>
        <w:rPr>
          <w:rFonts w:ascii="Times New Roman" w:hAnsi="Times New Roman" w:cs="Times New Roman"/>
          <w:sz w:val="28"/>
        </w:rPr>
      </w:pPr>
      <w:r w:rsidRPr="003A3F5F">
        <w:rPr>
          <w:rFonts w:ascii="Times New Roman" w:hAnsi="Times New Roman" w:cs="Times New Roman"/>
          <w:sz w:val="28"/>
        </w:rPr>
        <w:t>Учен</w:t>
      </w:r>
      <w:r w:rsidR="000E616C">
        <w:rPr>
          <w:rFonts w:ascii="Times New Roman" w:hAnsi="Times New Roman" w:cs="Times New Roman"/>
          <w:sz w:val="28"/>
        </w:rPr>
        <w:t>ие о четырех причинах и началах, в котором автор</w:t>
      </w:r>
      <w:r w:rsidRPr="003A3F5F">
        <w:rPr>
          <w:rFonts w:ascii="Times New Roman" w:hAnsi="Times New Roman" w:cs="Times New Roman"/>
          <w:sz w:val="28"/>
        </w:rPr>
        <w:t xml:space="preserve"> выделяет четыре причины объяснения бытия вещей: материальную, формальную, эффективную и целевую. Также он выделяет начала, включая материю, форму, движение и цель.</w:t>
      </w:r>
    </w:p>
    <w:p w:rsidR="00672847" w:rsidRPr="003A3F5F" w:rsidRDefault="00672847" w:rsidP="003A3F5F">
      <w:pPr>
        <w:rPr>
          <w:rFonts w:ascii="Times New Roman" w:hAnsi="Times New Roman" w:cs="Times New Roman"/>
          <w:sz w:val="28"/>
        </w:rPr>
      </w:pPr>
      <w:r w:rsidRPr="003A3F5F">
        <w:rPr>
          <w:rFonts w:ascii="Times New Roman" w:hAnsi="Times New Roman" w:cs="Times New Roman"/>
          <w:sz w:val="28"/>
        </w:rPr>
        <w:t>Учение о</w:t>
      </w:r>
      <w:r w:rsidR="000E616C">
        <w:rPr>
          <w:rFonts w:ascii="Times New Roman" w:hAnsi="Times New Roman" w:cs="Times New Roman"/>
          <w:sz w:val="28"/>
        </w:rPr>
        <w:t xml:space="preserve"> возможности и действительности, в котором</w:t>
      </w:r>
      <w:r w:rsidRPr="003A3F5F">
        <w:rPr>
          <w:rFonts w:ascii="Times New Roman" w:hAnsi="Times New Roman" w:cs="Times New Roman"/>
          <w:sz w:val="28"/>
        </w:rPr>
        <w:t xml:space="preserve"> Аристотель </w:t>
      </w:r>
      <w:r w:rsidR="000E616C">
        <w:rPr>
          <w:rFonts w:ascii="Times New Roman" w:hAnsi="Times New Roman" w:cs="Times New Roman"/>
          <w:sz w:val="28"/>
        </w:rPr>
        <w:t>раскрывает различие</w:t>
      </w:r>
      <w:r w:rsidRPr="003A3F5F">
        <w:rPr>
          <w:rFonts w:ascii="Times New Roman" w:hAnsi="Times New Roman" w:cs="Times New Roman"/>
          <w:sz w:val="28"/>
        </w:rPr>
        <w:t xml:space="preserve"> между потенциальным и актуальным бытием. Потенциальность представляет собой возможность развития или изменения, тогда как актуальность означает реализованное, фактическое бытие.</w:t>
      </w:r>
    </w:p>
    <w:p w:rsidR="00672847" w:rsidRPr="003A3F5F" w:rsidRDefault="00672847" w:rsidP="003A3F5F">
      <w:pPr>
        <w:rPr>
          <w:rFonts w:ascii="Times New Roman" w:hAnsi="Times New Roman" w:cs="Times New Roman"/>
          <w:sz w:val="28"/>
        </w:rPr>
      </w:pPr>
      <w:r w:rsidRPr="003A3F5F">
        <w:rPr>
          <w:rFonts w:ascii="Times New Roman" w:hAnsi="Times New Roman" w:cs="Times New Roman"/>
          <w:sz w:val="28"/>
        </w:rPr>
        <w:lastRenderedPageBreak/>
        <w:t>В «Категориях», первичные сущности, согласно Аристотелю, являются индивидуальными вещами, такими как "этот конь". Эти индивидуальные вещи считаются более реальными. Однако, в 7-й книге «Метафизики», Аристотель идентифицирует первую сущность с формой вещи, или "чтойностью". Здесь он отходит от понятия первичности индивидуальных вещей в сторону формы, которая придает вещам определенность и сущность.</w:t>
      </w:r>
    </w:p>
    <w:p w:rsidR="00672847" w:rsidRPr="003A3F5F" w:rsidRDefault="00672847" w:rsidP="003A3F5F">
      <w:pPr>
        <w:rPr>
          <w:rFonts w:ascii="Times New Roman" w:hAnsi="Times New Roman" w:cs="Times New Roman"/>
          <w:sz w:val="28"/>
        </w:rPr>
      </w:pPr>
      <w:r w:rsidRPr="003A3F5F">
        <w:rPr>
          <w:rFonts w:ascii="Times New Roman" w:hAnsi="Times New Roman" w:cs="Times New Roman"/>
          <w:sz w:val="28"/>
        </w:rPr>
        <w:t>Категориальный анализ в основном направлен на рассмотрение "сущего", в то время как каузальный анализ касается "сущности" или реального бытия. Аристотель выделяет четыре каузальные причины: формальную, материальную, движущую (или производящую) и целевую причины.</w:t>
      </w:r>
    </w:p>
    <w:p w:rsidR="00672847" w:rsidRPr="003A3F5F" w:rsidRDefault="00CC4985" w:rsidP="003A3F5F">
      <w:pPr>
        <w:rPr>
          <w:rFonts w:ascii="Times New Roman" w:hAnsi="Times New Roman" w:cs="Times New Roman"/>
          <w:sz w:val="28"/>
        </w:rPr>
      </w:pPr>
      <w:r>
        <w:rPr>
          <w:rFonts w:ascii="Times New Roman" w:hAnsi="Times New Roman" w:cs="Times New Roman"/>
          <w:sz w:val="28"/>
        </w:rPr>
        <w:t>Формальная причина - э</w:t>
      </w:r>
      <w:r w:rsidR="00672847" w:rsidRPr="003A3F5F">
        <w:rPr>
          <w:rFonts w:ascii="Times New Roman" w:hAnsi="Times New Roman" w:cs="Times New Roman"/>
          <w:sz w:val="28"/>
        </w:rPr>
        <w:t>то "чтойность" или форма вещи, которая придает ей свои характерные черты.</w:t>
      </w:r>
    </w:p>
    <w:p w:rsidR="00672847" w:rsidRPr="003A3F5F" w:rsidRDefault="00CC4985" w:rsidP="003A3F5F">
      <w:pPr>
        <w:rPr>
          <w:rFonts w:ascii="Times New Roman" w:hAnsi="Times New Roman" w:cs="Times New Roman"/>
          <w:sz w:val="28"/>
        </w:rPr>
      </w:pPr>
      <w:r>
        <w:rPr>
          <w:rFonts w:ascii="Times New Roman" w:hAnsi="Times New Roman" w:cs="Times New Roman"/>
          <w:sz w:val="28"/>
        </w:rPr>
        <w:t>Материальная причина - э</w:t>
      </w:r>
      <w:r w:rsidR="00672847" w:rsidRPr="003A3F5F">
        <w:rPr>
          <w:rFonts w:ascii="Times New Roman" w:hAnsi="Times New Roman" w:cs="Times New Roman"/>
          <w:sz w:val="28"/>
        </w:rPr>
        <w:t>то "то, из чего" вещь сделана. Материя представляет собой потенциальность бытия.</w:t>
      </w:r>
    </w:p>
    <w:p w:rsidR="00672847" w:rsidRPr="003A3F5F" w:rsidRDefault="00CF0BC5" w:rsidP="003A3F5F">
      <w:pPr>
        <w:rPr>
          <w:rFonts w:ascii="Times New Roman" w:hAnsi="Times New Roman" w:cs="Times New Roman"/>
          <w:sz w:val="28"/>
        </w:rPr>
      </w:pPr>
      <w:r>
        <w:rPr>
          <w:rFonts w:ascii="Times New Roman" w:hAnsi="Times New Roman" w:cs="Times New Roman"/>
          <w:sz w:val="28"/>
        </w:rPr>
        <w:t>Движущая причина - э</w:t>
      </w:r>
      <w:r w:rsidR="00672847" w:rsidRPr="003A3F5F">
        <w:rPr>
          <w:rFonts w:ascii="Times New Roman" w:hAnsi="Times New Roman" w:cs="Times New Roman"/>
          <w:sz w:val="28"/>
        </w:rPr>
        <w:t>то "то, под действием чего" вещь движется или создается. Это может быть мастер, создающий артефакт, или родитель, порождающий потомка.</w:t>
      </w:r>
    </w:p>
    <w:p w:rsidR="00672847" w:rsidRDefault="00AD70A6" w:rsidP="003A3F5F">
      <w:pPr>
        <w:rPr>
          <w:rFonts w:ascii="Times New Roman" w:hAnsi="Times New Roman" w:cs="Times New Roman"/>
          <w:sz w:val="28"/>
        </w:rPr>
      </w:pPr>
      <w:r>
        <w:rPr>
          <w:rFonts w:ascii="Times New Roman" w:hAnsi="Times New Roman" w:cs="Times New Roman"/>
          <w:sz w:val="28"/>
        </w:rPr>
        <w:t>Целевая причина - э</w:t>
      </w:r>
      <w:r w:rsidR="00672847" w:rsidRPr="003A3F5F">
        <w:rPr>
          <w:rFonts w:ascii="Times New Roman" w:hAnsi="Times New Roman" w:cs="Times New Roman"/>
          <w:sz w:val="28"/>
        </w:rPr>
        <w:t>то "то, ради чего" вещь существует. Цель представляет собой направление движения или создания.</w:t>
      </w:r>
    </w:p>
    <w:p w:rsidR="00A71B9D" w:rsidRDefault="00A71B9D" w:rsidP="003A3F5F">
      <w:pPr>
        <w:rPr>
          <w:rFonts w:ascii="Times New Roman" w:hAnsi="Times New Roman" w:cs="Times New Roman"/>
          <w:sz w:val="28"/>
        </w:rPr>
      </w:pPr>
    </w:p>
    <w:p w:rsidR="009E26D8" w:rsidRDefault="009E26D8" w:rsidP="009E26D8">
      <w:pPr>
        <w:pStyle w:val="1"/>
        <w:jc w:val="center"/>
        <w:rPr>
          <w:rFonts w:ascii="Times New Roman" w:hAnsi="Times New Roman" w:cs="Times New Roman"/>
          <w:b/>
          <w:sz w:val="28"/>
          <w:szCs w:val="28"/>
        </w:rPr>
      </w:pPr>
    </w:p>
    <w:p w:rsidR="00B0392D" w:rsidRDefault="00B0392D" w:rsidP="00B0392D"/>
    <w:p w:rsidR="00B0392D" w:rsidRDefault="00B0392D" w:rsidP="00B0392D"/>
    <w:p w:rsidR="00B0392D" w:rsidRDefault="00B0392D" w:rsidP="00B0392D"/>
    <w:p w:rsidR="00B0392D" w:rsidRDefault="00B0392D" w:rsidP="00B0392D"/>
    <w:p w:rsidR="00B0392D" w:rsidRDefault="00B0392D" w:rsidP="00B0392D"/>
    <w:p w:rsidR="00B0392D" w:rsidRDefault="00B0392D" w:rsidP="00B0392D"/>
    <w:p w:rsidR="00B0392D" w:rsidRDefault="00B0392D" w:rsidP="00B0392D"/>
    <w:p w:rsidR="00B0392D" w:rsidRDefault="00B0392D" w:rsidP="00B0392D"/>
    <w:p w:rsidR="00B0392D" w:rsidRDefault="00B0392D" w:rsidP="00B0392D"/>
    <w:p w:rsidR="00B0392D" w:rsidRDefault="00B0392D" w:rsidP="00B0392D"/>
    <w:p w:rsidR="00B0392D" w:rsidRPr="00B0392D" w:rsidRDefault="00B0392D" w:rsidP="00B0392D"/>
    <w:p w:rsidR="009E26D8" w:rsidRPr="009E26D8" w:rsidRDefault="009E26D8" w:rsidP="009E26D8"/>
    <w:p w:rsidR="00971BDC" w:rsidRPr="009E26D8" w:rsidRDefault="00971BDC" w:rsidP="009E26D8">
      <w:pPr>
        <w:pStyle w:val="1"/>
        <w:jc w:val="center"/>
        <w:rPr>
          <w:rFonts w:ascii="Times New Roman" w:hAnsi="Times New Roman" w:cs="Times New Roman"/>
          <w:b/>
          <w:color w:val="1D2126"/>
          <w:sz w:val="28"/>
          <w:szCs w:val="28"/>
        </w:rPr>
      </w:pPr>
      <w:bookmarkStart w:id="5" w:name="_Toc154480342"/>
      <w:r w:rsidRPr="009E26D8">
        <w:rPr>
          <w:rFonts w:ascii="Times New Roman" w:hAnsi="Times New Roman" w:cs="Times New Roman"/>
          <w:b/>
          <w:color w:val="1D2126"/>
          <w:sz w:val="28"/>
          <w:szCs w:val="28"/>
        </w:rPr>
        <w:lastRenderedPageBreak/>
        <w:t>Этика</w:t>
      </w:r>
      <w:bookmarkEnd w:id="5"/>
    </w:p>
    <w:p w:rsidR="00056B77" w:rsidRPr="001135D3" w:rsidRDefault="00056B77" w:rsidP="001135D3">
      <w:pPr>
        <w:rPr>
          <w:rFonts w:ascii="Times New Roman" w:hAnsi="Times New Roman" w:cs="Times New Roman"/>
          <w:sz w:val="28"/>
        </w:rPr>
      </w:pPr>
      <w:r w:rsidRPr="001135D3">
        <w:rPr>
          <w:rFonts w:ascii="Times New Roman" w:hAnsi="Times New Roman" w:cs="Times New Roman"/>
          <w:sz w:val="28"/>
        </w:rPr>
        <w:br/>
        <w:t>Аристотель отвергает идеалистическую этику Платона с его понятием абсолютного блага, избегая при этом релятивизма софистов. Вместо этого он стремится обосновать этику, опираясь на человеческую природу. Этика Аристотеля вписывается в политическую науку, которая изучает моральные аспекты человеческого характера, связанные с поведением, эмоциями (или "страстями") и достижением счастья, или эвдемонии. Эта этика ориентирована на практику, поскольку ее целью является руководство действиями.</w:t>
      </w:r>
    </w:p>
    <w:p w:rsidR="00056B77" w:rsidRPr="001135D3" w:rsidRDefault="00056B77" w:rsidP="001135D3">
      <w:pPr>
        <w:rPr>
          <w:rFonts w:ascii="Times New Roman" w:hAnsi="Times New Roman" w:cs="Times New Roman"/>
          <w:sz w:val="28"/>
        </w:rPr>
      </w:pPr>
      <w:r w:rsidRPr="001135D3">
        <w:rPr>
          <w:rFonts w:ascii="Times New Roman" w:hAnsi="Times New Roman" w:cs="Times New Roman"/>
          <w:sz w:val="28"/>
        </w:rPr>
        <w:t>В отличие от теоретических наук, этика и политика не могут претендовать на абсолютную точность. Аристотель утверждает, что чисто теоретическое знание в этике бесполезно; слушатели этических лекций должны уже обладать моральным воспитанием и знать, что является хорошим или предосудительным (это фактическое знание). Только имея такой предварительный опыт, они смогут перейти на теоретический уровень и понять, почему определенные поступки считаются морально обоснованными (научное знание причин).</w:t>
      </w:r>
    </w:p>
    <w:p w:rsidR="00D37BEE" w:rsidRPr="001135D3" w:rsidRDefault="00D2691D" w:rsidP="001135D3">
      <w:pPr>
        <w:rPr>
          <w:rFonts w:ascii="Times New Roman" w:hAnsi="Times New Roman" w:cs="Times New Roman"/>
          <w:sz w:val="28"/>
        </w:rPr>
      </w:pPr>
      <w:r w:rsidRPr="001135D3">
        <w:rPr>
          <w:rFonts w:ascii="Times New Roman" w:hAnsi="Times New Roman" w:cs="Times New Roman"/>
          <w:sz w:val="28"/>
        </w:rPr>
        <w:t>В отличие от Платона, который придерживался идеи единого абсолютного блага (идеи добра), Аристотель признает разнообразие благ, которые представляют собой конечные цели различных наук и практических искусств. Для человека наивысшим благом является счастье (эвдемония), которое трактуется разнообразно: некоторые видят его как наслаждение (жизнь ради удовольствия), другие связывают с честью и славой (практическая политическая жизнь), а третьи – с созерцанием и теорией (созерцательная жизнь философов). Счастье представляет собой активность (энергию) души, соответствующую добродетели, которая определяет моральные выборы (προαίρεσις). Для достижения полного счастья необходим не только обладание добродетелью, но и определенный набор "внешних" благ, таких как социальный статус, здоровье, красота, наличие детей и другие.</w:t>
      </w:r>
    </w:p>
    <w:p w:rsidR="00D37BEE" w:rsidRPr="001135D3" w:rsidRDefault="00D37BEE" w:rsidP="001135D3">
      <w:pPr>
        <w:rPr>
          <w:rFonts w:ascii="Times New Roman" w:hAnsi="Times New Roman" w:cs="Times New Roman"/>
          <w:sz w:val="28"/>
        </w:rPr>
      </w:pPr>
      <w:r w:rsidRPr="001135D3">
        <w:rPr>
          <w:rFonts w:ascii="Times New Roman" w:hAnsi="Times New Roman" w:cs="Times New Roman"/>
          <w:sz w:val="28"/>
        </w:rPr>
        <w:t xml:space="preserve">Для Аристотеля неотъемлемым условием счастья является дружба, которая выражается в трех формах: 1) дружба ради удовольствия, 2) дружба ради пользы и 3) благородная дружба. В благородной дружбе друг человека рассматривается не как средство, а как цель, становясь своего рода "другим Я", которому желают блага "ради него самого". Добродетели, согласно Аристотелю, можно разделить на этические (добродетели характера) и дианоэтические (интеллектуальные). Этические добродетели представляют собой "навыки" или "установки", а не знания (в отличие от взглядов Сократа), и развиваются через повторение и практику. Например, человек </w:t>
      </w:r>
      <w:r w:rsidRPr="001135D3">
        <w:rPr>
          <w:rFonts w:ascii="Times New Roman" w:hAnsi="Times New Roman" w:cs="Times New Roman"/>
          <w:sz w:val="28"/>
        </w:rPr>
        <w:lastRenderedPageBreak/>
        <w:t>становится добрым, совершая добрые поступки, аналогично тому, как музыкант совершенствуется в игре на инструменте. Дианоэтические добродетели, с другой стороны, развиваются через обучение. Этическая добродетель, по учению Аристотеля, представляет собой "средину" между двумя крайностями – избытком и недостатком определенной эмоции. Так, мужество – это "средина" между безрассудством и трусостью, а целомудрие – средина между распущенностью и бесчувственностью и так далее. Эти моральные "золотые середины" определяются "правильным принципом" (логосом), и моральное совершенство, таким образом, строится на гармонии между разумом и чувствами.</w:t>
      </w:r>
    </w:p>
    <w:p w:rsidR="00A71B9D" w:rsidRPr="001135D3" w:rsidRDefault="00D37BEE" w:rsidP="001135D3">
      <w:pPr>
        <w:rPr>
          <w:rFonts w:ascii="Times New Roman" w:hAnsi="Times New Roman" w:cs="Times New Roman"/>
          <w:sz w:val="28"/>
        </w:rPr>
      </w:pPr>
      <w:r w:rsidRPr="001135D3">
        <w:rPr>
          <w:rFonts w:ascii="Times New Roman" w:hAnsi="Times New Roman" w:cs="Times New Roman"/>
          <w:sz w:val="28"/>
        </w:rPr>
        <w:br/>
        <w:t xml:space="preserve">В 6-й книге "Никомаховой этики" Аристотель связывает правильный принцип с "здравым смыслом" или моральной разумностью. Он утверждает, что "нельзя быть добрым, не будучи разумным, как и нельзя быть разумным, не будучи добрым". Здравый смысл представляет собой дианоэтическую добродетель практического разума, в то время как мудрость является дианоэтической добродетелью теоретического или научного разума. В результате Аристотель размывает границы между этическими и дианоэтическими добродетелями, приближаясь к сократовскому интеллектуализму. Его этика означает самореализацию человека, которую он </w:t>
      </w:r>
      <w:r w:rsidR="001135D3" w:rsidRPr="001135D3">
        <w:rPr>
          <w:rFonts w:ascii="Times New Roman" w:hAnsi="Times New Roman" w:cs="Times New Roman"/>
          <w:sz w:val="28"/>
        </w:rPr>
        <w:t>понимает,</w:t>
      </w:r>
      <w:r w:rsidRPr="001135D3">
        <w:rPr>
          <w:rFonts w:ascii="Times New Roman" w:hAnsi="Times New Roman" w:cs="Times New Roman"/>
          <w:sz w:val="28"/>
        </w:rPr>
        <w:t xml:space="preserve"> как претворение в жизнь своего "предназначения" или "дела" (эргон) — то есть рациональной деятельности. Он подчеркивает, что такая самореализация становится возможной только в гражданской общине, или полисе.</w:t>
      </w:r>
    </w:p>
    <w:p w:rsidR="00672847" w:rsidRDefault="00672847" w:rsidP="001135D3">
      <w:pPr>
        <w:rPr>
          <w:rFonts w:ascii="Times New Roman" w:hAnsi="Times New Roman" w:cs="Times New Roman"/>
          <w:sz w:val="28"/>
        </w:rPr>
      </w:pPr>
    </w:p>
    <w:p w:rsidR="00BE2C56" w:rsidRDefault="00BE2C56" w:rsidP="001135D3">
      <w:pPr>
        <w:rPr>
          <w:rFonts w:ascii="Times New Roman" w:hAnsi="Times New Roman" w:cs="Times New Roman"/>
          <w:sz w:val="28"/>
        </w:rPr>
      </w:pPr>
    </w:p>
    <w:p w:rsidR="00BE2C56" w:rsidRDefault="00BE2C56" w:rsidP="001135D3">
      <w:pPr>
        <w:rPr>
          <w:rFonts w:ascii="Times New Roman" w:hAnsi="Times New Roman" w:cs="Times New Roman"/>
          <w:sz w:val="28"/>
        </w:rPr>
      </w:pPr>
    </w:p>
    <w:p w:rsidR="00B0392D" w:rsidRDefault="00B0392D" w:rsidP="001135D3">
      <w:pPr>
        <w:rPr>
          <w:rFonts w:ascii="Times New Roman" w:hAnsi="Times New Roman" w:cs="Times New Roman"/>
          <w:sz w:val="28"/>
        </w:rPr>
      </w:pPr>
    </w:p>
    <w:p w:rsidR="00B0392D" w:rsidRDefault="00B0392D" w:rsidP="001135D3">
      <w:pPr>
        <w:rPr>
          <w:rFonts w:ascii="Times New Roman" w:hAnsi="Times New Roman" w:cs="Times New Roman"/>
          <w:sz w:val="28"/>
        </w:rPr>
      </w:pPr>
    </w:p>
    <w:p w:rsidR="00B0392D" w:rsidRDefault="00B0392D" w:rsidP="001135D3">
      <w:pPr>
        <w:rPr>
          <w:rFonts w:ascii="Times New Roman" w:hAnsi="Times New Roman" w:cs="Times New Roman"/>
          <w:sz w:val="28"/>
        </w:rPr>
      </w:pPr>
    </w:p>
    <w:p w:rsidR="00B0392D" w:rsidRDefault="00B0392D" w:rsidP="001135D3">
      <w:pPr>
        <w:rPr>
          <w:rFonts w:ascii="Times New Roman" w:hAnsi="Times New Roman" w:cs="Times New Roman"/>
          <w:sz w:val="28"/>
        </w:rPr>
      </w:pPr>
    </w:p>
    <w:p w:rsidR="00B0392D" w:rsidRDefault="00B0392D" w:rsidP="001135D3">
      <w:pPr>
        <w:rPr>
          <w:rFonts w:ascii="Times New Roman" w:hAnsi="Times New Roman" w:cs="Times New Roman"/>
          <w:sz w:val="28"/>
        </w:rPr>
      </w:pPr>
    </w:p>
    <w:p w:rsidR="00B0392D" w:rsidRDefault="00B0392D" w:rsidP="001135D3">
      <w:pPr>
        <w:rPr>
          <w:rFonts w:ascii="Times New Roman" w:hAnsi="Times New Roman" w:cs="Times New Roman"/>
          <w:sz w:val="28"/>
        </w:rPr>
      </w:pPr>
    </w:p>
    <w:p w:rsidR="00B0392D" w:rsidRDefault="00B0392D" w:rsidP="001135D3">
      <w:pPr>
        <w:rPr>
          <w:rFonts w:ascii="Times New Roman" w:hAnsi="Times New Roman" w:cs="Times New Roman"/>
          <w:sz w:val="28"/>
        </w:rPr>
      </w:pPr>
    </w:p>
    <w:p w:rsidR="00B0392D" w:rsidRDefault="00B0392D" w:rsidP="001135D3">
      <w:pPr>
        <w:rPr>
          <w:rFonts w:ascii="Times New Roman" w:hAnsi="Times New Roman" w:cs="Times New Roman"/>
          <w:sz w:val="28"/>
        </w:rPr>
      </w:pPr>
    </w:p>
    <w:p w:rsidR="00302568" w:rsidRDefault="00302568" w:rsidP="00BE2C56">
      <w:pPr>
        <w:pStyle w:val="1"/>
        <w:jc w:val="center"/>
        <w:rPr>
          <w:rFonts w:ascii="Times New Roman" w:hAnsi="Times New Roman" w:cs="Times New Roman"/>
          <w:b/>
          <w:color w:val="1D2126"/>
          <w:sz w:val="28"/>
          <w:szCs w:val="28"/>
        </w:rPr>
      </w:pPr>
      <w:bookmarkStart w:id="6" w:name="_Toc154480343"/>
      <w:r w:rsidRPr="00BE2C56">
        <w:rPr>
          <w:rFonts w:ascii="Times New Roman" w:hAnsi="Times New Roman" w:cs="Times New Roman"/>
          <w:b/>
          <w:color w:val="1D2126"/>
          <w:sz w:val="28"/>
          <w:szCs w:val="28"/>
        </w:rPr>
        <w:lastRenderedPageBreak/>
        <w:t>Политика</w:t>
      </w:r>
      <w:bookmarkEnd w:id="6"/>
    </w:p>
    <w:p w:rsidR="00BE2C56" w:rsidRPr="00BE2C56" w:rsidRDefault="00BE2C56" w:rsidP="00BE2C56"/>
    <w:p w:rsidR="00302568" w:rsidRPr="00302568" w:rsidRDefault="00302568" w:rsidP="00302568">
      <w:pPr>
        <w:rPr>
          <w:rFonts w:ascii="Times New Roman" w:hAnsi="Times New Roman" w:cs="Times New Roman"/>
          <w:sz w:val="28"/>
        </w:rPr>
      </w:pPr>
      <w:r w:rsidRPr="00302568">
        <w:rPr>
          <w:rFonts w:ascii="Times New Roman" w:hAnsi="Times New Roman" w:cs="Times New Roman"/>
          <w:sz w:val="28"/>
        </w:rPr>
        <w:t>Политическая наука, согласно Аристотелю, нацелена на практическое достижение общего блага, аналогично тому, как этика стремится к благу индивида. Индивидуальное и общественное благо совпадают, но общее благо имеет более высокий приоритет, рассматривается как "более божественное". Политика, таким образом, становится "архитектонической" наукой, определяющей целесообразность и статус других наук и искусств.</w:t>
      </w:r>
    </w:p>
    <w:p w:rsidR="00302568" w:rsidRPr="00302568" w:rsidRDefault="00302568" w:rsidP="00302568">
      <w:pPr>
        <w:rPr>
          <w:rFonts w:ascii="Times New Roman" w:hAnsi="Times New Roman" w:cs="Times New Roman"/>
          <w:sz w:val="28"/>
        </w:rPr>
      </w:pPr>
      <w:r w:rsidRPr="00302568">
        <w:rPr>
          <w:rFonts w:ascii="Times New Roman" w:hAnsi="Times New Roman" w:cs="Times New Roman"/>
          <w:sz w:val="28"/>
        </w:rPr>
        <w:t>Аристотель видит первичной формой социальной организации семью, а семьи объединяются в сельские общины, которые, в свою очередь, формируют город-государство (полис) как высшую форму социальной организации. Гражданский статус зависит от права участия в политической и судебной практике.</w:t>
      </w:r>
    </w:p>
    <w:p w:rsidR="00302568" w:rsidRPr="00302568" w:rsidRDefault="00302568" w:rsidP="00302568">
      <w:pPr>
        <w:rPr>
          <w:rFonts w:ascii="Times New Roman" w:hAnsi="Times New Roman" w:cs="Times New Roman"/>
          <w:sz w:val="28"/>
        </w:rPr>
      </w:pPr>
      <w:r w:rsidRPr="00302568">
        <w:rPr>
          <w:rFonts w:ascii="Times New Roman" w:hAnsi="Times New Roman" w:cs="Times New Roman"/>
          <w:sz w:val="28"/>
        </w:rPr>
        <w:t>Он считает, что человек по природе является "полисным животным", не способным жить в одиночестве, и что общины естественным образом формируются. Как семья базируется на добровольном подчинении членов семьи, так и полис базируется на подчинении управляемых управляющим.</w:t>
      </w:r>
    </w:p>
    <w:p w:rsidR="00302568" w:rsidRPr="00302568" w:rsidRDefault="00302568" w:rsidP="00302568">
      <w:pPr>
        <w:rPr>
          <w:rFonts w:ascii="Times New Roman" w:hAnsi="Times New Roman" w:cs="Times New Roman"/>
          <w:sz w:val="28"/>
        </w:rPr>
      </w:pPr>
      <w:r w:rsidRPr="00302568">
        <w:rPr>
          <w:rFonts w:ascii="Times New Roman" w:hAnsi="Times New Roman" w:cs="Times New Roman"/>
          <w:sz w:val="28"/>
        </w:rPr>
        <w:t>Аристотель выделяет три правильные формы правления: монархия (правление одного), аристократия (правление немногих) и полития (правление многих). Извращенные формы включают тиранию, олигархию и демократию. Формы правления различаются по своим ценностным установкам, определяющим условия допуска граждан к должностям.</w:t>
      </w:r>
    </w:p>
    <w:p w:rsidR="00302568" w:rsidRPr="00302568" w:rsidRDefault="00302568" w:rsidP="00302568">
      <w:pPr>
        <w:rPr>
          <w:rFonts w:ascii="Times New Roman" w:hAnsi="Times New Roman" w:cs="Times New Roman"/>
          <w:sz w:val="28"/>
        </w:rPr>
      </w:pPr>
      <w:r w:rsidRPr="00302568">
        <w:rPr>
          <w:rFonts w:ascii="Times New Roman" w:hAnsi="Times New Roman" w:cs="Times New Roman"/>
          <w:sz w:val="28"/>
        </w:rPr>
        <w:t>Идеальная форма государственного устройства, описанная Аристотелем в книгах 7–8 "Политики", может быть характеризована как "аристократия" в исходном смысле слова — "правление лучших". В этой форме сословная дифференциация заменяется возрастной, что обеспечивает определенную социальную организацию в обществе.</w:t>
      </w:r>
    </w:p>
    <w:p w:rsidR="00302568" w:rsidRPr="00302568" w:rsidRDefault="00302568" w:rsidP="00302568">
      <w:pPr>
        <w:rPr>
          <w:rFonts w:ascii="Times New Roman" w:hAnsi="Times New Roman" w:cs="Times New Roman"/>
          <w:sz w:val="28"/>
        </w:rPr>
      </w:pPr>
      <w:r w:rsidRPr="00302568">
        <w:rPr>
          <w:rFonts w:ascii="Times New Roman" w:hAnsi="Times New Roman" w:cs="Times New Roman"/>
          <w:sz w:val="28"/>
        </w:rPr>
        <w:t>Он подчеркивает, что важным условием для этой самореализации является дружба, которая бывает трех видов: ради удовольствия, ради пользы и ради благородства. Только в последнем случае друг не является средством, а становится целью, что подчеркивает приоритет благородной дружбы.</w:t>
      </w:r>
    </w:p>
    <w:p w:rsidR="001135D3" w:rsidRDefault="001135D3" w:rsidP="00302568">
      <w:pPr>
        <w:rPr>
          <w:rFonts w:ascii="Times New Roman" w:hAnsi="Times New Roman" w:cs="Times New Roman"/>
          <w:sz w:val="28"/>
        </w:rPr>
      </w:pPr>
    </w:p>
    <w:p w:rsidR="00565E75" w:rsidRDefault="00565E75" w:rsidP="00302568">
      <w:pPr>
        <w:rPr>
          <w:rFonts w:ascii="Times New Roman" w:hAnsi="Times New Roman" w:cs="Times New Roman"/>
          <w:sz w:val="28"/>
        </w:rPr>
      </w:pPr>
    </w:p>
    <w:p w:rsidR="00565E75" w:rsidRDefault="00565E75" w:rsidP="00302568">
      <w:pPr>
        <w:rPr>
          <w:rFonts w:ascii="Times New Roman" w:hAnsi="Times New Roman" w:cs="Times New Roman"/>
          <w:sz w:val="28"/>
        </w:rPr>
      </w:pPr>
    </w:p>
    <w:p w:rsidR="00565E75" w:rsidRDefault="00565E75" w:rsidP="00302568">
      <w:pPr>
        <w:rPr>
          <w:rFonts w:ascii="Times New Roman" w:hAnsi="Times New Roman" w:cs="Times New Roman"/>
          <w:sz w:val="28"/>
        </w:rPr>
      </w:pPr>
    </w:p>
    <w:p w:rsidR="00565E75" w:rsidRDefault="00565E75" w:rsidP="00302568">
      <w:pPr>
        <w:rPr>
          <w:rFonts w:ascii="Times New Roman" w:hAnsi="Times New Roman" w:cs="Times New Roman"/>
          <w:sz w:val="28"/>
        </w:rPr>
      </w:pPr>
    </w:p>
    <w:p w:rsidR="00B2452A" w:rsidRDefault="00B2452A" w:rsidP="00565E75">
      <w:pPr>
        <w:pStyle w:val="1"/>
        <w:jc w:val="center"/>
        <w:rPr>
          <w:rFonts w:ascii="Times New Roman" w:hAnsi="Times New Roman" w:cs="Times New Roman"/>
          <w:b/>
          <w:color w:val="1D2126"/>
          <w:sz w:val="28"/>
        </w:rPr>
      </w:pPr>
      <w:bookmarkStart w:id="7" w:name="_Toc154480344"/>
      <w:r w:rsidRPr="00565E75">
        <w:rPr>
          <w:rFonts w:ascii="Times New Roman" w:hAnsi="Times New Roman" w:cs="Times New Roman"/>
          <w:b/>
          <w:color w:val="1D2126"/>
          <w:sz w:val="28"/>
        </w:rPr>
        <w:lastRenderedPageBreak/>
        <w:t>Поэтика и риторика</w:t>
      </w:r>
      <w:bookmarkEnd w:id="7"/>
    </w:p>
    <w:p w:rsidR="00565E75" w:rsidRPr="00565E75" w:rsidRDefault="00565E75" w:rsidP="00565E75"/>
    <w:p w:rsidR="00305674" w:rsidRPr="00E9435D" w:rsidRDefault="00305674" w:rsidP="00E9435D">
      <w:pPr>
        <w:rPr>
          <w:rFonts w:ascii="Times New Roman" w:hAnsi="Times New Roman" w:cs="Times New Roman"/>
          <w:sz w:val="28"/>
        </w:rPr>
      </w:pPr>
      <w:r w:rsidRPr="00E9435D">
        <w:rPr>
          <w:rFonts w:ascii="Times New Roman" w:hAnsi="Times New Roman" w:cs="Times New Roman"/>
          <w:sz w:val="28"/>
        </w:rPr>
        <w:t>В противовес Платону, который отрицал ценность поэзии и считал её препятствием для морального воспитания граждан в идеальном государстве, Аристотель в своем трактате "Поэтика" предпринял попытку аргументировать воспитательное значение поэзии с использованием концепции катарсиса, или очищения.</w:t>
      </w:r>
    </w:p>
    <w:p w:rsidR="00305674" w:rsidRPr="00E9435D" w:rsidRDefault="00305674" w:rsidP="00E9435D">
      <w:pPr>
        <w:rPr>
          <w:rFonts w:ascii="Times New Roman" w:hAnsi="Times New Roman" w:cs="Times New Roman"/>
          <w:sz w:val="28"/>
        </w:rPr>
      </w:pPr>
      <w:r w:rsidRPr="00E9435D">
        <w:rPr>
          <w:rFonts w:ascii="Times New Roman" w:hAnsi="Times New Roman" w:cs="Times New Roman"/>
          <w:sz w:val="28"/>
        </w:rPr>
        <w:t>По мнению Аристотеля, катарсис происходит через сопереживание страстям и переживания эмоций героев в поэтических произведениях. Он утверждает, что этот процесс не вызывает разжигание страстей в слушателе, как полагал Платон, а, наоборот, приводит к благотворному "очищению" от чувства жалости и страха. Таким образом, поэзия играет роль в восстановлении душевной гармонии и оказывает благотворное воздействие на этические качества слушателя.</w:t>
      </w:r>
    </w:p>
    <w:p w:rsidR="00305674" w:rsidRPr="00E9435D" w:rsidRDefault="00305674" w:rsidP="00E9435D">
      <w:pPr>
        <w:rPr>
          <w:rFonts w:ascii="Times New Roman" w:hAnsi="Times New Roman" w:cs="Times New Roman"/>
          <w:sz w:val="28"/>
        </w:rPr>
      </w:pPr>
      <w:r w:rsidRPr="00E9435D">
        <w:rPr>
          <w:rFonts w:ascii="Times New Roman" w:hAnsi="Times New Roman" w:cs="Times New Roman"/>
          <w:sz w:val="28"/>
        </w:rPr>
        <w:t xml:space="preserve">Эта концепция катарсиса в поэзии предполагает, что через переживание чужих страданий и перипетий аудитория может достичь определенной психологической очистки. Аристотель считает, что такой опыт способствует более глубокому пониманию человеческой природы, а также формированию эмпатии и сострадания. </w:t>
      </w:r>
    </w:p>
    <w:p w:rsidR="00AC6651" w:rsidRPr="00E9435D" w:rsidRDefault="00AC6651" w:rsidP="00E9435D">
      <w:pPr>
        <w:rPr>
          <w:rFonts w:ascii="Times New Roman" w:hAnsi="Times New Roman" w:cs="Times New Roman"/>
          <w:sz w:val="28"/>
        </w:rPr>
      </w:pPr>
      <w:r w:rsidRPr="00E9435D">
        <w:rPr>
          <w:rFonts w:ascii="Times New Roman" w:hAnsi="Times New Roman" w:cs="Times New Roman"/>
          <w:sz w:val="28"/>
        </w:rPr>
        <w:t xml:space="preserve">Риторика Аристотеля, так </w:t>
      </w:r>
      <w:r w:rsidR="00497143" w:rsidRPr="00E9435D">
        <w:rPr>
          <w:rFonts w:ascii="Times New Roman" w:hAnsi="Times New Roman" w:cs="Times New Roman"/>
          <w:sz w:val="28"/>
        </w:rPr>
        <w:t>же,</w:t>
      </w:r>
      <w:r w:rsidRPr="00E9435D">
        <w:rPr>
          <w:rFonts w:ascii="Times New Roman" w:hAnsi="Times New Roman" w:cs="Times New Roman"/>
          <w:sz w:val="28"/>
        </w:rPr>
        <w:t xml:space="preserve"> как и его поэтика, представляет собой творческую науку, ориентированную на практическое искусство убеждения массовой аудитории, независимо от конкретной ситуации. Основная цель риторики заключается в формализации и поиске способов воздействия на слушателей.</w:t>
      </w:r>
    </w:p>
    <w:p w:rsidR="00AC6651" w:rsidRPr="00E9435D" w:rsidRDefault="00AC6651" w:rsidP="00E9435D">
      <w:pPr>
        <w:rPr>
          <w:rFonts w:ascii="Times New Roman" w:hAnsi="Times New Roman" w:cs="Times New Roman"/>
          <w:sz w:val="28"/>
        </w:rPr>
      </w:pPr>
      <w:r w:rsidRPr="00E9435D">
        <w:rPr>
          <w:rFonts w:ascii="Times New Roman" w:hAnsi="Times New Roman" w:cs="Times New Roman"/>
          <w:sz w:val="28"/>
        </w:rPr>
        <w:t>Риторика делится на три вида: совещательную, или политическую, применяемую при обсуждении будущих решений в народном собрании; судебную, связанную с вопросами законности или незаконности прошлых действий; эпидейктическую, которая оценивает текущие события, подчеркивая их моральную сторону и вызывая одобрение или осуждение.</w:t>
      </w:r>
    </w:p>
    <w:p w:rsidR="00302568" w:rsidRDefault="00AC6651" w:rsidP="00E9435D">
      <w:pPr>
        <w:rPr>
          <w:rFonts w:ascii="Times New Roman" w:hAnsi="Times New Roman" w:cs="Times New Roman"/>
          <w:sz w:val="28"/>
        </w:rPr>
      </w:pPr>
      <w:r w:rsidRPr="00E9435D">
        <w:rPr>
          <w:rFonts w:ascii="Times New Roman" w:hAnsi="Times New Roman" w:cs="Times New Roman"/>
          <w:sz w:val="28"/>
        </w:rPr>
        <w:t>В основе риторики лежат три ключевых средства убеждения: личность оратора, эмоциональное состояние аудитории и доводы, включающие реальные или кажущиеся доказательства. Аристотель выделяет два основных и наиболее действенных средства убеждения: аргументы, основанные на примерах (риторический аналог индуктивного доказательства), и риторический силлогизм, известный как энтимема. Энтимема основывается на предпосылках, которые, как правило, верны для большинства, и опускает те, которые аудитория может самостоятельно заполнить, считая их очевидными.</w:t>
      </w:r>
    </w:p>
    <w:p w:rsidR="008160CE" w:rsidRDefault="008160CE" w:rsidP="008160CE">
      <w:pPr>
        <w:pStyle w:val="1"/>
        <w:jc w:val="center"/>
        <w:rPr>
          <w:rFonts w:ascii="Times New Roman" w:hAnsi="Times New Roman" w:cs="Times New Roman"/>
          <w:b/>
          <w:color w:val="000000" w:themeColor="text1"/>
          <w:sz w:val="28"/>
        </w:rPr>
      </w:pPr>
      <w:bookmarkStart w:id="8" w:name="_Toc154480345"/>
      <w:r>
        <w:rPr>
          <w:rFonts w:ascii="Times New Roman" w:hAnsi="Times New Roman" w:cs="Times New Roman"/>
          <w:b/>
          <w:color w:val="000000" w:themeColor="text1"/>
          <w:sz w:val="28"/>
        </w:rPr>
        <w:lastRenderedPageBreak/>
        <w:t>Списки используемой литературы</w:t>
      </w:r>
      <w:bookmarkEnd w:id="8"/>
    </w:p>
    <w:p w:rsidR="008160CE" w:rsidRPr="00A72989" w:rsidRDefault="008160CE" w:rsidP="00A72989">
      <w:pPr>
        <w:rPr>
          <w:rFonts w:ascii="Times New Roman" w:hAnsi="Times New Roman" w:cs="Times New Roman"/>
          <w:sz w:val="28"/>
        </w:rPr>
      </w:pPr>
    </w:p>
    <w:p w:rsidR="00F379E8" w:rsidRPr="00A72989" w:rsidRDefault="00E7023E" w:rsidP="00A72989">
      <w:pPr>
        <w:pStyle w:val="a9"/>
        <w:numPr>
          <w:ilvl w:val="0"/>
          <w:numId w:val="9"/>
        </w:numPr>
        <w:rPr>
          <w:rFonts w:ascii="Times New Roman" w:hAnsi="Times New Roman" w:cs="Times New Roman"/>
          <w:sz w:val="28"/>
        </w:rPr>
      </w:pPr>
      <w:r>
        <w:rPr>
          <w:rFonts w:ascii="Times New Roman" w:hAnsi="Times New Roman" w:cs="Times New Roman"/>
          <w:sz w:val="28"/>
        </w:rPr>
        <w:t>Асмус В.Ф </w:t>
      </w:r>
      <w:bookmarkStart w:id="9" w:name="_GoBack"/>
      <w:bookmarkEnd w:id="9"/>
      <w:r w:rsidR="00F379E8" w:rsidRPr="00A72989">
        <w:rPr>
          <w:rFonts w:ascii="Times New Roman" w:hAnsi="Times New Roman" w:cs="Times New Roman"/>
          <w:sz w:val="28"/>
        </w:rPr>
        <w:t>Античная философия.-М.,2001</w:t>
      </w:r>
    </w:p>
    <w:p w:rsidR="007A5B38" w:rsidRPr="00A72989" w:rsidRDefault="007A5B38" w:rsidP="00A72989">
      <w:pPr>
        <w:pStyle w:val="a9"/>
        <w:numPr>
          <w:ilvl w:val="0"/>
          <w:numId w:val="9"/>
        </w:numPr>
        <w:rPr>
          <w:rFonts w:ascii="Times New Roman" w:hAnsi="Times New Roman" w:cs="Times New Roman"/>
          <w:sz w:val="28"/>
        </w:rPr>
      </w:pPr>
      <w:r w:rsidRPr="00A72989">
        <w:rPr>
          <w:rFonts w:ascii="Times New Roman" w:hAnsi="Times New Roman" w:cs="Times New Roman"/>
          <w:sz w:val="28"/>
        </w:rPr>
        <w:t>Спиркин А.Г. Философия: Учебник. -  М., 2000</w:t>
      </w:r>
    </w:p>
    <w:p w:rsidR="007955C8" w:rsidRPr="00A72989" w:rsidRDefault="007955C8" w:rsidP="00A72989">
      <w:pPr>
        <w:pStyle w:val="a9"/>
        <w:numPr>
          <w:ilvl w:val="0"/>
          <w:numId w:val="9"/>
        </w:numPr>
        <w:rPr>
          <w:rFonts w:ascii="Times New Roman" w:hAnsi="Times New Roman" w:cs="Times New Roman"/>
          <w:sz w:val="28"/>
        </w:rPr>
      </w:pPr>
      <w:r w:rsidRPr="00A72989">
        <w:rPr>
          <w:rFonts w:ascii="Times New Roman" w:hAnsi="Times New Roman" w:cs="Times New Roman"/>
          <w:sz w:val="28"/>
        </w:rPr>
        <w:t>История философии: Учебник для вузов / В. Ильин. - СПб., 2003.</w:t>
      </w:r>
    </w:p>
    <w:p w:rsidR="008160CE" w:rsidRPr="00A72989" w:rsidRDefault="004B14CF" w:rsidP="00A72989">
      <w:pPr>
        <w:pStyle w:val="a9"/>
        <w:numPr>
          <w:ilvl w:val="0"/>
          <w:numId w:val="9"/>
        </w:numPr>
        <w:rPr>
          <w:rFonts w:ascii="Times New Roman" w:hAnsi="Times New Roman" w:cs="Times New Roman"/>
          <w:sz w:val="28"/>
        </w:rPr>
      </w:pPr>
      <w:r w:rsidRPr="00A72989">
        <w:rPr>
          <w:rFonts w:ascii="Times New Roman" w:hAnsi="Times New Roman" w:cs="Times New Roman"/>
          <w:sz w:val="28"/>
        </w:rPr>
        <w:t xml:space="preserve">studfile.net. URL: </w:t>
      </w:r>
      <w:r w:rsidR="00A72989" w:rsidRPr="00A72989">
        <w:rPr>
          <w:rFonts w:ascii="Times New Roman" w:hAnsi="Times New Roman" w:cs="Times New Roman"/>
          <w:sz w:val="28"/>
        </w:rPr>
        <w:t>https://studfile.net/preview/9899893/ (дата обращения: 25</w:t>
      </w:r>
      <w:r w:rsidRPr="00A72989">
        <w:rPr>
          <w:rFonts w:ascii="Times New Roman" w:hAnsi="Times New Roman" w:cs="Times New Roman"/>
          <w:sz w:val="28"/>
        </w:rPr>
        <w:t>.12.2023)</w:t>
      </w:r>
    </w:p>
    <w:sectPr w:rsidR="008160CE" w:rsidRPr="00A729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2FB8"/>
    <w:multiLevelType w:val="multilevel"/>
    <w:tmpl w:val="BD54D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251E0"/>
    <w:multiLevelType w:val="hybridMultilevel"/>
    <w:tmpl w:val="8DD0E8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FA165D"/>
    <w:multiLevelType w:val="multilevel"/>
    <w:tmpl w:val="22429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236AC"/>
    <w:multiLevelType w:val="multilevel"/>
    <w:tmpl w:val="4458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47FB7"/>
    <w:multiLevelType w:val="hybridMultilevel"/>
    <w:tmpl w:val="1F4883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1312D21"/>
    <w:multiLevelType w:val="multilevel"/>
    <w:tmpl w:val="EF9E2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F00CD"/>
    <w:multiLevelType w:val="multilevel"/>
    <w:tmpl w:val="BBC4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B8438B"/>
    <w:multiLevelType w:val="multilevel"/>
    <w:tmpl w:val="C964A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1950F3"/>
    <w:multiLevelType w:val="multilevel"/>
    <w:tmpl w:val="7986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3"/>
  </w:num>
  <w:num w:numId="4">
    <w:abstractNumId w:val="5"/>
  </w:num>
  <w:num w:numId="5">
    <w:abstractNumId w:val="4"/>
  </w:num>
  <w:num w:numId="6">
    <w:abstractNumId w:val="7"/>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DD3"/>
    <w:rsid w:val="000022CB"/>
    <w:rsid w:val="00056B77"/>
    <w:rsid w:val="000B49C9"/>
    <w:rsid w:val="000D01DB"/>
    <w:rsid w:val="000E616C"/>
    <w:rsid w:val="001135D3"/>
    <w:rsid w:val="00125788"/>
    <w:rsid w:val="00162FF9"/>
    <w:rsid w:val="001B3DD3"/>
    <w:rsid w:val="00204B8A"/>
    <w:rsid w:val="002602F9"/>
    <w:rsid w:val="00291042"/>
    <w:rsid w:val="002D0A2D"/>
    <w:rsid w:val="00302568"/>
    <w:rsid w:val="00305674"/>
    <w:rsid w:val="003414AB"/>
    <w:rsid w:val="00360950"/>
    <w:rsid w:val="003632B7"/>
    <w:rsid w:val="003A3F5F"/>
    <w:rsid w:val="003E3269"/>
    <w:rsid w:val="00425D9A"/>
    <w:rsid w:val="00430BC2"/>
    <w:rsid w:val="00442E4D"/>
    <w:rsid w:val="00497143"/>
    <w:rsid w:val="004B14CF"/>
    <w:rsid w:val="004C048A"/>
    <w:rsid w:val="00565E75"/>
    <w:rsid w:val="005B11FA"/>
    <w:rsid w:val="00640433"/>
    <w:rsid w:val="00672847"/>
    <w:rsid w:val="00692155"/>
    <w:rsid w:val="006D4E7F"/>
    <w:rsid w:val="0078651C"/>
    <w:rsid w:val="007955C8"/>
    <w:rsid w:val="00797D5B"/>
    <w:rsid w:val="007A5B38"/>
    <w:rsid w:val="008160CE"/>
    <w:rsid w:val="008B18B4"/>
    <w:rsid w:val="008B6FA3"/>
    <w:rsid w:val="008F396D"/>
    <w:rsid w:val="00971628"/>
    <w:rsid w:val="00971BDC"/>
    <w:rsid w:val="009A1F13"/>
    <w:rsid w:val="009E26D8"/>
    <w:rsid w:val="00A357D4"/>
    <w:rsid w:val="00A71B9D"/>
    <w:rsid w:val="00A72989"/>
    <w:rsid w:val="00AA5A8D"/>
    <w:rsid w:val="00AC6651"/>
    <w:rsid w:val="00AD70A6"/>
    <w:rsid w:val="00AF1BE4"/>
    <w:rsid w:val="00B0392D"/>
    <w:rsid w:val="00B2452A"/>
    <w:rsid w:val="00B54EAC"/>
    <w:rsid w:val="00B66D78"/>
    <w:rsid w:val="00B7563A"/>
    <w:rsid w:val="00B92333"/>
    <w:rsid w:val="00B9508E"/>
    <w:rsid w:val="00BE2C56"/>
    <w:rsid w:val="00C131B4"/>
    <w:rsid w:val="00C562D5"/>
    <w:rsid w:val="00CC4985"/>
    <w:rsid w:val="00CF0BC5"/>
    <w:rsid w:val="00D16C8C"/>
    <w:rsid w:val="00D2691D"/>
    <w:rsid w:val="00D311C6"/>
    <w:rsid w:val="00D37BEE"/>
    <w:rsid w:val="00DA0BA7"/>
    <w:rsid w:val="00E207A3"/>
    <w:rsid w:val="00E32961"/>
    <w:rsid w:val="00E565AB"/>
    <w:rsid w:val="00E7023E"/>
    <w:rsid w:val="00E85466"/>
    <w:rsid w:val="00E9435D"/>
    <w:rsid w:val="00EC4680"/>
    <w:rsid w:val="00EC7DDC"/>
    <w:rsid w:val="00F23721"/>
    <w:rsid w:val="00F379E8"/>
    <w:rsid w:val="00FA110E"/>
    <w:rsid w:val="00FA70A8"/>
    <w:rsid w:val="00FD32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D985"/>
  <w15:chartTrackingRefBased/>
  <w15:docId w15:val="{C1FD7DCB-99F5-4AF3-AFC3-BB267AE5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42E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FA110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2602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04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40433"/>
    <w:rPr>
      <w:b/>
      <w:bCs/>
    </w:rPr>
  </w:style>
  <w:style w:type="character" w:styleId="a5">
    <w:name w:val="Hyperlink"/>
    <w:basedOn w:val="a0"/>
    <w:uiPriority w:val="99"/>
    <w:unhideWhenUsed/>
    <w:rsid w:val="00640433"/>
    <w:rPr>
      <w:color w:val="0000FF"/>
      <w:u w:val="single"/>
    </w:rPr>
  </w:style>
  <w:style w:type="character" w:customStyle="1" w:styleId="20">
    <w:name w:val="Заголовок 2 Знак"/>
    <w:basedOn w:val="a0"/>
    <w:link w:val="2"/>
    <w:uiPriority w:val="9"/>
    <w:rsid w:val="00FA110E"/>
    <w:rPr>
      <w:rFonts w:ascii="Times New Roman" w:eastAsia="Times New Roman" w:hAnsi="Times New Roman" w:cs="Times New Roman"/>
      <w:b/>
      <w:bCs/>
      <w:sz w:val="36"/>
      <w:szCs w:val="36"/>
      <w:lang w:eastAsia="ru-RU"/>
    </w:rPr>
  </w:style>
  <w:style w:type="paragraph" w:styleId="z-">
    <w:name w:val="HTML Top of Form"/>
    <w:basedOn w:val="a"/>
    <w:next w:val="a"/>
    <w:link w:val="z-0"/>
    <w:hidden/>
    <w:uiPriority w:val="99"/>
    <w:semiHidden/>
    <w:unhideWhenUsed/>
    <w:rsid w:val="003E3269"/>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3E3269"/>
    <w:rPr>
      <w:rFonts w:ascii="Arial" w:eastAsia="Times New Roman" w:hAnsi="Arial" w:cs="Arial"/>
      <w:vanish/>
      <w:sz w:val="16"/>
      <w:szCs w:val="16"/>
      <w:lang w:eastAsia="ru-RU"/>
    </w:rPr>
  </w:style>
  <w:style w:type="character" w:customStyle="1" w:styleId="10">
    <w:name w:val="Заголовок 1 Знак"/>
    <w:basedOn w:val="a0"/>
    <w:link w:val="1"/>
    <w:uiPriority w:val="9"/>
    <w:rsid w:val="00442E4D"/>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2602F9"/>
    <w:rPr>
      <w:rFonts w:asciiTheme="majorHAnsi" w:eastAsiaTheme="majorEastAsia" w:hAnsiTheme="majorHAnsi" w:cstheme="majorBidi"/>
      <w:color w:val="1F4D78" w:themeColor="accent1" w:themeShade="7F"/>
      <w:sz w:val="24"/>
      <w:szCs w:val="24"/>
    </w:rPr>
  </w:style>
  <w:style w:type="paragraph" w:styleId="a6">
    <w:name w:val="Body Text"/>
    <w:basedOn w:val="a"/>
    <w:link w:val="a7"/>
    <w:uiPriority w:val="1"/>
    <w:unhideWhenUsed/>
    <w:qFormat/>
    <w:rsid w:val="002602F9"/>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7">
    <w:name w:val="Основной текст Знак"/>
    <w:basedOn w:val="a0"/>
    <w:link w:val="a6"/>
    <w:uiPriority w:val="1"/>
    <w:rsid w:val="002602F9"/>
    <w:rPr>
      <w:rFonts w:ascii="Times New Roman" w:eastAsia="Times New Roman" w:hAnsi="Times New Roman" w:cs="Times New Roman"/>
      <w:sz w:val="28"/>
      <w:szCs w:val="28"/>
    </w:rPr>
  </w:style>
  <w:style w:type="paragraph" w:customStyle="1" w:styleId="TableParagraph">
    <w:name w:val="Table Paragraph"/>
    <w:basedOn w:val="a"/>
    <w:uiPriority w:val="1"/>
    <w:qFormat/>
    <w:rsid w:val="002602F9"/>
    <w:pPr>
      <w:widowControl w:val="0"/>
      <w:autoSpaceDE w:val="0"/>
      <w:autoSpaceDN w:val="0"/>
      <w:spacing w:after="0" w:line="240" w:lineRule="auto"/>
      <w:ind w:left="13"/>
      <w:jc w:val="center"/>
    </w:pPr>
    <w:rPr>
      <w:rFonts w:ascii="Times New Roman" w:eastAsia="Times New Roman" w:hAnsi="Times New Roman" w:cs="Times New Roman"/>
    </w:rPr>
  </w:style>
  <w:style w:type="table" w:customStyle="1" w:styleId="TableNormal">
    <w:name w:val="Table Normal"/>
    <w:uiPriority w:val="2"/>
    <w:semiHidden/>
    <w:qFormat/>
    <w:rsid w:val="002602F9"/>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a8">
    <w:name w:val="TOC Heading"/>
    <w:basedOn w:val="1"/>
    <w:next w:val="a"/>
    <w:uiPriority w:val="39"/>
    <w:unhideWhenUsed/>
    <w:qFormat/>
    <w:rsid w:val="003414AB"/>
    <w:pPr>
      <w:outlineLvl w:val="9"/>
    </w:pPr>
    <w:rPr>
      <w:lang w:eastAsia="ru-RU"/>
    </w:rPr>
  </w:style>
  <w:style w:type="paragraph" w:styleId="31">
    <w:name w:val="toc 3"/>
    <w:basedOn w:val="a"/>
    <w:next w:val="a"/>
    <w:autoRedefine/>
    <w:uiPriority w:val="39"/>
    <w:unhideWhenUsed/>
    <w:rsid w:val="003414AB"/>
    <w:pPr>
      <w:spacing w:after="100"/>
      <w:ind w:left="440"/>
    </w:pPr>
  </w:style>
  <w:style w:type="paragraph" w:styleId="11">
    <w:name w:val="toc 1"/>
    <w:basedOn w:val="a"/>
    <w:next w:val="a"/>
    <w:autoRedefine/>
    <w:uiPriority w:val="39"/>
    <w:unhideWhenUsed/>
    <w:rsid w:val="003414AB"/>
    <w:pPr>
      <w:spacing w:after="100"/>
    </w:pPr>
  </w:style>
  <w:style w:type="paragraph" w:styleId="a9">
    <w:name w:val="List Paragraph"/>
    <w:basedOn w:val="a"/>
    <w:uiPriority w:val="34"/>
    <w:qFormat/>
    <w:rsid w:val="00F37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32780">
      <w:bodyDiv w:val="1"/>
      <w:marLeft w:val="0"/>
      <w:marRight w:val="0"/>
      <w:marTop w:val="0"/>
      <w:marBottom w:val="0"/>
      <w:divBdr>
        <w:top w:val="none" w:sz="0" w:space="0" w:color="auto"/>
        <w:left w:val="none" w:sz="0" w:space="0" w:color="auto"/>
        <w:bottom w:val="none" w:sz="0" w:space="0" w:color="auto"/>
        <w:right w:val="none" w:sz="0" w:space="0" w:color="auto"/>
      </w:divBdr>
      <w:divsChild>
        <w:div w:id="18431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5636">
      <w:bodyDiv w:val="1"/>
      <w:marLeft w:val="0"/>
      <w:marRight w:val="0"/>
      <w:marTop w:val="0"/>
      <w:marBottom w:val="0"/>
      <w:divBdr>
        <w:top w:val="none" w:sz="0" w:space="0" w:color="auto"/>
        <w:left w:val="none" w:sz="0" w:space="0" w:color="auto"/>
        <w:bottom w:val="none" w:sz="0" w:space="0" w:color="auto"/>
        <w:right w:val="none" w:sz="0" w:space="0" w:color="auto"/>
      </w:divBdr>
    </w:div>
    <w:div w:id="162627294">
      <w:bodyDiv w:val="1"/>
      <w:marLeft w:val="0"/>
      <w:marRight w:val="0"/>
      <w:marTop w:val="0"/>
      <w:marBottom w:val="0"/>
      <w:divBdr>
        <w:top w:val="none" w:sz="0" w:space="0" w:color="auto"/>
        <w:left w:val="none" w:sz="0" w:space="0" w:color="auto"/>
        <w:bottom w:val="none" w:sz="0" w:space="0" w:color="auto"/>
        <w:right w:val="none" w:sz="0" w:space="0" w:color="auto"/>
      </w:divBdr>
    </w:div>
    <w:div w:id="165218481">
      <w:bodyDiv w:val="1"/>
      <w:marLeft w:val="0"/>
      <w:marRight w:val="0"/>
      <w:marTop w:val="0"/>
      <w:marBottom w:val="0"/>
      <w:divBdr>
        <w:top w:val="none" w:sz="0" w:space="0" w:color="auto"/>
        <w:left w:val="none" w:sz="0" w:space="0" w:color="auto"/>
        <w:bottom w:val="none" w:sz="0" w:space="0" w:color="auto"/>
        <w:right w:val="none" w:sz="0" w:space="0" w:color="auto"/>
      </w:divBdr>
      <w:divsChild>
        <w:div w:id="874972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978190">
      <w:bodyDiv w:val="1"/>
      <w:marLeft w:val="0"/>
      <w:marRight w:val="0"/>
      <w:marTop w:val="0"/>
      <w:marBottom w:val="0"/>
      <w:divBdr>
        <w:top w:val="none" w:sz="0" w:space="0" w:color="auto"/>
        <w:left w:val="none" w:sz="0" w:space="0" w:color="auto"/>
        <w:bottom w:val="none" w:sz="0" w:space="0" w:color="auto"/>
        <w:right w:val="none" w:sz="0" w:space="0" w:color="auto"/>
      </w:divBdr>
    </w:div>
    <w:div w:id="366219163">
      <w:bodyDiv w:val="1"/>
      <w:marLeft w:val="0"/>
      <w:marRight w:val="0"/>
      <w:marTop w:val="0"/>
      <w:marBottom w:val="0"/>
      <w:divBdr>
        <w:top w:val="none" w:sz="0" w:space="0" w:color="auto"/>
        <w:left w:val="none" w:sz="0" w:space="0" w:color="auto"/>
        <w:bottom w:val="none" w:sz="0" w:space="0" w:color="auto"/>
        <w:right w:val="none" w:sz="0" w:space="0" w:color="auto"/>
      </w:divBdr>
    </w:div>
    <w:div w:id="400955462">
      <w:bodyDiv w:val="1"/>
      <w:marLeft w:val="0"/>
      <w:marRight w:val="0"/>
      <w:marTop w:val="0"/>
      <w:marBottom w:val="0"/>
      <w:divBdr>
        <w:top w:val="none" w:sz="0" w:space="0" w:color="auto"/>
        <w:left w:val="none" w:sz="0" w:space="0" w:color="auto"/>
        <w:bottom w:val="none" w:sz="0" w:space="0" w:color="auto"/>
        <w:right w:val="none" w:sz="0" w:space="0" w:color="auto"/>
      </w:divBdr>
    </w:div>
    <w:div w:id="482545032">
      <w:bodyDiv w:val="1"/>
      <w:marLeft w:val="0"/>
      <w:marRight w:val="0"/>
      <w:marTop w:val="0"/>
      <w:marBottom w:val="0"/>
      <w:divBdr>
        <w:top w:val="none" w:sz="0" w:space="0" w:color="auto"/>
        <w:left w:val="none" w:sz="0" w:space="0" w:color="auto"/>
        <w:bottom w:val="none" w:sz="0" w:space="0" w:color="auto"/>
        <w:right w:val="none" w:sz="0" w:space="0" w:color="auto"/>
      </w:divBdr>
    </w:div>
    <w:div w:id="486553112">
      <w:bodyDiv w:val="1"/>
      <w:marLeft w:val="0"/>
      <w:marRight w:val="0"/>
      <w:marTop w:val="0"/>
      <w:marBottom w:val="0"/>
      <w:divBdr>
        <w:top w:val="none" w:sz="0" w:space="0" w:color="auto"/>
        <w:left w:val="none" w:sz="0" w:space="0" w:color="auto"/>
        <w:bottom w:val="none" w:sz="0" w:space="0" w:color="auto"/>
        <w:right w:val="none" w:sz="0" w:space="0" w:color="auto"/>
      </w:divBdr>
    </w:div>
    <w:div w:id="515193604">
      <w:bodyDiv w:val="1"/>
      <w:marLeft w:val="0"/>
      <w:marRight w:val="0"/>
      <w:marTop w:val="0"/>
      <w:marBottom w:val="0"/>
      <w:divBdr>
        <w:top w:val="none" w:sz="0" w:space="0" w:color="auto"/>
        <w:left w:val="none" w:sz="0" w:space="0" w:color="auto"/>
        <w:bottom w:val="none" w:sz="0" w:space="0" w:color="auto"/>
        <w:right w:val="none" w:sz="0" w:space="0" w:color="auto"/>
      </w:divBdr>
      <w:divsChild>
        <w:div w:id="1153912994">
          <w:marLeft w:val="0"/>
          <w:marRight w:val="0"/>
          <w:marTop w:val="0"/>
          <w:marBottom w:val="0"/>
          <w:divBdr>
            <w:top w:val="single" w:sz="2" w:space="0" w:color="D9D9E3"/>
            <w:left w:val="single" w:sz="2" w:space="0" w:color="D9D9E3"/>
            <w:bottom w:val="single" w:sz="2" w:space="0" w:color="D9D9E3"/>
            <w:right w:val="single" w:sz="2" w:space="0" w:color="D9D9E3"/>
          </w:divBdr>
          <w:divsChild>
            <w:div w:id="737363264">
              <w:marLeft w:val="0"/>
              <w:marRight w:val="0"/>
              <w:marTop w:val="0"/>
              <w:marBottom w:val="0"/>
              <w:divBdr>
                <w:top w:val="single" w:sz="2" w:space="0" w:color="D9D9E3"/>
                <w:left w:val="single" w:sz="2" w:space="0" w:color="D9D9E3"/>
                <w:bottom w:val="single" w:sz="2" w:space="0" w:color="D9D9E3"/>
                <w:right w:val="single" w:sz="2" w:space="0" w:color="D9D9E3"/>
              </w:divBdr>
              <w:divsChild>
                <w:div w:id="1355377312">
                  <w:marLeft w:val="0"/>
                  <w:marRight w:val="0"/>
                  <w:marTop w:val="0"/>
                  <w:marBottom w:val="0"/>
                  <w:divBdr>
                    <w:top w:val="single" w:sz="2" w:space="0" w:color="D9D9E3"/>
                    <w:left w:val="single" w:sz="2" w:space="0" w:color="D9D9E3"/>
                    <w:bottom w:val="single" w:sz="2" w:space="0" w:color="D9D9E3"/>
                    <w:right w:val="single" w:sz="2" w:space="0" w:color="D9D9E3"/>
                  </w:divBdr>
                  <w:divsChild>
                    <w:div w:id="1862812779">
                      <w:marLeft w:val="0"/>
                      <w:marRight w:val="0"/>
                      <w:marTop w:val="0"/>
                      <w:marBottom w:val="0"/>
                      <w:divBdr>
                        <w:top w:val="single" w:sz="2" w:space="0" w:color="D9D9E3"/>
                        <w:left w:val="single" w:sz="2" w:space="0" w:color="D9D9E3"/>
                        <w:bottom w:val="single" w:sz="2" w:space="0" w:color="D9D9E3"/>
                        <w:right w:val="single" w:sz="2" w:space="0" w:color="D9D9E3"/>
                      </w:divBdr>
                      <w:divsChild>
                        <w:div w:id="1580942303">
                          <w:marLeft w:val="0"/>
                          <w:marRight w:val="0"/>
                          <w:marTop w:val="0"/>
                          <w:marBottom w:val="0"/>
                          <w:divBdr>
                            <w:top w:val="single" w:sz="2" w:space="0" w:color="D9D9E3"/>
                            <w:left w:val="single" w:sz="2" w:space="0" w:color="D9D9E3"/>
                            <w:bottom w:val="single" w:sz="2" w:space="0" w:color="D9D9E3"/>
                            <w:right w:val="single" w:sz="2" w:space="0" w:color="D9D9E3"/>
                          </w:divBdr>
                          <w:divsChild>
                            <w:div w:id="1709259986">
                              <w:marLeft w:val="0"/>
                              <w:marRight w:val="0"/>
                              <w:marTop w:val="100"/>
                              <w:marBottom w:val="100"/>
                              <w:divBdr>
                                <w:top w:val="single" w:sz="2" w:space="0" w:color="D9D9E3"/>
                                <w:left w:val="single" w:sz="2" w:space="0" w:color="D9D9E3"/>
                                <w:bottom w:val="single" w:sz="2" w:space="0" w:color="D9D9E3"/>
                                <w:right w:val="single" w:sz="2" w:space="0" w:color="D9D9E3"/>
                              </w:divBdr>
                              <w:divsChild>
                                <w:div w:id="740253935">
                                  <w:marLeft w:val="0"/>
                                  <w:marRight w:val="0"/>
                                  <w:marTop w:val="0"/>
                                  <w:marBottom w:val="0"/>
                                  <w:divBdr>
                                    <w:top w:val="single" w:sz="2" w:space="0" w:color="D9D9E3"/>
                                    <w:left w:val="single" w:sz="2" w:space="0" w:color="D9D9E3"/>
                                    <w:bottom w:val="single" w:sz="2" w:space="0" w:color="D9D9E3"/>
                                    <w:right w:val="single" w:sz="2" w:space="0" w:color="D9D9E3"/>
                                  </w:divBdr>
                                  <w:divsChild>
                                    <w:div w:id="193271137">
                                      <w:marLeft w:val="0"/>
                                      <w:marRight w:val="0"/>
                                      <w:marTop w:val="0"/>
                                      <w:marBottom w:val="0"/>
                                      <w:divBdr>
                                        <w:top w:val="single" w:sz="2" w:space="0" w:color="D9D9E3"/>
                                        <w:left w:val="single" w:sz="2" w:space="0" w:color="D9D9E3"/>
                                        <w:bottom w:val="single" w:sz="2" w:space="0" w:color="D9D9E3"/>
                                        <w:right w:val="single" w:sz="2" w:space="0" w:color="D9D9E3"/>
                                      </w:divBdr>
                                      <w:divsChild>
                                        <w:div w:id="1682929653">
                                          <w:marLeft w:val="0"/>
                                          <w:marRight w:val="0"/>
                                          <w:marTop w:val="0"/>
                                          <w:marBottom w:val="0"/>
                                          <w:divBdr>
                                            <w:top w:val="single" w:sz="2" w:space="0" w:color="D9D9E3"/>
                                            <w:left w:val="single" w:sz="2" w:space="0" w:color="D9D9E3"/>
                                            <w:bottom w:val="single" w:sz="2" w:space="0" w:color="D9D9E3"/>
                                            <w:right w:val="single" w:sz="2" w:space="0" w:color="D9D9E3"/>
                                          </w:divBdr>
                                          <w:divsChild>
                                            <w:div w:id="875773639">
                                              <w:marLeft w:val="0"/>
                                              <w:marRight w:val="0"/>
                                              <w:marTop w:val="0"/>
                                              <w:marBottom w:val="0"/>
                                              <w:divBdr>
                                                <w:top w:val="single" w:sz="2" w:space="0" w:color="D9D9E3"/>
                                                <w:left w:val="single" w:sz="2" w:space="0" w:color="D9D9E3"/>
                                                <w:bottom w:val="single" w:sz="2" w:space="0" w:color="D9D9E3"/>
                                                <w:right w:val="single" w:sz="2" w:space="0" w:color="D9D9E3"/>
                                              </w:divBdr>
                                              <w:divsChild>
                                                <w:div w:id="1895189103">
                                                  <w:marLeft w:val="0"/>
                                                  <w:marRight w:val="0"/>
                                                  <w:marTop w:val="0"/>
                                                  <w:marBottom w:val="0"/>
                                                  <w:divBdr>
                                                    <w:top w:val="single" w:sz="2" w:space="0" w:color="D9D9E3"/>
                                                    <w:left w:val="single" w:sz="2" w:space="0" w:color="D9D9E3"/>
                                                    <w:bottom w:val="single" w:sz="2" w:space="0" w:color="D9D9E3"/>
                                                    <w:right w:val="single" w:sz="2" w:space="0" w:color="D9D9E3"/>
                                                  </w:divBdr>
                                                  <w:divsChild>
                                                    <w:div w:id="1273703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1870813">
          <w:marLeft w:val="0"/>
          <w:marRight w:val="0"/>
          <w:marTop w:val="0"/>
          <w:marBottom w:val="0"/>
          <w:divBdr>
            <w:top w:val="none" w:sz="0" w:space="0" w:color="auto"/>
            <w:left w:val="none" w:sz="0" w:space="0" w:color="auto"/>
            <w:bottom w:val="none" w:sz="0" w:space="0" w:color="auto"/>
            <w:right w:val="none" w:sz="0" w:space="0" w:color="auto"/>
          </w:divBdr>
        </w:div>
      </w:divsChild>
    </w:div>
    <w:div w:id="546526300">
      <w:bodyDiv w:val="1"/>
      <w:marLeft w:val="0"/>
      <w:marRight w:val="0"/>
      <w:marTop w:val="0"/>
      <w:marBottom w:val="0"/>
      <w:divBdr>
        <w:top w:val="none" w:sz="0" w:space="0" w:color="auto"/>
        <w:left w:val="none" w:sz="0" w:space="0" w:color="auto"/>
        <w:bottom w:val="none" w:sz="0" w:space="0" w:color="auto"/>
        <w:right w:val="none" w:sz="0" w:space="0" w:color="auto"/>
      </w:divBdr>
    </w:div>
    <w:div w:id="602150718">
      <w:bodyDiv w:val="1"/>
      <w:marLeft w:val="0"/>
      <w:marRight w:val="0"/>
      <w:marTop w:val="0"/>
      <w:marBottom w:val="0"/>
      <w:divBdr>
        <w:top w:val="none" w:sz="0" w:space="0" w:color="auto"/>
        <w:left w:val="none" w:sz="0" w:space="0" w:color="auto"/>
        <w:bottom w:val="none" w:sz="0" w:space="0" w:color="auto"/>
        <w:right w:val="none" w:sz="0" w:space="0" w:color="auto"/>
      </w:divBdr>
    </w:div>
    <w:div w:id="663624721">
      <w:bodyDiv w:val="1"/>
      <w:marLeft w:val="0"/>
      <w:marRight w:val="0"/>
      <w:marTop w:val="0"/>
      <w:marBottom w:val="0"/>
      <w:divBdr>
        <w:top w:val="none" w:sz="0" w:space="0" w:color="auto"/>
        <w:left w:val="none" w:sz="0" w:space="0" w:color="auto"/>
        <w:bottom w:val="none" w:sz="0" w:space="0" w:color="auto"/>
        <w:right w:val="none" w:sz="0" w:space="0" w:color="auto"/>
      </w:divBdr>
    </w:div>
    <w:div w:id="675961811">
      <w:bodyDiv w:val="1"/>
      <w:marLeft w:val="0"/>
      <w:marRight w:val="0"/>
      <w:marTop w:val="0"/>
      <w:marBottom w:val="0"/>
      <w:divBdr>
        <w:top w:val="none" w:sz="0" w:space="0" w:color="auto"/>
        <w:left w:val="none" w:sz="0" w:space="0" w:color="auto"/>
        <w:bottom w:val="none" w:sz="0" w:space="0" w:color="auto"/>
        <w:right w:val="none" w:sz="0" w:space="0" w:color="auto"/>
      </w:divBdr>
    </w:div>
    <w:div w:id="697896086">
      <w:bodyDiv w:val="1"/>
      <w:marLeft w:val="0"/>
      <w:marRight w:val="0"/>
      <w:marTop w:val="0"/>
      <w:marBottom w:val="0"/>
      <w:divBdr>
        <w:top w:val="none" w:sz="0" w:space="0" w:color="auto"/>
        <w:left w:val="none" w:sz="0" w:space="0" w:color="auto"/>
        <w:bottom w:val="none" w:sz="0" w:space="0" w:color="auto"/>
        <w:right w:val="none" w:sz="0" w:space="0" w:color="auto"/>
      </w:divBdr>
    </w:div>
    <w:div w:id="870726723">
      <w:bodyDiv w:val="1"/>
      <w:marLeft w:val="0"/>
      <w:marRight w:val="0"/>
      <w:marTop w:val="0"/>
      <w:marBottom w:val="0"/>
      <w:divBdr>
        <w:top w:val="none" w:sz="0" w:space="0" w:color="auto"/>
        <w:left w:val="none" w:sz="0" w:space="0" w:color="auto"/>
        <w:bottom w:val="none" w:sz="0" w:space="0" w:color="auto"/>
        <w:right w:val="none" w:sz="0" w:space="0" w:color="auto"/>
      </w:divBdr>
    </w:div>
    <w:div w:id="931935765">
      <w:bodyDiv w:val="1"/>
      <w:marLeft w:val="0"/>
      <w:marRight w:val="0"/>
      <w:marTop w:val="0"/>
      <w:marBottom w:val="0"/>
      <w:divBdr>
        <w:top w:val="none" w:sz="0" w:space="0" w:color="auto"/>
        <w:left w:val="none" w:sz="0" w:space="0" w:color="auto"/>
        <w:bottom w:val="none" w:sz="0" w:space="0" w:color="auto"/>
        <w:right w:val="none" w:sz="0" w:space="0" w:color="auto"/>
      </w:divBdr>
    </w:div>
    <w:div w:id="1098795055">
      <w:bodyDiv w:val="1"/>
      <w:marLeft w:val="0"/>
      <w:marRight w:val="0"/>
      <w:marTop w:val="0"/>
      <w:marBottom w:val="0"/>
      <w:divBdr>
        <w:top w:val="none" w:sz="0" w:space="0" w:color="auto"/>
        <w:left w:val="none" w:sz="0" w:space="0" w:color="auto"/>
        <w:bottom w:val="none" w:sz="0" w:space="0" w:color="auto"/>
        <w:right w:val="none" w:sz="0" w:space="0" w:color="auto"/>
      </w:divBdr>
      <w:divsChild>
        <w:div w:id="1021709594">
          <w:marLeft w:val="0"/>
          <w:marRight w:val="0"/>
          <w:marTop w:val="0"/>
          <w:marBottom w:val="0"/>
          <w:divBdr>
            <w:top w:val="single" w:sz="2" w:space="0" w:color="D9D9E3"/>
            <w:left w:val="single" w:sz="2" w:space="0" w:color="D9D9E3"/>
            <w:bottom w:val="single" w:sz="2" w:space="0" w:color="D9D9E3"/>
            <w:right w:val="single" w:sz="2" w:space="0" w:color="D9D9E3"/>
          </w:divBdr>
          <w:divsChild>
            <w:div w:id="915480203">
              <w:marLeft w:val="0"/>
              <w:marRight w:val="0"/>
              <w:marTop w:val="0"/>
              <w:marBottom w:val="0"/>
              <w:divBdr>
                <w:top w:val="single" w:sz="2" w:space="0" w:color="D9D9E3"/>
                <w:left w:val="single" w:sz="2" w:space="0" w:color="D9D9E3"/>
                <w:bottom w:val="single" w:sz="2" w:space="0" w:color="D9D9E3"/>
                <w:right w:val="single" w:sz="2" w:space="0" w:color="D9D9E3"/>
              </w:divBdr>
              <w:divsChild>
                <w:div w:id="423188778">
                  <w:marLeft w:val="0"/>
                  <w:marRight w:val="0"/>
                  <w:marTop w:val="0"/>
                  <w:marBottom w:val="0"/>
                  <w:divBdr>
                    <w:top w:val="single" w:sz="2" w:space="0" w:color="D9D9E3"/>
                    <w:left w:val="single" w:sz="2" w:space="0" w:color="D9D9E3"/>
                    <w:bottom w:val="single" w:sz="2" w:space="0" w:color="D9D9E3"/>
                    <w:right w:val="single" w:sz="2" w:space="0" w:color="D9D9E3"/>
                  </w:divBdr>
                  <w:divsChild>
                    <w:div w:id="12461923">
                      <w:marLeft w:val="0"/>
                      <w:marRight w:val="0"/>
                      <w:marTop w:val="0"/>
                      <w:marBottom w:val="0"/>
                      <w:divBdr>
                        <w:top w:val="single" w:sz="2" w:space="0" w:color="D9D9E3"/>
                        <w:left w:val="single" w:sz="2" w:space="0" w:color="D9D9E3"/>
                        <w:bottom w:val="single" w:sz="2" w:space="0" w:color="D9D9E3"/>
                        <w:right w:val="single" w:sz="2" w:space="0" w:color="D9D9E3"/>
                      </w:divBdr>
                      <w:divsChild>
                        <w:div w:id="1158766268">
                          <w:marLeft w:val="0"/>
                          <w:marRight w:val="0"/>
                          <w:marTop w:val="0"/>
                          <w:marBottom w:val="0"/>
                          <w:divBdr>
                            <w:top w:val="single" w:sz="2" w:space="0" w:color="D9D9E3"/>
                            <w:left w:val="single" w:sz="2" w:space="0" w:color="D9D9E3"/>
                            <w:bottom w:val="single" w:sz="2" w:space="0" w:color="D9D9E3"/>
                            <w:right w:val="single" w:sz="2" w:space="0" w:color="D9D9E3"/>
                          </w:divBdr>
                          <w:divsChild>
                            <w:div w:id="86461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325661">
                                  <w:marLeft w:val="0"/>
                                  <w:marRight w:val="0"/>
                                  <w:marTop w:val="0"/>
                                  <w:marBottom w:val="0"/>
                                  <w:divBdr>
                                    <w:top w:val="single" w:sz="2" w:space="0" w:color="D9D9E3"/>
                                    <w:left w:val="single" w:sz="2" w:space="0" w:color="D9D9E3"/>
                                    <w:bottom w:val="single" w:sz="2" w:space="0" w:color="D9D9E3"/>
                                    <w:right w:val="single" w:sz="2" w:space="0" w:color="D9D9E3"/>
                                  </w:divBdr>
                                  <w:divsChild>
                                    <w:div w:id="2080446500">
                                      <w:marLeft w:val="0"/>
                                      <w:marRight w:val="0"/>
                                      <w:marTop w:val="0"/>
                                      <w:marBottom w:val="0"/>
                                      <w:divBdr>
                                        <w:top w:val="single" w:sz="2" w:space="0" w:color="D9D9E3"/>
                                        <w:left w:val="single" w:sz="2" w:space="0" w:color="D9D9E3"/>
                                        <w:bottom w:val="single" w:sz="2" w:space="0" w:color="D9D9E3"/>
                                        <w:right w:val="single" w:sz="2" w:space="0" w:color="D9D9E3"/>
                                      </w:divBdr>
                                      <w:divsChild>
                                        <w:div w:id="1817604003">
                                          <w:marLeft w:val="0"/>
                                          <w:marRight w:val="0"/>
                                          <w:marTop w:val="0"/>
                                          <w:marBottom w:val="0"/>
                                          <w:divBdr>
                                            <w:top w:val="single" w:sz="2" w:space="0" w:color="D9D9E3"/>
                                            <w:left w:val="single" w:sz="2" w:space="0" w:color="D9D9E3"/>
                                            <w:bottom w:val="single" w:sz="2" w:space="0" w:color="D9D9E3"/>
                                            <w:right w:val="single" w:sz="2" w:space="0" w:color="D9D9E3"/>
                                          </w:divBdr>
                                          <w:divsChild>
                                            <w:div w:id="1329600850">
                                              <w:marLeft w:val="0"/>
                                              <w:marRight w:val="0"/>
                                              <w:marTop w:val="0"/>
                                              <w:marBottom w:val="0"/>
                                              <w:divBdr>
                                                <w:top w:val="single" w:sz="2" w:space="0" w:color="D9D9E3"/>
                                                <w:left w:val="single" w:sz="2" w:space="0" w:color="D9D9E3"/>
                                                <w:bottom w:val="single" w:sz="2" w:space="0" w:color="D9D9E3"/>
                                                <w:right w:val="single" w:sz="2" w:space="0" w:color="D9D9E3"/>
                                              </w:divBdr>
                                              <w:divsChild>
                                                <w:div w:id="770009367">
                                                  <w:marLeft w:val="0"/>
                                                  <w:marRight w:val="0"/>
                                                  <w:marTop w:val="0"/>
                                                  <w:marBottom w:val="0"/>
                                                  <w:divBdr>
                                                    <w:top w:val="single" w:sz="2" w:space="0" w:color="D9D9E3"/>
                                                    <w:left w:val="single" w:sz="2" w:space="0" w:color="D9D9E3"/>
                                                    <w:bottom w:val="single" w:sz="2" w:space="0" w:color="D9D9E3"/>
                                                    <w:right w:val="single" w:sz="2" w:space="0" w:color="D9D9E3"/>
                                                  </w:divBdr>
                                                  <w:divsChild>
                                                    <w:div w:id="104117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8435360">
          <w:marLeft w:val="0"/>
          <w:marRight w:val="0"/>
          <w:marTop w:val="0"/>
          <w:marBottom w:val="0"/>
          <w:divBdr>
            <w:top w:val="none" w:sz="0" w:space="0" w:color="auto"/>
            <w:left w:val="none" w:sz="0" w:space="0" w:color="auto"/>
            <w:bottom w:val="none" w:sz="0" w:space="0" w:color="auto"/>
            <w:right w:val="none" w:sz="0" w:space="0" w:color="auto"/>
          </w:divBdr>
        </w:div>
      </w:divsChild>
    </w:div>
    <w:div w:id="1168404370">
      <w:bodyDiv w:val="1"/>
      <w:marLeft w:val="0"/>
      <w:marRight w:val="0"/>
      <w:marTop w:val="0"/>
      <w:marBottom w:val="0"/>
      <w:divBdr>
        <w:top w:val="none" w:sz="0" w:space="0" w:color="auto"/>
        <w:left w:val="none" w:sz="0" w:space="0" w:color="auto"/>
        <w:bottom w:val="none" w:sz="0" w:space="0" w:color="auto"/>
        <w:right w:val="none" w:sz="0" w:space="0" w:color="auto"/>
      </w:divBdr>
    </w:div>
    <w:div w:id="1276785929">
      <w:bodyDiv w:val="1"/>
      <w:marLeft w:val="0"/>
      <w:marRight w:val="0"/>
      <w:marTop w:val="0"/>
      <w:marBottom w:val="0"/>
      <w:divBdr>
        <w:top w:val="none" w:sz="0" w:space="0" w:color="auto"/>
        <w:left w:val="none" w:sz="0" w:space="0" w:color="auto"/>
        <w:bottom w:val="none" w:sz="0" w:space="0" w:color="auto"/>
        <w:right w:val="none" w:sz="0" w:space="0" w:color="auto"/>
      </w:divBdr>
    </w:div>
    <w:div w:id="1392343895">
      <w:bodyDiv w:val="1"/>
      <w:marLeft w:val="0"/>
      <w:marRight w:val="0"/>
      <w:marTop w:val="0"/>
      <w:marBottom w:val="0"/>
      <w:divBdr>
        <w:top w:val="none" w:sz="0" w:space="0" w:color="auto"/>
        <w:left w:val="none" w:sz="0" w:space="0" w:color="auto"/>
        <w:bottom w:val="none" w:sz="0" w:space="0" w:color="auto"/>
        <w:right w:val="none" w:sz="0" w:space="0" w:color="auto"/>
      </w:divBdr>
    </w:div>
    <w:div w:id="1466703336">
      <w:bodyDiv w:val="1"/>
      <w:marLeft w:val="0"/>
      <w:marRight w:val="0"/>
      <w:marTop w:val="0"/>
      <w:marBottom w:val="0"/>
      <w:divBdr>
        <w:top w:val="none" w:sz="0" w:space="0" w:color="auto"/>
        <w:left w:val="none" w:sz="0" w:space="0" w:color="auto"/>
        <w:bottom w:val="none" w:sz="0" w:space="0" w:color="auto"/>
        <w:right w:val="none" w:sz="0" w:space="0" w:color="auto"/>
      </w:divBdr>
    </w:div>
    <w:div w:id="1500729251">
      <w:bodyDiv w:val="1"/>
      <w:marLeft w:val="0"/>
      <w:marRight w:val="0"/>
      <w:marTop w:val="0"/>
      <w:marBottom w:val="0"/>
      <w:divBdr>
        <w:top w:val="none" w:sz="0" w:space="0" w:color="auto"/>
        <w:left w:val="none" w:sz="0" w:space="0" w:color="auto"/>
        <w:bottom w:val="none" w:sz="0" w:space="0" w:color="auto"/>
        <w:right w:val="none" w:sz="0" w:space="0" w:color="auto"/>
      </w:divBdr>
    </w:div>
    <w:div w:id="1554121938">
      <w:bodyDiv w:val="1"/>
      <w:marLeft w:val="0"/>
      <w:marRight w:val="0"/>
      <w:marTop w:val="0"/>
      <w:marBottom w:val="0"/>
      <w:divBdr>
        <w:top w:val="none" w:sz="0" w:space="0" w:color="auto"/>
        <w:left w:val="none" w:sz="0" w:space="0" w:color="auto"/>
        <w:bottom w:val="none" w:sz="0" w:space="0" w:color="auto"/>
        <w:right w:val="none" w:sz="0" w:space="0" w:color="auto"/>
      </w:divBdr>
    </w:div>
    <w:div w:id="1563952341">
      <w:bodyDiv w:val="1"/>
      <w:marLeft w:val="0"/>
      <w:marRight w:val="0"/>
      <w:marTop w:val="0"/>
      <w:marBottom w:val="0"/>
      <w:divBdr>
        <w:top w:val="none" w:sz="0" w:space="0" w:color="auto"/>
        <w:left w:val="none" w:sz="0" w:space="0" w:color="auto"/>
        <w:bottom w:val="none" w:sz="0" w:space="0" w:color="auto"/>
        <w:right w:val="none" w:sz="0" w:space="0" w:color="auto"/>
      </w:divBdr>
    </w:div>
    <w:div w:id="1662924606">
      <w:bodyDiv w:val="1"/>
      <w:marLeft w:val="0"/>
      <w:marRight w:val="0"/>
      <w:marTop w:val="0"/>
      <w:marBottom w:val="0"/>
      <w:divBdr>
        <w:top w:val="none" w:sz="0" w:space="0" w:color="auto"/>
        <w:left w:val="none" w:sz="0" w:space="0" w:color="auto"/>
        <w:bottom w:val="none" w:sz="0" w:space="0" w:color="auto"/>
        <w:right w:val="none" w:sz="0" w:space="0" w:color="auto"/>
      </w:divBdr>
    </w:div>
    <w:div w:id="1666274891">
      <w:bodyDiv w:val="1"/>
      <w:marLeft w:val="0"/>
      <w:marRight w:val="0"/>
      <w:marTop w:val="0"/>
      <w:marBottom w:val="0"/>
      <w:divBdr>
        <w:top w:val="none" w:sz="0" w:space="0" w:color="auto"/>
        <w:left w:val="none" w:sz="0" w:space="0" w:color="auto"/>
        <w:bottom w:val="none" w:sz="0" w:space="0" w:color="auto"/>
        <w:right w:val="none" w:sz="0" w:space="0" w:color="auto"/>
      </w:divBdr>
    </w:div>
    <w:div w:id="1686859517">
      <w:bodyDiv w:val="1"/>
      <w:marLeft w:val="0"/>
      <w:marRight w:val="0"/>
      <w:marTop w:val="0"/>
      <w:marBottom w:val="0"/>
      <w:divBdr>
        <w:top w:val="none" w:sz="0" w:space="0" w:color="auto"/>
        <w:left w:val="none" w:sz="0" w:space="0" w:color="auto"/>
        <w:bottom w:val="none" w:sz="0" w:space="0" w:color="auto"/>
        <w:right w:val="none" w:sz="0" w:space="0" w:color="auto"/>
      </w:divBdr>
    </w:div>
    <w:div w:id="1893420724">
      <w:bodyDiv w:val="1"/>
      <w:marLeft w:val="0"/>
      <w:marRight w:val="0"/>
      <w:marTop w:val="0"/>
      <w:marBottom w:val="0"/>
      <w:divBdr>
        <w:top w:val="none" w:sz="0" w:space="0" w:color="auto"/>
        <w:left w:val="none" w:sz="0" w:space="0" w:color="auto"/>
        <w:bottom w:val="none" w:sz="0" w:space="0" w:color="auto"/>
        <w:right w:val="none" w:sz="0" w:space="0" w:color="auto"/>
      </w:divBdr>
    </w:div>
    <w:div w:id="1917128244">
      <w:bodyDiv w:val="1"/>
      <w:marLeft w:val="0"/>
      <w:marRight w:val="0"/>
      <w:marTop w:val="0"/>
      <w:marBottom w:val="0"/>
      <w:divBdr>
        <w:top w:val="none" w:sz="0" w:space="0" w:color="auto"/>
        <w:left w:val="none" w:sz="0" w:space="0" w:color="auto"/>
        <w:bottom w:val="none" w:sz="0" w:space="0" w:color="auto"/>
        <w:right w:val="none" w:sz="0" w:space="0" w:color="auto"/>
      </w:divBdr>
    </w:div>
    <w:div w:id="1988394895">
      <w:bodyDiv w:val="1"/>
      <w:marLeft w:val="0"/>
      <w:marRight w:val="0"/>
      <w:marTop w:val="0"/>
      <w:marBottom w:val="0"/>
      <w:divBdr>
        <w:top w:val="none" w:sz="0" w:space="0" w:color="auto"/>
        <w:left w:val="none" w:sz="0" w:space="0" w:color="auto"/>
        <w:bottom w:val="none" w:sz="0" w:space="0" w:color="auto"/>
        <w:right w:val="none" w:sz="0" w:space="0" w:color="auto"/>
      </w:divBdr>
    </w:div>
    <w:div w:id="205542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enc.ru/c/dialektika-1189f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bigenc.ru/c/teologiia-ca1a1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genc.ru/c/metafizika-c8e86f" TargetMode="External"/><Relationship Id="rId11" Type="http://schemas.openxmlformats.org/officeDocument/2006/relationships/hyperlink" Target="https://bigenc.ru/c/kategorii-d3881d" TargetMode="External"/><Relationship Id="rId5" Type="http://schemas.openxmlformats.org/officeDocument/2006/relationships/webSettings" Target="webSettings.xml"/><Relationship Id="rId10" Type="http://schemas.openxmlformats.org/officeDocument/2006/relationships/hyperlink" Target="https://bigenc.ru/c/organon-6cfda7" TargetMode="External"/><Relationship Id="rId4" Type="http://schemas.openxmlformats.org/officeDocument/2006/relationships/settings" Target="settings.xml"/><Relationship Id="rId9" Type="http://schemas.openxmlformats.org/officeDocument/2006/relationships/hyperlink" Target="https://bigenc.ru/c/logika-9c9cc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6F62D-FD96-452C-BB6F-943873407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18</Pages>
  <Words>4400</Words>
  <Characters>25082</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hasee</cp:lastModifiedBy>
  <cp:revision>83</cp:revision>
  <cp:lastPrinted>2023-12-26T02:37:00Z</cp:lastPrinted>
  <dcterms:created xsi:type="dcterms:W3CDTF">2023-12-25T14:50:00Z</dcterms:created>
  <dcterms:modified xsi:type="dcterms:W3CDTF">2023-12-26T03:52:00Z</dcterms:modified>
</cp:coreProperties>
</file>