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B27" w:rsidRPr="00855B27" w:rsidRDefault="00855B27" w:rsidP="00855B27">
      <w:pPr>
        <w:jc w:val="center"/>
        <w:rPr>
          <w:b/>
          <w:sz w:val="36"/>
          <w:szCs w:val="36"/>
        </w:rPr>
      </w:pPr>
      <w:r w:rsidRPr="00855B27">
        <w:rPr>
          <w:b/>
          <w:sz w:val="36"/>
          <w:szCs w:val="36"/>
        </w:rPr>
        <w:t xml:space="preserve">Additional notes for Clustering </w:t>
      </w:r>
    </w:p>
    <w:p w:rsidR="00855B27" w:rsidRDefault="00855B27" w:rsidP="00855B27"/>
    <w:p w:rsidR="00855B27" w:rsidRPr="00496AAE" w:rsidRDefault="00496AAE" w:rsidP="00496AAE">
      <w:pPr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</w:pPr>
      <w:r w:rsidRPr="00496AAE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 xml:space="preserve">Closer look at </w:t>
      </w:r>
      <w:proofErr w:type="spellStart"/>
      <w:r w:rsidR="00855B27" w:rsidRPr="00496AAE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dendrograms</w:t>
      </w:r>
      <w:proofErr w:type="spellEnd"/>
      <w:r w:rsidR="00855B27" w:rsidRPr="00496AAE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 xml:space="preserve"> </w:t>
      </w:r>
    </w:p>
    <w:p w:rsidR="00855B27" w:rsidRPr="00855B27" w:rsidRDefault="00855B27">
      <w:pPr>
        <w:rPr>
          <w:b/>
        </w:rPr>
      </w:pPr>
      <w:r w:rsidRPr="00855B27">
        <w:rPr>
          <w:b/>
        </w:rPr>
        <w:t xml:space="preserve">Below snippets from </w:t>
      </w:r>
      <w:r>
        <w:rPr>
          <w:b/>
        </w:rPr>
        <w:t xml:space="preserve">submitted </w:t>
      </w:r>
      <w:r w:rsidRPr="00855B27">
        <w:rPr>
          <w:b/>
        </w:rPr>
        <w:t xml:space="preserve">Python notebook </w:t>
      </w:r>
    </w:p>
    <w:p w:rsidR="008054C9" w:rsidRDefault="009403AA">
      <w:r>
        <w:rPr>
          <w:noProof/>
          <w:lang w:eastAsia="en-GB"/>
        </w:rPr>
        <w:drawing>
          <wp:inline distT="0" distB="0" distL="0" distR="0" wp14:anchorId="7AF42410" wp14:editId="029F8C4A">
            <wp:extent cx="5731510" cy="4253865"/>
            <wp:effectExtent l="19050" t="19050" r="215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86632" w:rsidRDefault="00B86632"/>
    <w:p w:rsidR="00B86632" w:rsidRDefault="00B86632"/>
    <w:p w:rsidR="00B86632" w:rsidRDefault="009403AA">
      <w:r>
        <w:rPr>
          <w:noProof/>
          <w:lang w:eastAsia="en-GB"/>
        </w:rPr>
        <w:lastRenderedPageBreak/>
        <w:drawing>
          <wp:inline distT="0" distB="0" distL="0" distR="0" wp14:anchorId="08D3658B" wp14:editId="681F34AA">
            <wp:extent cx="5731510" cy="4627245"/>
            <wp:effectExtent l="19050" t="19050" r="2159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86632" w:rsidRDefault="00B86632"/>
    <w:p w:rsidR="00635E3F" w:rsidRDefault="009403AA">
      <w:r>
        <w:rPr>
          <w:noProof/>
          <w:lang w:eastAsia="en-GB"/>
        </w:rPr>
        <w:lastRenderedPageBreak/>
        <w:drawing>
          <wp:inline distT="0" distB="0" distL="0" distR="0" wp14:anchorId="7C16C970" wp14:editId="399AC7B3">
            <wp:extent cx="5731510" cy="4714240"/>
            <wp:effectExtent l="19050" t="19050" r="2159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7C93" w:rsidRDefault="00FB7C9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FB7C93" w:rsidRDefault="00987954">
      <w:r>
        <w:t xml:space="preserve">The vertical axis of the dendrogram represents the distance or dissimilarity between clusters. The horizontal axis represents the objects and clusters. The objective to see </w:t>
      </w:r>
      <w:proofErr w:type="spellStart"/>
      <w:r>
        <w:t>dendograms</w:t>
      </w:r>
      <w:proofErr w:type="spellEnd"/>
      <w:r>
        <w:t xml:space="preserve"> is to get similarity between clusters. </w:t>
      </w:r>
    </w:p>
    <w:p w:rsidR="00B12A51" w:rsidRPr="00AB247D" w:rsidRDefault="00496AA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</w:t>
      </w:r>
      <w:r w:rsidR="00B12A51" w:rsidRPr="00AB247D">
        <w:rPr>
          <w:b/>
          <w:sz w:val="24"/>
          <w:szCs w:val="24"/>
        </w:rPr>
        <w:t xml:space="preserve">3 techniques used above &amp; difference between </w:t>
      </w:r>
      <w:r w:rsidR="00457CF7" w:rsidRPr="00AB247D">
        <w:rPr>
          <w:b/>
          <w:sz w:val="24"/>
          <w:szCs w:val="24"/>
        </w:rPr>
        <w:t>them: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457CF7" w:rsidTr="00B12A51">
        <w:tc>
          <w:tcPr>
            <w:tcW w:w="2254" w:type="dxa"/>
          </w:tcPr>
          <w:p w:rsidR="00457CF7" w:rsidRPr="00B12A51" w:rsidRDefault="00457CF7">
            <w:pPr>
              <w:rPr>
                <w:b/>
              </w:rPr>
            </w:pPr>
            <w:r w:rsidRPr="00B12A51">
              <w:rPr>
                <w:b/>
              </w:rPr>
              <w:t>Ward</w:t>
            </w:r>
          </w:p>
        </w:tc>
        <w:tc>
          <w:tcPr>
            <w:tcW w:w="2254" w:type="dxa"/>
          </w:tcPr>
          <w:p w:rsidR="00457CF7" w:rsidRPr="00B12A51" w:rsidRDefault="00457CF7">
            <w:pPr>
              <w:rPr>
                <w:b/>
              </w:rPr>
            </w:pPr>
            <w:r w:rsidRPr="00B12A51">
              <w:rPr>
                <w:b/>
              </w:rPr>
              <w:t>Average</w:t>
            </w:r>
          </w:p>
        </w:tc>
        <w:tc>
          <w:tcPr>
            <w:tcW w:w="2254" w:type="dxa"/>
          </w:tcPr>
          <w:p w:rsidR="00457CF7" w:rsidRPr="00B12A51" w:rsidRDefault="00457CF7">
            <w:pPr>
              <w:rPr>
                <w:b/>
              </w:rPr>
            </w:pPr>
            <w:r w:rsidRPr="00B12A51">
              <w:rPr>
                <w:b/>
              </w:rPr>
              <w:t>Complete</w:t>
            </w:r>
          </w:p>
        </w:tc>
      </w:tr>
      <w:tr w:rsidR="00457CF7" w:rsidTr="00B12A51">
        <w:tc>
          <w:tcPr>
            <w:tcW w:w="2254" w:type="dxa"/>
          </w:tcPr>
          <w:p w:rsidR="00457CF7" w:rsidRDefault="00457CF7">
            <w:r>
              <w:t>With this method, groups are formed so that the pooled within-group sum of squares is minimized</w:t>
            </w:r>
          </w:p>
        </w:tc>
        <w:tc>
          <w:tcPr>
            <w:tcW w:w="2254" w:type="dxa"/>
          </w:tcPr>
          <w:p w:rsidR="00457CF7" w:rsidRDefault="00457CF7">
            <w:r>
              <w:t>The average distance between each of the members, weighted so that the two groups have an equal influence on the final result</w:t>
            </w:r>
          </w:p>
        </w:tc>
        <w:tc>
          <w:tcPr>
            <w:tcW w:w="2254" w:type="dxa"/>
          </w:tcPr>
          <w:p w:rsidR="00457CF7" w:rsidRDefault="00457CF7">
            <w:r>
              <w:t>The distance between two groups as the distance between their two farthest-apart members</w:t>
            </w:r>
          </w:p>
        </w:tc>
      </w:tr>
      <w:tr w:rsidR="00457CF7" w:rsidTr="00B12A51">
        <w:tc>
          <w:tcPr>
            <w:tcW w:w="2254" w:type="dxa"/>
          </w:tcPr>
          <w:p w:rsidR="00457CF7" w:rsidRDefault="00457CF7">
            <w:r>
              <w:t xml:space="preserve">Requires the Distance Method to be Euclidean only. </w:t>
            </w:r>
          </w:p>
        </w:tc>
        <w:tc>
          <w:tcPr>
            <w:tcW w:w="2254" w:type="dxa"/>
          </w:tcPr>
          <w:p w:rsidR="00457CF7" w:rsidRDefault="00457CF7">
            <w:r>
              <w:t>Also known as Weighted Pair-Group</w:t>
            </w:r>
          </w:p>
        </w:tc>
        <w:tc>
          <w:tcPr>
            <w:tcW w:w="2254" w:type="dxa"/>
          </w:tcPr>
          <w:p w:rsidR="00457CF7" w:rsidRDefault="00457CF7">
            <w:r>
              <w:t>Also known as Furthest Neighbour</w:t>
            </w:r>
          </w:p>
        </w:tc>
      </w:tr>
      <w:tr w:rsidR="00457CF7" w:rsidTr="00B12A51">
        <w:tc>
          <w:tcPr>
            <w:tcW w:w="2254" w:type="dxa"/>
          </w:tcPr>
          <w:p w:rsidR="00457CF7" w:rsidRDefault="00457CF7">
            <w:r>
              <w:t>The two clusters are fused which result in the least increase in the pooled within-group sum of squares.</w:t>
            </w:r>
          </w:p>
        </w:tc>
        <w:tc>
          <w:tcPr>
            <w:tcW w:w="2254" w:type="dxa"/>
          </w:tcPr>
          <w:p w:rsidR="00457CF7" w:rsidRDefault="00457CF7" w:rsidP="00457CF7">
            <w:r>
              <w:t>The two clusters have an equal influence on the final result.</w:t>
            </w:r>
          </w:p>
        </w:tc>
        <w:tc>
          <w:tcPr>
            <w:tcW w:w="2254" w:type="dxa"/>
          </w:tcPr>
          <w:p w:rsidR="00457CF7" w:rsidRDefault="00457CF7">
            <w:r>
              <w:t>This method usually yields clusters that are well separated and compact.</w:t>
            </w:r>
          </w:p>
        </w:tc>
      </w:tr>
      <w:tr w:rsidR="00457CF7" w:rsidTr="00B12A51">
        <w:tc>
          <w:tcPr>
            <w:tcW w:w="2254" w:type="dxa"/>
          </w:tcPr>
          <w:p w:rsidR="00457CF7" w:rsidRDefault="00457CF7">
            <w:r>
              <w:lastRenderedPageBreak/>
              <w:t xml:space="preserve">Clusters of similar sizes. Quite Cohesive inside. </w:t>
            </w:r>
          </w:p>
        </w:tc>
        <w:tc>
          <w:tcPr>
            <w:tcW w:w="2254" w:type="dxa"/>
          </w:tcPr>
          <w:p w:rsidR="00457CF7" w:rsidRDefault="00457CF7" w:rsidP="00457CF7">
            <w:r>
              <w:t xml:space="preserve">Not very well understood on </w:t>
            </w:r>
            <w:proofErr w:type="spellStart"/>
            <w:r>
              <w:t>arbitory</w:t>
            </w:r>
            <w:proofErr w:type="spellEnd"/>
            <w:r>
              <w:t xml:space="preserve"> cut of </w:t>
            </w:r>
            <w:proofErr w:type="spellStart"/>
            <w:r>
              <w:t>dendogram</w:t>
            </w:r>
            <w:proofErr w:type="spellEnd"/>
            <w:r>
              <w:t xml:space="preserve">. </w:t>
            </w:r>
          </w:p>
        </w:tc>
        <w:tc>
          <w:tcPr>
            <w:tcW w:w="2254" w:type="dxa"/>
          </w:tcPr>
          <w:p w:rsidR="00457CF7" w:rsidRDefault="00457CF7">
            <w:r>
              <w:t xml:space="preserve">Compact clusters in shape. </w:t>
            </w:r>
          </w:p>
        </w:tc>
      </w:tr>
    </w:tbl>
    <w:p w:rsidR="00D3435E" w:rsidRDefault="00D3435E" w:rsidP="00AB24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:rsidR="00AB247D" w:rsidRPr="00AB247D" w:rsidRDefault="00496AAE" w:rsidP="00AB24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Using </w:t>
      </w:r>
      <w:proofErr w:type="spellStart"/>
      <w:r w:rsidR="00AB247D" w:rsidRPr="00AB247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dendrograms</w:t>
      </w:r>
      <w:proofErr w:type="spellEnd"/>
      <w:r w:rsidR="00AB247D" w:rsidRPr="00AB247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obtained above, choos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ing </w:t>
      </w:r>
      <w:r w:rsidR="00AB247D" w:rsidRPr="00AB247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 suitable </w:t>
      </w:r>
      <w:r w:rsidR="00AB247D" w:rsidRPr="00AB247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GB"/>
        </w:rPr>
        <w:t>k</w:t>
      </w:r>
      <w:r w:rsidR="00AB247D" w:rsidRPr="00AB247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 for each linkage type. </w:t>
      </w:r>
      <w:proofErr w:type="spellStart"/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Lets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e</w:t>
      </w:r>
      <w:r w:rsidR="00AB247D" w:rsidRPr="00AB247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xperiment with different distance measures as mentioned below:</w:t>
      </w:r>
    </w:p>
    <w:p w:rsidR="00AB247D" w:rsidRPr="00AB247D" w:rsidRDefault="00AB247D" w:rsidP="00AB24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B247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Euclidean</w:t>
      </w:r>
    </w:p>
    <w:p w:rsidR="00AB247D" w:rsidRPr="00AB247D" w:rsidRDefault="00AB247D" w:rsidP="00AB24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B247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Manhattan</w:t>
      </w:r>
    </w:p>
    <w:p w:rsidR="00AB247D" w:rsidRPr="00AB247D" w:rsidRDefault="00AB247D" w:rsidP="00436D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AB247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Cosine</w:t>
      </w:r>
      <w:r w:rsidRPr="00AB247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br/>
      </w:r>
      <w:proofErr w:type="gramStart"/>
      <w:r w:rsidR="00496AA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Also</w:t>
      </w:r>
      <w:proofErr w:type="gramEnd"/>
      <w:r w:rsidR="00496AA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calculating</w:t>
      </w:r>
      <w:r w:rsidRPr="00AB247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the cluster quality for each case.</w:t>
      </w:r>
    </w:p>
    <w:p w:rsidR="00635E3F" w:rsidRPr="00635E3F" w:rsidRDefault="00635E3F">
      <w:pPr>
        <w:rPr>
          <w:b/>
          <w:sz w:val="48"/>
          <w:szCs w:val="48"/>
        </w:rPr>
      </w:pPr>
      <w:r w:rsidRPr="00635E3F">
        <w:rPr>
          <w:b/>
          <w:sz w:val="48"/>
          <w:szCs w:val="48"/>
        </w:rPr>
        <w:t>Agglomerative Clustering</w:t>
      </w:r>
    </w:p>
    <w:tbl>
      <w:tblPr>
        <w:tblStyle w:val="TableGrid"/>
        <w:tblpPr w:leftFromText="180" w:rightFromText="180" w:vertAnchor="text" w:horzAnchor="page" w:tblpX="829" w:tblpY="341"/>
        <w:tblW w:w="8095" w:type="dxa"/>
        <w:tblLook w:val="04A0" w:firstRow="1" w:lastRow="0" w:firstColumn="1" w:lastColumn="0" w:noHBand="0" w:noVBand="1"/>
      </w:tblPr>
      <w:tblGrid>
        <w:gridCol w:w="1534"/>
        <w:gridCol w:w="1565"/>
        <w:gridCol w:w="1685"/>
        <w:gridCol w:w="3311"/>
      </w:tblGrid>
      <w:tr w:rsidR="0019164F" w:rsidTr="0019164F">
        <w:tc>
          <w:tcPr>
            <w:tcW w:w="1534" w:type="dxa"/>
          </w:tcPr>
          <w:p w:rsidR="0019164F" w:rsidRPr="0019164F" w:rsidRDefault="0019164F" w:rsidP="00FB7C93">
            <w:pPr>
              <w:rPr>
                <w:b/>
              </w:rPr>
            </w:pPr>
            <w:r w:rsidRPr="0019164F">
              <w:rPr>
                <w:b/>
              </w:rPr>
              <w:t>Cluster Count</w:t>
            </w:r>
          </w:p>
        </w:tc>
        <w:tc>
          <w:tcPr>
            <w:tcW w:w="1565" w:type="dxa"/>
          </w:tcPr>
          <w:p w:rsidR="0019164F" w:rsidRPr="0019164F" w:rsidRDefault="0019164F" w:rsidP="00FB7C93">
            <w:pPr>
              <w:rPr>
                <w:b/>
              </w:rPr>
            </w:pPr>
            <w:r w:rsidRPr="0019164F">
              <w:rPr>
                <w:b/>
              </w:rPr>
              <w:t>Linkage</w:t>
            </w:r>
          </w:p>
        </w:tc>
        <w:tc>
          <w:tcPr>
            <w:tcW w:w="1685" w:type="dxa"/>
          </w:tcPr>
          <w:p w:rsidR="0019164F" w:rsidRPr="0019164F" w:rsidRDefault="0019164F" w:rsidP="00FB7C93">
            <w:pPr>
              <w:rPr>
                <w:b/>
              </w:rPr>
            </w:pPr>
            <w:r w:rsidRPr="0019164F">
              <w:rPr>
                <w:b/>
              </w:rPr>
              <w:t>Distance Measures</w:t>
            </w:r>
          </w:p>
        </w:tc>
        <w:tc>
          <w:tcPr>
            <w:tcW w:w="3311" w:type="dxa"/>
          </w:tcPr>
          <w:p w:rsidR="0019164F" w:rsidRPr="0019164F" w:rsidRDefault="0019164F" w:rsidP="0019164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19164F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Cluster Quality(Silhouette Score</w:t>
            </w:r>
            <w:r w:rsidRPr="0019164F">
              <w:rPr>
                <w:b/>
                <w:sz w:val="22"/>
                <w:szCs w:val="22"/>
              </w:rPr>
              <w:t xml:space="preserve">) </w:t>
            </w:r>
          </w:p>
        </w:tc>
      </w:tr>
      <w:tr w:rsidR="0019164F" w:rsidRPr="00635E3F" w:rsidTr="0019164F">
        <w:tc>
          <w:tcPr>
            <w:tcW w:w="1534" w:type="dxa"/>
          </w:tcPr>
          <w:p w:rsidR="0019164F" w:rsidRPr="0019164F" w:rsidRDefault="0019164F" w:rsidP="0019164F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19164F" w:rsidRPr="0019164F" w:rsidRDefault="0019164F" w:rsidP="0019164F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Average</w:t>
            </w:r>
          </w:p>
        </w:tc>
        <w:tc>
          <w:tcPr>
            <w:tcW w:w="1685" w:type="dxa"/>
          </w:tcPr>
          <w:p w:rsidR="0019164F" w:rsidRPr="0019164F" w:rsidRDefault="00AB247D" w:rsidP="0019164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Cityblock</w:t>
            </w:r>
            <w:proofErr w:type="spellEnd"/>
          </w:p>
        </w:tc>
        <w:tc>
          <w:tcPr>
            <w:tcW w:w="3311" w:type="dxa"/>
          </w:tcPr>
          <w:p w:rsidR="0019164F" w:rsidRPr="00C27189" w:rsidRDefault="0019164F" w:rsidP="0019164F">
            <w:r w:rsidRPr="00C27189">
              <w:t>0.322</w:t>
            </w:r>
          </w:p>
        </w:tc>
      </w:tr>
      <w:tr w:rsidR="0019164F" w:rsidRPr="00635E3F" w:rsidTr="0019164F">
        <w:tc>
          <w:tcPr>
            <w:tcW w:w="1534" w:type="dxa"/>
          </w:tcPr>
          <w:p w:rsidR="0019164F" w:rsidRPr="0019164F" w:rsidRDefault="0019164F" w:rsidP="0019164F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19164F" w:rsidRPr="0019164F" w:rsidRDefault="0019164F" w:rsidP="0019164F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Average</w:t>
            </w:r>
          </w:p>
        </w:tc>
        <w:tc>
          <w:tcPr>
            <w:tcW w:w="1685" w:type="dxa"/>
          </w:tcPr>
          <w:p w:rsidR="0019164F" w:rsidRPr="0019164F" w:rsidRDefault="00AB247D" w:rsidP="0019164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Cityblock</w:t>
            </w:r>
            <w:proofErr w:type="spellEnd"/>
          </w:p>
        </w:tc>
        <w:tc>
          <w:tcPr>
            <w:tcW w:w="3311" w:type="dxa"/>
          </w:tcPr>
          <w:p w:rsidR="0019164F" w:rsidRPr="00C27189" w:rsidRDefault="0019164F" w:rsidP="0019164F">
            <w:r w:rsidRPr="00C27189">
              <w:t>0.180</w:t>
            </w:r>
          </w:p>
        </w:tc>
      </w:tr>
      <w:tr w:rsidR="0019164F" w:rsidRPr="00635E3F" w:rsidTr="0019164F">
        <w:tc>
          <w:tcPr>
            <w:tcW w:w="1534" w:type="dxa"/>
          </w:tcPr>
          <w:p w:rsidR="0019164F" w:rsidRPr="0019164F" w:rsidRDefault="0019164F" w:rsidP="0019164F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:rsidR="0019164F" w:rsidRPr="0019164F" w:rsidRDefault="0019164F" w:rsidP="0019164F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Average</w:t>
            </w:r>
          </w:p>
        </w:tc>
        <w:tc>
          <w:tcPr>
            <w:tcW w:w="1685" w:type="dxa"/>
          </w:tcPr>
          <w:p w:rsidR="0019164F" w:rsidRPr="0019164F" w:rsidRDefault="00AB247D" w:rsidP="0019164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Cityblock</w:t>
            </w:r>
            <w:proofErr w:type="spellEnd"/>
          </w:p>
        </w:tc>
        <w:tc>
          <w:tcPr>
            <w:tcW w:w="3311" w:type="dxa"/>
          </w:tcPr>
          <w:p w:rsidR="0019164F" w:rsidRPr="00C27189" w:rsidRDefault="0019164F" w:rsidP="0019164F">
            <w:r w:rsidRPr="00C27189">
              <w:t>0.157</w:t>
            </w:r>
          </w:p>
        </w:tc>
      </w:tr>
      <w:tr w:rsidR="0019164F" w:rsidRPr="00635E3F" w:rsidTr="0019164F">
        <w:tc>
          <w:tcPr>
            <w:tcW w:w="1534" w:type="dxa"/>
          </w:tcPr>
          <w:p w:rsidR="0019164F" w:rsidRPr="0019164F" w:rsidRDefault="0019164F" w:rsidP="0019164F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:rsidR="0019164F" w:rsidRPr="0019164F" w:rsidRDefault="0019164F" w:rsidP="0019164F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Average</w:t>
            </w:r>
          </w:p>
        </w:tc>
        <w:tc>
          <w:tcPr>
            <w:tcW w:w="1685" w:type="dxa"/>
          </w:tcPr>
          <w:p w:rsidR="0019164F" w:rsidRPr="0019164F" w:rsidRDefault="00AB247D" w:rsidP="0019164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Cityblock</w:t>
            </w:r>
            <w:proofErr w:type="spellEnd"/>
          </w:p>
        </w:tc>
        <w:tc>
          <w:tcPr>
            <w:tcW w:w="3311" w:type="dxa"/>
          </w:tcPr>
          <w:p w:rsidR="0019164F" w:rsidRPr="00C27189" w:rsidRDefault="0019164F" w:rsidP="0019164F">
            <w:r w:rsidRPr="00C27189">
              <w:t>0.141</w:t>
            </w:r>
          </w:p>
        </w:tc>
      </w:tr>
      <w:tr w:rsidR="0019164F" w:rsidRPr="00635E3F" w:rsidTr="0019164F">
        <w:tc>
          <w:tcPr>
            <w:tcW w:w="1534" w:type="dxa"/>
          </w:tcPr>
          <w:p w:rsidR="0019164F" w:rsidRPr="0019164F" w:rsidRDefault="0019164F" w:rsidP="0019164F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:rsidR="0019164F" w:rsidRPr="0019164F" w:rsidRDefault="0019164F" w:rsidP="0019164F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Average</w:t>
            </w:r>
          </w:p>
        </w:tc>
        <w:tc>
          <w:tcPr>
            <w:tcW w:w="1685" w:type="dxa"/>
          </w:tcPr>
          <w:p w:rsidR="0019164F" w:rsidRPr="0019164F" w:rsidRDefault="00AB247D" w:rsidP="0019164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Cityblock</w:t>
            </w:r>
            <w:proofErr w:type="spellEnd"/>
          </w:p>
        </w:tc>
        <w:tc>
          <w:tcPr>
            <w:tcW w:w="3311" w:type="dxa"/>
          </w:tcPr>
          <w:p w:rsidR="0019164F" w:rsidRPr="00C27189" w:rsidRDefault="0019164F" w:rsidP="0019164F">
            <w:r w:rsidRPr="00C27189">
              <w:t>0.149</w:t>
            </w:r>
          </w:p>
        </w:tc>
      </w:tr>
      <w:tr w:rsidR="0019164F" w:rsidRPr="00635E3F" w:rsidTr="0019164F">
        <w:tc>
          <w:tcPr>
            <w:tcW w:w="1534" w:type="dxa"/>
          </w:tcPr>
          <w:p w:rsidR="0019164F" w:rsidRPr="0019164F" w:rsidRDefault="0019164F" w:rsidP="0019164F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7</w:t>
            </w:r>
          </w:p>
        </w:tc>
        <w:tc>
          <w:tcPr>
            <w:tcW w:w="1565" w:type="dxa"/>
          </w:tcPr>
          <w:p w:rsidR="0019164F" w:rsidRPr="0019164F" w:rsidRDefault="0019164F" w:rsidP="0019164F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Average</w:t>
            </w:r>
          </w:p>
        </w:tc>
        <w:tc>
          <w:tcPr>
            <w:tcW w:w="1685" w:type="dxa"/>
          </w:tcPr>
          <w:p w:rsidR="0019164F" w:rsidRPr="0019164F" w:rsidRDefault="00AB247D" w:rsidP="0019164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Cityblock</w:t>
            </w:r>
            <w:proofErr w:type="spellEnd"/>
          </w:p>
        </w:tc>
        <w:tc>
          <w:tcPr>
            <w:tcW w:w="3311" w:type="dxa"/>
          </w:tcPr>
          <w:p w:rsidR="0019164F" w:rsidRDefault="0019164F" w:rsidP="0019164F">
            <w:r w:rsidRPr="00C27189">
              <w:t>0.288</w:t>
            </w:r>
          </w:p>
        </w:tc>
      </w:tr>
    </w:tbl>
    <w:p w:rsidR="00635E3F" w:rsidRDefault="00635E3F"/>
    <w:p w:rsidR="00635E3F" w:rsidRDefault="00635E3F">
      <w:pPr>
        <w:rPr>
          <w:sz w:val="28"/>
          <w:szCs w:val="28"/>
        </w:rPr>
      </w:pPr>
    </w:p>
    <w:p w:rsidR="0019164F" w:rsidRDefault="0019164F">
      <w:pPr>
        <w:rPr>
          <w:sz w:val="28"/>
          <w:szCs w:val="28"/>
        </w:rPr>
      </w:pPr>
      <w:r>
        <w:rPr>
          <w:sz w:val="28"/>
          <w:szCs w:val="28"/>
        </w:rPr>
        <w:t>D</w:t>
      </w:r>
    </w:p>
    <w:p w:rsidR="0019164F" w:rsidRDefault="0019164F">
      <w:pPr>
        <w:rPr>
          <w:sz w:val="28"/>
          <w:szCs w:val="28"/>
        </w:rPr>
      </w:pPr>
    </w:p>
    <w:p w:rsidR="0019164F" w:rsidRDefault="0019164F">
      <w:pPr>
        <w:rPr>
          <w:sz w:val="28"/>
          <w:szCs w:val="28"/>
        </w:rPr>
      </w:pPr>
    </w:p>
    <w:p w:rsidR="00763923" w:rsidRDefault="00763923" w:rsidP="00763923">
      <w:pPr>
        <w:rPr>
          <w:sz w:val="28"/>
          <w:szCs w:val="28"/>
        </w:rPr>
      </w:pPr>
    </w:p>
    <w:p w:rsidR="00763923" w:rsidRDefault="0019164F" w:rsidP="00763923">
      <w:pPr>
        <w:rPr>
          <w:sz w:val="28"/>
          <w:szCs w:val="28"/>
        </w:rPr>
      </w:pPr>
      <w:r>
        <w:rPr>
          <w:sz w:val="28"/>
          <w:szCs w:val="28"/>
        </w:rPr>
        <w:t>Based on Silhouette score, below ar</w:t>
      </w:r>
      <w:r w:rsidR="004557F5">
        <w:rPr>
          <w:sz w:val="28"/>
          <w:szCs w:val="28"/>
        </w:rPr>
        <w:t>e the Centroids for 17 features</w:t>
      </w:r>
      <w:r w:rsidR="00763923">
        <w:rPr>
          <w:sz w:val="28"/>
          <w:szCs w:val="28"/>
        </w:rPr>
        <w:t xml:space="preserve"> with Cluster K=2:</w:t>
      </w:r>
    </w:p>
    <w:p w:rsidR="0019164F" w:rsidRDefault="0019164F">
      <w:pPr>
        <w:rPr>
          <w:sz w:val="28"/>
          <w:szCs w:val="28"/>
        </w:rPr>
      </w:pPr>
    </w:p>
    <w:p w:rsidR="0019164F" w:rsidRDefault="0019164F" w:rsidP="0019164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[[0.05047774 0.55055618 0.01070062 0.00771334 0.00935694 0.01390726</w:t>
      </w:r>
    </w:p>
    <w:p w:rsidR="0019164F" w:rsidRDefault="0019164F" w:rsidP="0019164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0.27128377 0.11130371 0.19517606 0.06138275 0.01740152 0.0211123</w:t>
      </w:r>
    </w:p>
    <w:p w:rsidR="0019164F" w:rsidRDefault="0019164F" w:rsidP="0019164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0.09231093 0.02011944 0.00701671 0.08586862 0.58425919]</w:t>
      </w:r>
    </w:p>
    <w:p w:rsidR="0019164F" w:rsidRDefault="0019164F" w:rsidP="0019164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[0.16529907 0.49386008 0.05115388 0.06096643 0.00104429 0.21719876</w:t>
      </w:r>
    </w:p>
    <w:p w:rsidR="0019164F" w:rsidRDefault="0019164F" w:rsidP="0019164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0.11963553 0.09339091 0.03936698 0.22101697 0.13722023 0.01846365</w:t>
      </w:r>
    </w:p>
    <w:p w:rsidR="0019164F" w:rsidRDefault="0019164F" w:rsidP="0019164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0.25338292 0.35699312 0.02023626 0.26591655 0.32984332]]</w:t>
      </w:r>
    </w:p>
    <w:p w:rsidR="0019164F" w:rsidRDefault="0019164F" w:rsidP="0019164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19164F" w:rsidRDefault="0019164F" w:rsidP="0019164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tbl>
      <w:tblPr>
        <w:tblStyle w:val="TableGrid"/>
        <w:tblpPr w:leftFromText="180" w:rightFromText="180" w:vertAnchor="text" w:horzAnchor="page" w:tblpX="829" w:tblpY="341"/>
        <w:tblW w:w="8095" w:type="dxa"/>
        <w:tblLook w:val="04A0" w:firstRow="1" w:lastRow="0" w:firstColumn="1" w:lastColumn="0" w:noHBand="0" w:noVBand="1"/>
      </w:tblPr>
      <w:tblGrid>
        <w:gridCol w:w="1534"/>
        <w:gridCol w:w="1565"/>
        <w:gridCol w:w="1685"/>
        <w:gridCol w:w="3311"/>
      </w:tblGrid>
      <w:tr w:rsidR="0019164F" w:rsidTr="005172E8">
        <w:tc>
          <w:tcPr>
            <w:tcW w:w="1534" w:type="dxa"/>
          </w:tcPr>
          <w:p w:rsidR="0019164F" w:rsidRPr="0019164F" w:rsidRDefault="0019164F" w:rsidP="005172E8">
            <w:pPr>
              <w:rPr>
                <w:b/>
              </w:rPr>
            </w:pPr>
            <w:r w:rsidRPr="0019164F">
              <w:rPr>
                <w:b/>
              </w:rPr>
              <w:t>Cluster Count</w:t>
            </w:r>
          </w:p>
        </w:tc>
        <w:tc>
          <w:tcPr>
            <w:tcW w:w="1565" w:type="dxa"/>
          </w:tcPr>
          <w:p w:rsidR="0019164F" w:rsidRPr="0019164F" w:rsidRDefault="0019164F" w:rsidP="005172E8">
            <w:pPr>
              <w:rPr>
                <w:b/>
              </w:rPr>
            </w:pPr>
            <w:r w:rsidRPr="0019164F">
              <w:rPr>
                <w:b/>
              </w:rPr>
              <w:t>Linkage</w:t>
            </w:r>
          </w:p>
        </w:tc>
        <w:tc>
          <w:tcPr>
            <w:tcW w:w="1685" w:type="dxa"/>
          </w:tcPr>
          <w:p w:rsidR="0019164F" w:rsidRPr="0019164F" w:rsidRDefault="0019164F" w:rsidP="005172E8">
            <w:pPr>
              <w:rPr>
                <w:b/>
              </w:rPr>
            </w:pPr>
            <w:r w:rsidRPr="0019164F">
              <w:rPr>
                <w:b/>
              </w:rPr>
              <w:t>Distance Measures</w:t>
            </w:r>
          </w:p>
        </w:tc>
        <w:tc>
          <w:tcPr>
            <w:tcW w:w="3311" w:type="dxa"/>
          </w:tcPr>
          <w:p w:rsidR="0019164F" w:rsidRPr="0019164F" w:rsidRDefault="0019164F" w:rsidP="005172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19164F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Cluster Quality(Silhouette Score</w:t>
            </w:r>
            <w:r w:rsidRPr="0019164F">
              <w:rPr>
                <w:b/>
                <w:sz w:val="22"/>
                <w:szCs w:val="22"/>
              </w:rPr>
              <w:t xml:space="preserve">) </w:t>
            </w:r>
          </w:p>
        </w:tc>
      </w:tr>
      <w:tr w:rsidR="0019164F" w:rsidRPr="00635E3F" w:rsidTr="005172E8">
        <w:tc>
          <w:tcPr>
            <w:tcW w:w="1534" w:type="dxa"/>
          </w:tcPr>
          <w:p w:rsidR="0019164F" w:rsidRPr="0019164F" w:rsidRDefault="0019164F" w:rsidP="0019164F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19164F" w:rsidRPr="0019164F" w:rsidRDefault="0019164F" w:rsidP="0019164F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Average</w:t>
            </w:r>
          </w:p>
        </w:tc>
        <w:tc>
          <w:tcPr>
            <w:tcW w:w="1685" w:type="dxa"/>
          </w:tcPr>
          <w:p w:rsidR="0019164F" w:rsidRPr="0019164F" w:rsidRDefault="0019164F" w:rsidP="00191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Euclidean</w:t>
            </w:r>
          </w:p>
        </w:tc>
        <w:tc>
          <w:tcPr>
            <w:tcW w:w="3311" w:type="dxa"/>
          </w:tcPr>
          <w:p w:rsidR="0019164F" w:rsidRPr="00CD06D6" w:rsidRDefault="0019164F" w:rsidP="0019164F">
            <w:r w:rsidRPr="00CD06D6">
              <w:t>0.367</w:t>
            </w:r>
          </w:p>
        </w:tc>
      </w:tr>
      <w:tr w:rsidR="0019164F" w:rsidRPr="00635E3F" w:rsidTr="005172E8">
        <w:tc>
          <w:tcPr>
            <w:tcW w:w="1534" w:type="dxa"/>
          </w:tcPr>
          <w:p w:rsidR="0019164F" w:rsidRPr="0019164F" w:rsidRDefault="0019164F" w:rsidP="0019164F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19164F" w:rsidRPr="0019164F" w:rsidRDefault="0019164F" w:rsidP="0019164F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Average</w:t>
            </w:r>
          </w:p>
        </w:tc>
        <w:tc>
          <w:tcPr>
            <w:tcW w:w="1685" w:type="dxa"/>
          </w:tcPr>
          <w:p w:rsidR="0019164F" w:rsidRDefault="0019164F" w:rsidP="0019164F">
            <w:r w:rsidRPr="008508AD">
              <w:rPr>
                <w:sz w:val="20"/>
                <w:szCs w:val="20"/>
              </w:rPr>
              <w:t>Euclidean</w:t>
            </w:r>
          </w:p>
        </w:tc>
        <w:tc>
          <w:tcPr>
            <w:tcW w:w="3311" w:type="dxa"/>
          </w:tcPr>
          <w:p w:rsidR="0019164F" w:rsidRPr="00CD06D6" w:rsidRDefault="0019164F" w:rsidP="0019164F">
            <w:r w:rsidRPr="00CD06D6">
              <w:t>0.298</w:t>
            </w:r>
          </w:p>
        </w:tc>
      </w:tr>
      <w:tr w:rsidR="0019164F" w:rsidRPr="00635E3F" w:rsidTr="005172E8">
        <w:tc>
          <w:tcPr>
            <w:tcW w:w="1534" w:type="dxa"/>
          </w:tcPr>
          <w:p w:rsidR="0019164F" w:rsidRPr="0019164F" w:rsidRDefault="0019164F" w:rsidP="0019164F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:rsidR="0019164F" w:rsidRPr="0019164F" w:rsidRDefault="0019164F" w:rsidP="0019164F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Average</w:t>
            </w:r>
          </w:p>
        </w:tc>
        <w:tc>
          <w:tcPr>
            <w:tcW w:w="1685" w:type="dxa"/>
          </w:tcPr>
          <w:p w:rsidR="0019164F" w:rsidRDefault="0019164F" w:rsidP="0019164F">
            <w:r w:rsidRPr="008508AD">
              <w:rPr>
                <w:sz w:val="20"/>
                <w:szCs w:val="20"/>
              </w:rPr>
              <w:t>Euclidean</w:t>
            </w:r>
          </w:p>
        </w:tc>
        <w:tc>
          <w:tcPr>
            <w:tcW w:w="3311" w:type="dxa"/>
          </w:tcPr>
          <w:p w:rsidR="0019164F" w:rsidRPr="00CD06D6" w:rsidRDefault="0019164F" w:rsidP="0019164F">
            <w:r w:rsidRPr="00CD06D6">
              <w:t>0.264</w:t>
            </w:r>
          </w:p>
        </w:tc>
      </w:tr>
      <w:tr w:rsidR="0019164F" w:rsidRPr="00635E3F" w:rsidTr="005172E8">
        <w:tc>
          <w:tcPr>
            <w:tcW w:w="1534" w:type="dxa"/>
          </w:tcPr>
          <w:p w:rsidR="0019164F" w:rsidRPr="0019164F" w:rsidRDefault="0019164F" w:rsidP="0019164F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:rsidR="0019164F" w:rsidRPr="0019164F" w:rsidRDefault="0019164F" w:rsidP="0019164F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Average</w:t>
            </w:r>
          </w:p>
        </w:tc>
        <w:tc>
          <w:tcPr>
            <w:tcW w:w="1685" w:type="dxa"/>
          </w:tcPr>
          <w:p w:rsidR="0019164F" w:rsidRDefault="0019164F" w:rsidP="0019164F">
            <w:r w:rsidRPr="008508AD">
              <w:rPr>
                <w:sz w:val="20"/>
                <w:szCs w:val="20"/>
              </w:rPr>
              <w:t>Euclidean</w:t>
            </w:r>
          </w:p>
        </w:tc>
        <w:tc>
          <w:tcPr>
            <w:tcW w:w="3311" w:type="dxa"/>
          </w:tcPr>
          <w:p w:rsidR="0019164F" w:rsidRPr="00CD06D6" w:rsidRDefault="0019164F" w:rsidP="0019164F">
            <w:r w:rsidRPr="00CD06D6">
              <w:t>0.233</w:t>
            </w:r>
          </w:p>
        </w:tc>
      </w:tr>
      <w:tr w:rsidR="0019164F" w:rsidRPr="00635E3F" w:rsidTr="005172E8">
        <w:tc>
          <w:tcPr>
            <w:tcW w:w="1534" w:type="dxa"/>
          </w:tcPr>
          <w:p w:rsidR="0019164F" w:rsidRPr="0019164F" w:rsidRDefault="0019164F" w:rsidP="0019164F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:rsidR="0019164F" w:rsidRPr="0019164F" w:rsidRDefault="0019164F" w:rsidP="0019164F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Average</w:t>
            </w:r>
          </w:p>
        </w:tc>
        <w:tc>
          <w:tcPr>
            <w:tcW w:w="1685" w:type="dxa"/>
          </w:tcPr>
          <w:p w:rsidR="0019164F" w:rsidRDefault="0019164F" w:rsidP="0019164F">
            <w:r w:rsidRPr="008508AD">
              <w:rPr>
                <w:sz w:val="20"/>
                <w:szCs w:val="20"/>
              </w:rPr>
              <w:t>Euclidean</w:t>
            </w:r>
          </w:p>
        </w:tc>
        <w:tc>
          <w:tcPr>
            <w:tcW w:w="3311" w:type="dxa"/>
          </w:tcPr>
          <w:p w:rsidR="0019164F" w:rsidRPr="00CD06D6" w:rsidRDefault="0019164F" w:rsidP="0019164F">
            <w:r w:rsidRPr="00CD06D6">
              <w:t>0.190</w:t>
            </w:r>
          </w:p>
        </w:tc>
      </w:tr>
      <w:tr w:rsidR="0019164F" w:rsidRPr="00635E3F" w:rsidTr="005172E8">
        <w:tc>
          <w:tcPr>
            <w:tcW w:w="1534" w:type="dxa"/>
          </w:tcPr>
          <w:p w:rsidR="0019164F" w:rsidRPr="0019164F" w:rsidRDefault="0019164F" w:rsidP="0019164F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7</w:t>
            </w:r>
          </w:p>
        </w:tc>
        <w:tc>
          <w:tcPr>
            <w:tcW w:w="1565" w:type="dxa"/>
          </w:tcPr>
          <w:p w:rsidR="0019164F" w:rsidRPr="0019164F" w:rsidRDefault="0019164F" w:rsidP="0019164F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Average</w:t>
            </w:r>
          </w:p>
        </w:tc>
        <w:tc>
          <w:tcPr>
            <w:tcW w:w="1685" w:type="dxa"/>
          </w:tcPr>
          <w:p w:rsidR="0019164F" w:rsidRDefault="0019164F" w:rsidP="0019164F">
            <w:r w:rsidRPr="008508AD">
              <w:rPr>
                <w:sz w:val="20"/>
                <w:szCs w:val="20"/>
              </w:rPr>
              <w:t>Euclidean</w:t>
            </w:r>
          </w:p>
        </w:tc>
        <w:tc>
          <w:tcPr>
            <w:tcW w:w="3311" w:type="dxa"/>
          </w:tcPr>
          <w:p w:rsidR="0019164F" w:rsidRDefault="0019164F" w:rsidP="0019164F">
            <w:r w:rsidRPr="00CD06D6">
              <w:t>0.155</w:t>
            </w:r>
          </w:p>
        </w:tc>
      </w:tr>
    </w:tbl>
    <w:p w:rsidR="0019164F" w:rsidRDefault="0019164F">
      <w:pPr>
        <w:rPr>
          <w:sz w:val="28"/>
          <w:szCs w:val="28"/>
        </w:rPr>
      </w:pPr>
    </w:p>
    <w:p w:rsidR="004557F5" w:rsidRDefault="004557F5">
      <w:pPr>
        <w:rPr>
          <w:sz w:val="28"/>
          <w:szCs w:val="28"/>
        </w:rPr>
      </w:pPr>
    </w:p>
    <w:p w:rsidR="004557F5" w:rsidRDefault="004557F5">
      <w:pPr>
        <w:rPr>
          <w:sz w:val="28"/>
          <w:szCs w:val="28"/>
        </w:rPr>
      </w:pPr>
    </w:p>
    <w:p w:rsidR="004557F5" w:rsidRDefault="004557F5">
      <w:pPr>
        <w:rPr>
          <w:sz w:val="28"/>
          <w:szCs w:val="28"/>
        </w:rPr>
      </w:pPr>
    </w:p>
    <w:p w:rsidR="004557F5" w:rsidRDefault="004557F5">
      <w:pPr>
        <w:rPr>
          <w:sz w:val="28"/>
          <w:szCs w:val="28"/>
        </w:rPr>
      </w:pPr>
    </w:p>
    <w:p w:rsidR="004557F5" w:rsidRDefault="004557F5" w:rsidP="004557F5">
      <w:pPr>
        <w:rPr>
          <w:sz w:val="28"/>
          <w:szCs w:val="28"/>
        </w:rPr>
      </w:pPr>
      <w:r>
        <w:rPr>
          <w:sz w:val="28"/>
          <w:szCs w:val="28"/>
        </w:rPr>
        <w:t>Based on Silhouette score, below are the Centroids for 17 features with Cluster K=2:</w:t>
      </w:r>
    </w:p>
    <w:p w:rsidR="004557F5" w:rsidRDefault="004557F5" w:rsidP="004557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[[0.05054753 0.55058602 0.01072442 0.00774396 0.00935334 0.01402141</w:t>
      </w:r>
    </w:p>
    <w:p w:rsidR="004557F5" w:rsidRDefault="004557F5" w:rsidP="004557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0.27122935 0.11130614 0.19511081 0.06142952 </w:t>
      </w:r>
      <w:proofErr w:type="gramStart"/>
      <w:r>
        <w:rPr>
          <w:color w:val="000000"/>
          <w:sz w:val="21"/>
          <w:szCs w:val="21"/>
        </w:rPr>
        <w:t>0.0174662  0.02111318</w:t>
      </w:r>
      <w:proofErr w:type="gramEnd"/>
    </w:p>
    <w:p w:rsidR="004557F5" w:rsidRDefault="004557F5" w:rsidP="004557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0.09236027 0.02030849 0.00702406 0.08597881 0.58409608]</w:t>
      </w:r>
    </w:p>
    <w:p w:rsidR="004557F5" w:rsidRDefault="004557F5" w:rsidP="004557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        0.         0.         0.         0.         0.00882712</w:t>
      </w:r>
    </w:p>
    <w:p w:rsidR="004557F5" w:rsidRDefault="004557F5" w:rsidP="004557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0.         0.         0.         0.441042   0.03764996 0.</w:t>
      </w:r>
    </w:p>
    <w:p w:rsidR="004557F5" w:rsidRDefault="004557F5" w:rsidP="004557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0.45613655 0.01260156 0.00737994 0.         0.77182427]]</w:t>
      </w:r>
    </w:p>
    <w:p w:rsidR="004557F5" w:rsidRDefault="004557F5" w:rsidP="004557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4557F5" w:rsidRDefault="004557F5" w:rsidP="004557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tbl>
      <w:tblPr>
        <w:tblStyle w:val="TableGrid"/>
        <w:tblpPr w:leftFromText="180" w:rightFromText="180" w:vertAnchor="text" w:horzAnchor="page" w:tblpX="829" w:tblpY="341"/>
        <w:tblW w:w="8095" w:type="dxa"/>
        <w:tblLook w:val="04A0" w:firstRow="1" w:lastRow="0" w:firstColumn="1" w:lastColumn="0" w:noHBand="0" w:noVBand="1"/>
      </w:tblPr>
      <w:tblGrid>
        <w:gridCol w:w="1534"/>
        <w:gridCol w:w="1565"/>
        <w:gridCol w:w="1685"/>
        <w:gridCol w:w="3311"/>
      </w:tblGrid>
      <w:tr w:rsidR="004557F5" w:rsidTr="005172E8">
        <w:tc>
          <w:tcPr>
            <w:tcW w:w="1534" w:type="dxa"/>
          </w:tcPr>
          <w:p w:rsidR="004557F5" w:rsidRPr="0019164F" w:rsidRDefault="004557F5" w:rsidP="005172E8">
            <w:pPr>
              <w:rPr>
                <w:b/>
              </w:rPr>
            </w:pPr>
            <w:r w:rsidRPr="0019164F">
              <w:rPr>
                <w:b/>
              </w:rPr>
              <w:t>Cluster Count</w:t>
            </w:r>
          </w:p>
        </w:tc>
        <w:tc>
          <w:tcPr>
            <w:tcW w:w="1565" w:type="dxa"/>
          </w:tcPr>
          <w:p w:rsidR="004557F5" w:rsidRPr="0019164F" w:rsidRDefault="004557F5" w:rsidP="005172E8">
            <w:pPr>
              <w:rPr>
                <w:b/>
              </w:rPr>
            </w:pPr>
            <w:r w:rsidRPr="0019164F">
              <w:rPr>
                <w:b/>
              </w:rPr>
              <w:t>Linkage</w:t>
            </w:r>
          </w:p>
        </w:tc>
        <w:tc>
          <w:tcPr>
            <w:tcW w:w="1685" w:type="dxa"/>
          </w:tcPr>
          <w:p w:rsidR="004557F5" w:rsidRPr="0019164F" w:rsidRDefault="004557F5" w:rsidP="005172E8">
            <w:pPr>
              <w:rPr>
                <w:b/>
              </w:rPr>
            </w:pPr>
            <w:r w:rsidRPr="0019164F">
              <w:rPr>
                <w:b/>
              </w:rPr>
              <w:t>Distance Measures</w:t>
            </w:r>
          </w:p>
        </w:tc>
        <w:tc>
          <w:tcPr>
            <w:tcW w:w="3311" w:type="dxa"/>
          </w:tcPr>
          <w:p w:rsidR="004557F5" w:rsidRPr="0019164F" w:rsidRDefault="004557F5" w:rsidP="005172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19164F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Cluster Quality(Silhouette Score</w:t>
            </w:r>
            <w:r w:rsidRPr="0019164F">
              <w:rPr>
                <w:b/>
                <w:sz w:val="22"/>
                <w:szCs w:val="22"/>
              </w:rPr>
              <w:t xml:space="preserve">) </w:t>
            </w:r>
          </w:p>
        </w:tc>
      </w:tr>
      <w:tr w:rsidR="004557F5" w:rsidRPr="00635E3F" w:rsidTr="005172E8">
        <w:tc>
          <w:tcPr>
            <w:tcW w:w="1534" w:type="dxa"/>
          </w:tcPr>
          <w:p w:rsidR="004557F5" w:rsidRPr="0019164F" w:rsidRDefault="004557F5" w:rsidP="004557F5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4557F5" w:rsidRPr="0019164F" w:rsidRDefault="004557F5" w:rsidP="004557F5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Average</w:t>
            </w:r>
          </w:p>
        </w:tc>
        <w:tc>
          <w:tcPr>
            <w:tcW w:w="1685" w:type="dxa"/>
          </w:tcPr>
          <w:p w:rsidR="004557F5" w:rsidRPr="0019164F" w:rsidRDefault="004557F5" w:rsidP="004557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Cosine</w:t>
            </w:r>
          </w:p>
        </w:tc>
        <w:tc>
          <w:tcPr>
            <w:tcW w:w="3311" w:type="dxa"/>
          </w:tcPr>
          <w:p w:rsidR="004557F5" w:rsidRPr="00786A2B" w:rsidRDefault="004557F5" w:rsidP="004557F5">
            <w:r w:rsidRPr="00786A2B">
              <w:t>0.415</w:t>
            </w:r>
          </w:p>
        </w:tc>
      </w:tr>
      <w:tr w:rsidR="004557F5" w:rsidRPr="00635E3F" w:rsidTr="005172E8">
        <w:tc>
          <w:tcPr>
            <w:tcW w:w="1534" w:type="dxa"/>
          </w:tcPr>
          <w:p w:rsidR="004557F5" w:rsidRPr="0019164F" w:rsidRDefault="004557F5" w:rsidP="004557F5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4557F5" w:rsidRPr="0019164F" w:rsidRDefault="004557F5" w:rsidP="004557F5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Average</w:t>
            </w:r>
          </w:p>
        </w:tc>
        <w:tc>
          <w:tcPr>
            <w:tcW w:w="1685" w:type="dxa"/>
          </w:tcPr>
          <w:p w:rsidR="004557F5" w:rsidRDefault="004557F5" w:rsidP="004557F5">
            <w:r w:rsidRPr="0032351F">
              <w:rPr>
                <w:sz w:val="20"/>
                <w:szCs w:val="20"/>
              </w:rPr>
              <w:t>Cosine</w:t>
            </w:r>
          </w:p>
        </w:tc>
        <w:tc>
          <w:tcPr>
            <w:tcW w:w="3311" w:type="dxa"/>
          </w:tcPr>
          <w:p w:rsidR="004557F5" w:rsidRPr="00786A2B" w:rsidRDefault="004557F5" w:rsidP="004557F5">
            <w:r w:rsidRPr="00786A2B">
              <w:t>0.274</w:t>
            </w:r>
          </w:p>
        </w:tc>
      </w:tr>
      <w:tr w:rsidR="004557F5" w:rsidRPr="00635E3F" w:rsidTr="005172E8">
        <w:tc>
          <w:tcPr>
            <w:tcW w:w="1534" w:type="dxa"/>
          </w:tcPr>
          <w:p w:rsidR="004557F5" w:rsidRPr="0019164F" w:rsidRDefault="004557F5" w:rsidP="004557F5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:rsidR="004557F5" w:rsidRPr="0019164F" w:rsidRDefault="004557F5" w:rsidP="004557F5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Average</w:t>
            </w:r>
          </w:p>
        </w:tc>
        <w:tc>
          <w:tcPr>
            <w:tcW w:w="1685" w:type="dxa"/>
          </w:tcPr>
          <w:p w:rsidR="004557F5" w:rsidRDefault="004557F5" w:rsidP="004557F5">
            <w:r w:rsidRPr="0032351F">
              <w:rPr>
                <w:sz w:val="20"/>
                <w:szCs w:val="20"/>
              </w:rPr>
              <w:t>Cosine</w:t>
            </w:r>
          </w:p>
        </w:tc>
        <w:tc>
          <w:tcPr>
            <w:tcW w:w="3311" w:type="dxa"/>
          </w:tcPr>
          <w:p w:rsidR="004557F5" w:rsidRPr="00786A2B" w:rsidRDefault="004557F5" w:rsidP="004557F5">
            <w:r w:rsidRPr="00786A2B">
              <w:t>0.231</w:t>
            </w:r>
          </w:p>
        </w:tc>
      </w:tr>
      <w:tr w:rsidR="004557F5" w:rsidRPr="00635E3F" w:rsidTr="005172E8">
        <w:tc>
          <w:tcPr>
            <w:tcW w:w="1534" w:type="dxa"/>
          </w:tcPr>
          <w:p w:rsidR="004557F5" w:rsidRPr="0019164F" w:rsidRDefault="004557F5" w:rsidP="004557F5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:rsidR="004557F5" w:rsidRPr="0019164F" w:rsidRDefault="004557F5" w:rsidP="004557F5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Average</w:t>
            </w:r>
          </w:p>
        </w:tc>
        <w:tc>
          <w:tcPr>
            <w:tcW w:w="1685" w:type="dxa"/>
          </w:tcPr>
          <w:p w:rsidR="004557F5" w:rsidRDefault="004557F5" w:rsidP="004557F5">
            <w:r w:rsidRPr="0032351F">
              <w:rPr>
                <w:sz w:val="20"/>
                <w:szCs w:val="20"/>
              </w:rPr>
              <w:t>Cosine</w:t>
            </w:r>
          </w:p>
        </w:tc>
        <w:tc>
          <w:tcPr>
            <w:tcW w:w="3311" w:type="dxa"/>
          </w:tcPr>
          <w:p w:rsidR="004557F5" w:rsidRPr="00786A2B" w:rsidRDefault="004557F5" w:rsidP="004557F5">
            <w:r w:rsidRPr="00786A2B">
              <w:t>0.228</w:t>
            </w:r>
          </w:p>
        </w:tc>
      </w:tr>
      <w:tr w:rsidR="004557F5" w:rsidRPr="00635E3F" w:rsidTr="005172E8">
        <w:tc>
          <w:tcPr>
            <w:tcW w:w="1534" w:type="dxa"/>
          </w:tcPr>
          <w:p w:rsidR="004557F5" w:rsidRPr="0019164F" w:rsidRDefault="004557F5" w:rsidP="004557F5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:rsidR="004557F5" w:rsidRPr="0019164F" w:rsidRDefault="004557F5" w:rsidP="004557F5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Average</w:t>
            </w:r>
          </w:p>
        </w:tc>
        <w:tc>
          <w:tcPr>
            <w:tcW w:w="1685" w:type="dxa"/>
          </w:tcPr>
          <w:p w:rsidR="004557F5" w:rsidRDefault="004557F5" w:rsidP="004557F5">
            <w:r w:rsidRPr="0032351F">
              <w:rPr>
                <w:sz w:val="20"/>
                <w:szCs w:val="20"/>
              </w:rPr>
              <w:t>Cosine</w:t>
            </w:r>
          </w:p>
        </w:tc>
        <w:tc>
          <w:tcPr>
            <w:tcW w:w="3311" w:type="dxa"/>
          </w:tcPr>
          <w:p w:rsidR="004557F5" w:rsidRPr="00786A2B" w:rsidRDefault="004557F5" w:rsidP="004557F5">
            <w:r w:rsidRPr="00786A2B">
              <w:t>0.204</w:t>
            </w:r>
          </w:p>
        </w:tc>
      </w:tr>
      <w:tr w:rsidR="004557F5" w:rsidRPr="00635E3F" w:rsidTr="005172E8">
        <w:tc>
          <w:tcPr>
            <w:tcW w:w="1534" w:type="dxa"/>
          </w:tcPr>
          <w:p w:rsidR="004557F5" w:rsidRPr="0019164F" w:rsidRDefault="004557F5" w:rsidP="004557F5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7</w:t>
            </w:r>
          </w:p>
        </w:tc>
        <w:tc>
          <w:tcPr>
            <w:tcW w:w="1565" w:type="dxa"/>
          </w:tcPr>
          <w:p w:rsidR="004557F5" w:rsidRPr="0019164F" w:rsidRDefault="004557F5" w:rsidP="004557F5">
            <w:pPr>
              <w:rPr>
                <w:sz w:val="20"/>
                <w:szCs w:val="20"/>
              </w:rPr>
            </w:pPr>
            <w:r w:rsidRPr="0019164F">
              <w:rPr>
                <w:sz w:val="20"/>
                <w:szCs w:val="20"/>
              </w:rPr>
              <w:t>Average</w:t>
            </w:r>
          </w:p>
        </w:tc>
        <w:tc>
          <w:tcPr>
            <w:tcW w:w="1685" w:type="dxa"/>
          </w:tcPr>
          <w:p w:rsidR="004557F5" w:rsidRDefault="004557F5" w:rsidP="004557F5">
            <w:r w:rsidRPr="0032351F">
              <w:rPr>
                <w:sz w:val="20"/>
                <w:szCs w:val="20"/>
              </w:rPr>
              <w:t>Cosine</w:t>
            </w:r>
          </w:p>
        </w:tc>
        <w:tc>
          <w:tcPr>
            <w:tcW w:w="3311" w:type="dxa"/>
          </w:tcPr>
          <w:p w:rsidR="004557F5" w:rsidRDefault="004557F5" w:rsidP="004557F5">
            <w:r w:rsidRPr="00786A2B">
              <w:t>0.167</w:t>
            </w:r>
          </w:p>
        </w:tc>
      </w:tr>
    </w:tbl>
    <w:p w:rsidR="004557F5" w:rsidRDefault="004557F5" w:rsidP="004557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4557F5" w:rsidRDefault="004557F5" w:rsidP="004557F5">
      <w:pPr>
        <w:rPr>
          <w:sz w:val="28"/>
          <w:szCs w:val="28"/>
        </w:rPr>
      </w:pPr>
    </w:p>
    <w:p w:rsidR="004557F5" w:rsidRDefault="004557F5">
      <w:pPr>
        <w:rPr>
          <w:sz w:val="28"/>
          <w:szCs w:val="28"/>
        </w:rPr>
      </w:pPr>
    </w:p>
    <w:p w:rsidR="004557F5" w:rsidRDefault="004557F5">
      <w:pPr>
        <w:rPr>
          <w:sz w:val="28"/>
          <w:szCs w:val="28"/>
        </w:rPr>
      </w:pPr>
    </w:p>
    <w:p w:rsidR="004557F5" w:rsidRDefault="004557F5">
      <w:pPr>
        <w:rPr>
          <w:sz w:val="28"/>
          <w:szCs w:val="28"/>
        </w:rPr>
      </w:pPr>
    </w:p>
    <w:p w:rsidR="004557F5" w:rsidRDefault="004557F5">
      <w:pPr>
        <w:rPr>
          <w:sz w:val="28"/>
          <w:szCs w:val="28"/>
        </w:rPr>
      </w:pPr>
    </w:p>
    <w:p w:rsidR="004557F5" w:rsidRDefault="004557F5" w:rsidP="004557F5">
      <w:pPr>
        <w:rPr>
          <w:sz w:val="28"/>
          <w:szCs w:val="28"/>
        </w:rPr>
      </w:pPr>
      <w:r>
        <w:rPr>
          <w:sz w:val="28"/>
          <w:szCs w:val="28"/>
        </w:rPr>
        <w:t>Based on Silhouette score, below are the Centroids for 17 features with Cluster K=2:</w:t>
      </w:r>
    </w:p>
    <w:p w:rsidR="004557F5" w:rsidRDefault="004557F5" w:rsidP="004557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[[5.06023762e-02 5.50492932e-01 1.07362103e-02 7.75178951e-03</w:t>
      </w:r>
    </w:p>
    <w:p w:rsidR="004557F5" w:rsidRDefault="004557F5" w:rsidP="004557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9.36484915e-03 1.40136804e-02 2.71525747e-01 1.11405718e-01</w:t>
      </w:r>
    </w:p>
    <w:p w:rsidR="004557F5" w:rsidRDefault="004557F5" w:rsidP="004557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1.95350936e-01 6.13492257e-02 1.74530289e-02 2.11384856e-02</w:t>
      </w:r>
    </w:p>
    <w:p w:rsidR="004557F5" w:rsidRDefault="004557F5" w:rsidP="004557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9.24674567e-02 2.02926649e-02 7.03249987e-03 8.51015292e-02</w:t>
      </w:r>
    </w:p>
    <w:p w:rsidR="004557F5" w:rsidRDefault="004557F5" w:rsidP="004557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5.84806776e-01]</w:t>
      </w:r>
    </w:p>
    <w:p w:rsidR="004557F5" w:rsidRDefault="004557F5" w:rsidP="004557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[5.48611746e-03 5.74038920e-01 1.05025160e-03 1.26355023e-03</w:t>
      </w:r>
    </w:p>
    <w:p w:rsidR="004557F5" w:rsidRDefault="004557F5" w:rsidP="004557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0.00000000e+00 1.93486571e-02 2.78609886e-02 </w:t>
      </w:r>
      <w:proofErr w:type="spellStart"/>
      <w:r>
        <w:rPr>
          <w:color w:val="000000"/>
          <w:sz w:val="21"/>
          <w:szCs w:val="21"/>
        </w:rPr>
        <w:t>2.78609886e-02</w:t>
      </w:r>
      <w:proofErr w:type="spellEnd"/>
    </w:p>
    <w:p w:rsidR="004557F5" w:rsidRDefault="004557F5" w:rsidP="004557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0.00000000e+00 1.52866887e-01 2.89583661e-02 5.08017104e-04</w:t>
      </w:r>
    </w:p>
    <w:p w:rsidR="004557F5" w:rsidRDefault="004557F5" w:rsidP="004557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4.28404678e-02 3.14563665e-02 7.64196062e-04 7.32242444e-01</w:t>
      </w:r>
    </w:p>
    <w:p w:rsidR="004557F5" w:rsidRDefault="004557F5" w:rsidP="004557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7.03911508e-02]]</w:t>
      </w:r>
    </w:p>
    <w:p w:rsidR="00D3435E" w:rsidRDefault="00D3435E">
      <w:pPr>
        <w:rPr>
          <w:b/>
          <w:sz w:val="28"/>
          <w:szCs w:val="28"/>
        </w:rPr>
      </w:pPr>
    </w:p>
    <w:p w:rsidR="00196B35" w:rsidRPr="00991EF1" w:rsidRDefault="00196B35">
      <w:pPr>
        <w:rPr>
          <w:b/>
          <w:sz w:val="24"/>
          <w:szCs w:val="24"/>
        </w:rPr>
      </w:pPr>
      <w:r w:rsidRPr="00991EF1">
        <w:rPr>
          <w:b/>
          <w:sz w:val="24"/>
          <w:szCs w:val="24"/>
        </w:rPr>
        <w:t>Best Cluster at K=2, with Linkage as Average, distance measure cosine, Silhouette score as 0.415</w:t>
      </w:r>
    </w:p>
    <w:p w:rsidR="0037134F" w:rsidRPr="0037134F" w:rsidRDefault="0037134F">
      <w:pPr>
        <w:rPr>
          <w:b/>
          <w:sz w:val="28"/>
          <w:szCs w:val="28"/>
        </w:rPr>
      </w:pPr>
      <w:r w:rsidRPr="0037134F">
        <w:rPr>
          <w:b/>
          <w:sz w:val="28"/>
          <w:szCs w:val="28"/>
        </w:rPr>
        <w:t>DBSCAN Information</w:t>
      </w:r>
    </w:p>
    <w:p w:rsidR="008264E0" w:rsidRDefault="00961F9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Lets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</w:t>
      </w:r>
      <w:r w:rsidR="00193AB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nalyse</w:t>
      </w:r>
      <w:r w:rsidR="0037134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the results and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see </w:t>
      </w:r>
      <w:r w:rsidR="0037134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how the clustering changes as the above parameters are varied. </w:t>
      </w:r>
    </w:p>
    <w:p w:rsidR="008264E0" w:rsidRPr="008264E0" w:rsidRDefault="008264E0">
      <w:pPr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</w:pPr>
      <w:r w:rsidRPr="008264E0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 xml:space="preserve">When creating clusters without data normalization </w:t>
      </w:r>
      <w:r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post Min-Max Scaler</w:t>
      </w:r>
    </w:p>
    <w:p w:rsidR="0037134F" w:rsidRDefault="0037134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1029"/>
        <w:gridCol w:w="1161"/>
        <w:gridCol w:w="1064"/>
        <w:gridCol w:w="990"/>
        <w:gridCol w:w="1350"/>
        <w:gridCol w:w="2631"/>
      </w:tblGrid>
      <w:tr w:rsidR="0037134F" w:rsidTr="00AB247D">
        <w:tc>
          <w:tcPr>
            <w:tcW w:w="791" w:type="dxa"/>
          </w:tcPr>
          <w:p w:rsidR="0037134F" w:rsidRPr="0037134F" w:rsidRDefault="0037134F">
            <w:pPr>
              <w:rPr>
                <w:b/>
              </w:rPr>
            </w:pPr>
            <w:proofErr w:type="spellStart"/>
            <w:r w:rsidRPr="0037134F">
              <w:rPr>
                <w:b/>
              </w:rPr>
              <w:t>S.No</w:t>
            </w:r>
            <w:proofErr w:type="spellEnd"/>
            <w:r w:rsidRPr="0037134F">
              <w:rPr>
                <w:b/>
              </w:rPr>
              <w:t>.</w:t>
            </w:r>
          </w:p>
        </w:tc>
        <w:tc>
          <w:tcPr>
            <w:tcW w:w="1029" w:type="dxa"/>
          </w:tcPr>
          <w:p w:rsidR="0037134F" w:rsidRPr="0037134F" w:rsidRDefault="0037134F">
            <w:pPr>
              <w:rPr>
                <w:b/>
              </w:rPr>
            </w:pPr>
            <w:r w:rsidRPr="0037134F">
              <w:rPr>
                <w:b/>
              </w:rPr>
              <w:t xml:space="preserve">Epsilon </w:t>
            </w:r>
          </w:p>
        </w:tc>
        <w:tc>
          <w:tcPr>
            <w:tcW w:w="1161" w:type="dxa"/>
          </w:tcPr>
          <w:p w:rsidR="0037134F" w:rsidRPr="0037134F" w:rsidRDefault="0037134F">
            <w:pPr>
              <w:rPr>
                <w:b/>
              </w:rPr>
            </w:pPr>
            <w:r w:rsidRPr="0037134F">
              <w:rPr>
                <w:b/>
              </w:rPr>
              <w:t>Min-Points</w:t>
            </w:r>
          </w:p>
        </w:tc>
        <w:tc>
          <w:tcPr>
            <w:tcW w:w="1064" w:type="dxa"/>
          </w:tcPr>
          <w:p w:rsidR="0037134F" w:rsidRPr="0037134F" w:rsidRDefault="0037134F">
            <w:pPr>
              <w:rPr>
                <w:b/>
              </w:rPr>
            </w:pPr>
            <w:r w:rsidRPr="0037134F">
              <w:rPr>
                <w:b/>
              </w:rPr>
              <w:t>No. of Clusters</w:t>
            </w:r>
          </w:p>
        </w:tc>
        <w:tc>
          <w:tcPr>
            <w:tcW w:w="990" w:type="dxa"/>
          </w:tcPr>
          <w:p w:rsidR="0037134F" w:rsidRPr="0037134F" w:rsidRDefault="0037134F">
            <w:pPr>
              <w:rPr>
                <w:b/>
              </w:rPr>
            </w:pPr>
            <w:r w:rsidRPr="0037134F">
              <w:rPr>
                <w:b/>
              </w:rPr>
              <w:t>Noise</w:t>
            </w:r>
          </w:p>
        </w:tc>
        <w:tc>
          <w:tcPr>
            <w:tcW w:w="1350" w:type="dxa"/>
          </w:tcPr>
          <w:p w:rsidR="0037134F" w:rsidRPr="0037134F" w:rsidRDefault="0037134F">
            <w:pPr>
              <w:rPr>
                <w:b/>
              </w:rPr>
            </w:pPr>
            <w:r w:rsidRPr="0037134F">
              <w:rPr>
                <w:b/>
              </w:rPr>
              <w:t>Core points</w:t>
            </w:r>
          </w:p>
        </w:tc>
        <w:tc>
          <w:tcPr>
            <w:tcW w:w="2631" w:type="dxa"/>
          </w:tcPr>
          <w:p w:rsidR="0037134F" w:rsidRPr="0037134F" w:rsidRDefault="0037134F">
            <w:pPr>
              <w:rPr>
                <w:b/>
              </w:rPr>
            </w:pPr>
            <w:r w:rsidRPr="0019164F">
              <w:rPr>
                <w:b/>
              </w:rPr>
              <w:t>Cluster Quality(Silhouette Score)</w:t>
            </w:r>
          </w:p>
        </w:tc>
      </w:tr>
      <w:tr w:rsidR="0037134F" w:rsidTr="00AB247D">
        <w:tc>
          <w:tcPr>
            <w:tcW w:w="791" w:type="dxa"/>
          </w:tcPr>
          <w:p w:rsidR="0037134F" w:rsidRPr="0037134F" w:rsidRDefault="0037134F">
            <w:pPr>
              <w:rPr>
                <w:sz w:val="20"/>
                <w:szCs w:val="20"/>
              </w:rPr>
            </w:pPr>
            <w:r w:rsidRPr="0037134F">
              <w:rPr>
                <w:sz w:val="20"/>
                <w:szCs w:val="20"/>
              </w:rPr>
              <w:t>1.</w:t>
            </w:r>
          </w:p>
        </w:tc>
        <w:tc>
          <w:tcPr>
            <w:tcW w:w="1029" w:type="dxa"/>
          </w:tcPr>
          <w:p w:rsidR="0037134F" w:rsidRPr="0037134F" w:rsidRDefault="00371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161" w:type="dxa"/>
          </w:tcPr>
          <w:p w:rsidR="0037134F" w:rsidRPr="0037134F" w:rsidRDefault="00371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64" w:type="dxa"/>
          </w:tcPr>
          <w:p w:rsidR="0037134F" w:rsidRPr="0037134F" w:rsidRDefault="00826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990" w:type="dxa"/>
          </w:tcPr>
          <w:p w:rsidR="0037134F" w:rsidRPr="0037134F" w:rsidRDefault="00826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5032</w:t>
            </w:r>
          </w:p>
        </w:tc>
        <w:tc>
          <w:tcPr>
            <w:tcW w:w="1350" w:type="dxa"/>
          </w:tcPr>
          <w:p w:rsidR="0037134F" w:rsidRPr="0037134F" w:rsidRDefault="00154C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3310</w:t>
            </w:r>
          </w:p>
        </w:tc>
        <w:tc>
          <w:tcPr>
            <w:tcW w:w="2631" w:type="dxa"/>
          </w:tcPr>
          <w:p w:rsidR="0037134F" w:rsidRPr="0037134F" w:rsidRDefault="00826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-0.498</w:t>
            </w:r>
          </w:p>
        </w:tc>
      </w:tr>
      <w:tr w:rsidR="0037134F" w:rsidTr="00AB247D">
        <w:tc>
          <w:tcPr>
            <w:tcW w:w="791" w:type="dxa"/>
          </w:tcPr>
          <w:p w:rsidR="0037134F" w:rsidRPr="0037134F" w:rsidRDefault="00371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029" w:type="dxa"/>
          </w:tcPr>
          <w:p w:rsidR="0037134F" w:rsidRPr="0037134F" w:rsidRDefault="00371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161" w:type="dxa"/>
          </w:tcPr>
          <w:p w:rsidR="0037134F" w:rsidRPr="0037134F" w:rsidRDefault="00371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4" w:type="dxa"/>
          </w:tcPr>
          <w:p w:rsidR="0037134F" w:rsidRPr="0037134F" w:rsidRDefault="00826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37134F" w:rsidRPr="0037134F" w:rsidRDefault="00371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264E0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350" w:type="dxa"/>
          </w:tcPr>
          <w:p w:rsidR="0037134F" w:rsidRPr="0037134F" w:rsidRDefault="00154C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8568</w:t>
            </w:r>
          </w:p>
        </w:tc>
        <w:tc>
          <w:tcPr>
            <w:tcW w:w="2631" w:type="dxa"/>
          </w:tcPr>
          <w:p w:rsidR="0037134F" w:rsidRPr="0037134F" w:rsidRDefault="00826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-0.146</w:t>
            </w:r>
          </w:p>
        </w:tc>
      </w:tr>
      <w:tr w:rsidR="0037134F" w:rsidTr="00AB247D">
        <w:tc>
          <w:tcPr>
            <w:tcW w:w="791" w:type="dxa"/>
          </w:tcPr>
          <w:p w:rsidR="0037134F" w:rsidRPr="0037134F" w:rsidRDefault="00371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029" w:type="dxa"/>
          </w:tcPr>
          <w:p w:rsidR="0037134F" w:rsidRPr="0037134F" w:rsidRDefault="00371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1161" w:type="dxa"/>
          </w:tcPr>
          <w:p w:rsidR="0037134F" w:rsidRPr="0037134F" w:rsidRDefault="00371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64" w:type="dxa"/>
          </w:tcPr>
          <w:p w:rsidR="0037134F" w:rsidRPr="0037134F" w:rsidRDefault="00371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37134F" w:rsidRPr="0037134F" w:rsidRDefault="008264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50" w:type="dxa"/>
          </w:tcPr>
          <w:p w:rsidR="0037134F" w:rsidRPr="0037134F" w:rsidRDefault="00154C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8938</w:t>
            </w:r>
          </w:p>
        </w:tc>
        <w:tc>
          <w:tcPr>
            <w:tcW w:w="2631" w:type="dxa"/>
          </w:tcPr>
          <w:p w:rsidR="0037134F" w:rsidRPr="0037134F" w:rsidRDefault="00371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</w:tbl>
    <w:p w:rsidR="0037134F" w:rsidRDefault="0037134F">
      <w:pPr>
        <w:rPr>
          <w:sz w:val="28"/>
          <w:szCs w:val="28"/>
        </w:rPr>
      </w:pPr>
    </w:p>
    <w:p w:rsidR="008264E0" w:rsidRPr="008264E0" w:rsidRDefault="008264E0" w:rsidP="008264E0">
      <w:pPr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</w:pPr>
      <w:r w:rsidRPr="008264E0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 xml:space="preserve">When creating clusters with data normalization </w:t>
      </w:r>
      <w:r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post Min-Max Scaler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1029"/>
        <w:gridCol w:w="1161"/>
        <w:gridCol w:w="1064"/>
        <w:gridCol w:w="990"/>
        <w:gridCol w:w="1350"/>
        <w:gridCol w:w="2631"/>
      </w:tblGrid>
      <w:tr w:rsidR="008264E0" w:rsidTr="00AB247D">
        <w:tc>
          <w:tcPr>
            <w:tcW w:w="791" w:type="dxa"/>
          </w:tcPr>
          <w:p w:rsidR="008264E0" w:rsidRPr="0037134F" w:rsidRDefault="008264E0" w:rsidP="002C608B">
            <w:pPr>
              <w:rPr>
                <w:b/>
              </w:rPr>
            </w:pPr>
            <w:proofErr w:type="spellStart"/>
            <w:r w:rsidRPr="0037134F">
              <w:rPr>
                <w:b/>
              </w:rPr>
              <w:lastRenderedPageBreak/>
              <w:t>S.No</w:t>
            </w:r>
            <w:proofErr w:type="spellEnd"/>
            <w:r w:rsidRPr="0037134F">
              <w:rPr>
                <w:b/>
              </w:rPr>
              <w:t>.</w:t>
            </w:r>
          </w:p>
        </w:tc>
        <w:tc>
          <w:tcPr>
            <w:tcW w:w="1029" w:type="dxa"/>
          </w:tcPr>
          <w:p w:rsidR="008264E0" w:rsidRPr="0037134F" w:rsidRDefault="008264E0" w:rsidP="002C608B">
            <w:pPr>
              <w:rPr>
                <w:b/>
              </w:rPr>
            </w:pPr>
            <w:r w:rsidRPr="0037134F">
              <w:rPr>
                <w:b/>
              </w:rPr>
              <w:t xml:space="preserve">Epsilon </w:t>
            </w:r>
          </w:p>
        </w:tc>
        <w:tc>
          <w:tcPr>
            <w:tcW w:w="1161" w:type="dxa"/>
          </w:tcPr>
          <w:p w:rsidR="008264E0" w:rsidRPr="0037134F" w:rsidRDefault="008264E0" w:rsidP="002C608B">
            <w:pPr>
              <w:rPr>
                <w:b/>
              </w:rPr>
            </w:pPr>
            <w:r w:rsidRPr="0037134F">
              <w:rPr>
                <w:b/>
              </w:rPr>
              <w:t>Min-Points</w:t>
            </w:r>
          </w:p>
        </w:tc>
        <w:tc>
          <w:tcPr>
            <w:tcW w:w="1064" w:type="dxa"/>
          </w:tcPr>
          <w:p w:rsidR="008264E0" w:rsidRPr="0037134F" w:rsidRDefault="008264E0" w:rsidP="002C608B">
            <w:pPr>
              <w:rPr>
                <w:b/>
              </w:rPr>
            </w:pPr>
            <w:r w:rsidRPr="0037134F">
              <w:rPr>
                <w:b/>
              </w:rPr>
              <w:t>No. of Clusters</w:t>
            </w:r>
          </w:p>
        </w:tc>
        <w:tc>
          <w:tcPr>
            <w:tcW w:w="990" w:type="dxa"/>
          </w:tcPr>
          <w:p w:rsidR="008264E0" w:rsidRPr="0037134F" w:rsidRDefault="008264E0" w:rsidP="002C608B">
            <w:pPr>
              <w:rPr>
                <w:b/>
              </w:rPr>
            </w:pPr>
            <w:r w:rsidRPr="0037134F">
              <w:rPr>
                <w:b/>
              </w:rPr>
              <w:t>Noise</w:t>
            </w:r>
          </w:p>
        </w:tc>
        <w:tc>
          <w:tcPr>
            <w:tcW w:w="1350" w:type="dxa"/>
          </w:tcPr>
          <w:p w:rsidR="008264E0" w:rsidRPr="0037134F" w:rsidRDefault="008264E0" w:rsidP="002C608B">
            <w:pPr>
              <w:rPr>
                <w:b/>
              </w:rPr>
            </w:pPr>
            <w:r w:rsidRPr="0037134F">
              <w:rPr>
                <w:b/>
              </w:rPr>
              <w:t>Core points</w:t>
            </w:r>
          </w:p>
        </w:tc>
        <w:tc>
          <w:tcPr>
            <w:tcW w:w="2631" w:type="dxa"/>
          </w:tcPr>
          <w:p w:rsidR="008264E0" w:rsidRPr="0037134F" w:rsidRDefault="008264E0" w:rsidP="002C608B">
            <w:pPr>
              <w:rPr>
                <w:b/>
              </w:rPr>
            </w:pPr>
            <w:r w:rsidRPr="0019164F">
              <w:rPr>
                <w:b/>
              </w:rPr>
              <w:t>Cluster Quality(Silhouette Score)</w:t>
            </w:r>
          </w:p>
        </w:tc>
      </w:tr>
      <w:tr w:rsidR="008264E0" w:rsidTr="00AB247D">
        <w:tc>
          <w:tcPr>
            <w:tcW w:w="791" w:type="dxa"/>
          </w:tcPr>
          <w:p w:rsidR="008264E0" w:rsidRPr="0037134F" w:rsidRDefault="008264E0" w:rsidP="002C608B">
            <w:pPr>
              <w:rPr>
                <w:sz w:val="20"/>
                <w:szCs w:val="20"/>
              </w:rPr>
            </w:pPr>
            <w:r w:rsidRPr="0037134F">
              <w:rPr>
                <w:sz w:val="20"/>
                <w:szCs w:val="20"/>
              </w:rPr>
              <w:t>1.</w:t>
            </w:r>
          </w:p>
        </w:tc>
        <w:tc>
          <w:tcPr>
            <w:tcW w:w="1029" w:type="dxa"/>
          </w:tcPr>
          <w:p w:rsidR="008264E0" w:rsidRPr="0037134F" w:rsidRDefault="008264E0" w:rsidP="002C6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161" w:type="dxa"/>
          </w:tcPr>
          <w:p w:rsidR="008264E0" w:rsidRPr="0037134F" w:rsidRDefault="008264E0" w:rsidP="002C6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64" w:type="dxa"/>
          </w:tcPr>
          <w:p w:rsidR="008264E0" w:rsidRPr="0037134F" w:rsidRDefault="008264E0" w:rsidP="002C6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990" w:type="dxa"/>
          </w:tcPr>
          <w:p w:rsidR="008264E0" w:rsidRPr="0037134F" w:rsidRDefault="008264E0" w:rsidP="002C6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1839</w:t>
            </w:r>
          </w:p>
        </w:tc>
        <w:tc>
          <w:tcPr>
            <w:tcW w:w="1350" w:type="dxa"/>
          </w:tcPr>
          <w:p w:rsidR="008264E0" w:rsidRPr="0037134F" w:rsidRDefault="00154CFE" w:rsidP="002C6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6415</w:t>
            </w:r>
          </w:p>
        </w:tc>
        <w:tc>
          <w:tcPr>
            <w:tcW w:w="2631" w:type="dxa"/>
          </w:tcPr>
          <w:p w:rsidR="008264E0" w:rsidRPr="0037134F" w:rsidRDefault="008264E0" w:rsidP="002C6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-0.392</w:t>
            </w:r>
          </w:p>
        </w:tc>
      </w:tr>
      <w:tr w:rsidR="008264E0" w:rsidTr="00AB247D">
        <w:tc>
          <w:tcPr>
            <w:tcW w:w="791" w:type="dxa"/>
          </w:tcPr>
          <w:p w:rsidR="008264E0" w:rsidRPr="0037134F" w:rsidRDefault="008264E0" w:rsidP="002C6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029" w:type="dxa"/>
          </w:tcPr>
          <w:p w:rsidR="008264E0" w:rsidRPr="0037134F" w:rsidRDefault="008264E0" w:rsidP="002C6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161" w:type="dxa"/>
          </w:tcPr>
          <w:p w:rsidR="008264E0" w:rsidRPr="0037134F" w:rsidRDefault="008264E0" w:rsidP="002C6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4" w:type="dxa"/>
          </w:tcPr>
          <w:p w:rsidR="008264E0" w:rsidRPr="0037134F" w:rsidRDefault="008264E0" w:rsidP="002C6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8264E0" w:rsidRPr="0037134F" w:rsidRDefault="008264E0" w:rsidP="002C6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350" w:type="dxa"/>
          </w:tcPr>
          <w:p w:rsidR="008264E0" w:rsidRPr="0037134F" w:rsidRDefault="00154CFE" w:rsidP="002C6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8910</w:t>
            </w:r>
          </w:p>
        </w:tc>
        <w:tc>
          <w:tcPr>
            <w:tcW w:w="2631" w:type="dxa"/>
          </w:tcPr>
          <w:p w:rsidR="008264E0" w:rsidRPr="0037134F" w:rsidRDefault="008264E0" w:rsidP="002C6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8264E0" w:rsidTr="00AB247D">
        <w:tc>
          <w:tcPr>
            <w:tcW w:w="791" w:type="dxa"/>
          </w:tcPr>
          <w:p w:rsidR="008264E0" w:rsidRPr="0037134F" w:rsidRDefault="008264E0" w:rsidP="002C6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029" w:type="dxa"/>
          </w:tcPr>
          <w:p w:rsidR="008264E0" w:rsidRPr="0037134F" w:rsidRDefault="008264E0" w:rsidP="002C6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1161" w:type="dxa"/>
          </w:tcPr>
          <w:p w:rsidR="008264E0" w:rsidRPr="0037134F" w:rsidRDefault="008264E0" w:rsidP="002C6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64" w:type="dxa"/>
          </w:tcPr>
          <w:p w:rsidR="008264E0" w:rsidRPr="0037134F" w:rsidRDefault="008264E0" w:rsidP="002C6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8264E0" w:rsidRPr="0037134F" w:rsidRDefault="008264E0" w:rsidP="002C6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:rsidR="008264E0" w:rsidRPr="0037134F" w:rsidRDefault="00154CFE" w:rsidP="002C6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8950</w:t>
            </w:r>
          </w:p>
        </w:tc>
        <w:tc>
          <w:tcPr>
            <w:tcW w:w="2631" w:type="dxa"/>
          </w:tcPr>
          <w:p w:rsidR="008264E0" w:rsidRPr="0037134F" w:rsidRDefault="008264E0" w:rsidP="002C6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</w:tbl>
    <w:p w:rsidR="008264E0" w:rsidRDefault="008264E0" w:rsidP="008264E0">
      <w:pPr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</w:pPr>
    </w:p>
    <w:p w:rsidR="003C76B8" w:rsidRDefault="00961F94" w:rsidP="008264E0">
      <w:pPr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 xml:space="preserve">Note : </w:t>
      </w:r>
      <w:r w:rsidR="003C76B8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NA</w:t>
      </w:r>
      <w:bookmarkStart w:id="0" w:name="_GoBack"/>
      <w:bookmarkEnd w:id="0"/>
      <w:r w:rsidR="003C76B8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 xml:space="preserve">: </w:t>
      </w:r>
      <w:r w:rsidR="003C76B8" w:rsidRPr="003C76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Not Available</w:t>
      </w:r>
    </w:p>
    <w:p w:rsidR="00154CFE" w:rsidRDefault="00154CFE" w:rsidP="008264E0">
      <w:pPr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</w:pPr>
    </w:p>
    <w:p w:rsidR="00154CFE" w:rsidRDefault="00154CFE" w:rsidP="008264E0">
      <w:pPr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Inference:</w:t>
      </w:r>
    </w:p>
    <w:p w:rsidR="00154CFE" w:rsidRPr="00AB247D" w:rsidRDefault="00154CFE" w:rsidP="00154CFE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B247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All clusters are built around core points hence it’s the core part. </w:t>
      </w:r>
    </w:p>
    <w:p w:rsidR="00154CFE" w:rsidRPr="00AB247D" w:rsidRDefault="00154CFE" w:rsidP="00154CFE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B247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By adjusting our Min-points and epsilon (radius of </w:t>
      </w:r>
      <w:r w:rsidR="00987954" w:rsidRPr="00AB247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</w:t>
      </w:r>
      <w:r w:rsidRPr="00AB247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ur neighbourhoods), we get different number of clusters. </w:t>
      </w:r>
    </w:p>
    <w:p w:rsidR="00154CFE" w:rsidRPr="00AB247D" w:rsidRDefault="00154CFE" w:rsidP="00154CFE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B247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As the Epsilon</w:t>
      </w:r>
      <w:r w:rsidR="00613990" w:rsidRPr="00AB247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&amp; Min-points</w:t>
      </w:r>
      <w:r w:rsidRPr="00AB247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increases, number of noise points decreases and core points increases. </w:t>
      </w:r>
    </w:p>
    <w:p w:rsidR="00154CFE" w:rsidRPr="00AB247D" w:rsidRDefault="00154CFE" w:rsidP="00154CFE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B247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Noise is highest when epsilon</w:t>
      </w:r>
      <w:r w:rsidR="00613990" w:rsidRPr="00AB247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Min-points are lowest. </w:t>
      </w:r>
    </w:p>
    <w:p w:rsidR="00AB247D" w:rsidRPr="00AB247D" w:rsidRDefault="00AB247D" w:rsidP="00154CFE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B247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Cluster gets better Silhouette score when dataset is normalized. </w:t>
      </w:r>
    </w:p>
    <w:p w:rsidR="008264E0" w:rsidRDefault="00AB247D" w:rsidP="00CB510E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9403A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Cluster gets lower noise points &amp; higher core points when dataset is normalized. </w:t>
      </w:r>
    </w:p>
    <w:p w:rsidR="008B5F1E" w:rsidRDefault="008B5F1E" w:rsidP="00CB510E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If the number of clusters is 1, we cannot calculate Silhouette score. </w:t>
      </w:r>
    </w:p>
    <w:p w:rsidR="00196B35" w:rsidRPr="009403AA" w:rsidRDefault="00196B35" w:rsidP="00CB510E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Based on Silhouette score, none of the clusters are satisfactory with DBSCAN. </w:t>
      </w:r>
    </w:p>
    <w:sectPr w:rsidR="00196B35" w:rsidRPr="009403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C63D1"/>
    <w:multiLevelType w:val="hybridMultilevel"/>
    <w:tmpl w:val="F7703A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434FA"/>
    <w:multiLevelType w:val="multilevel"/>
    <w:tmpl w:val="174E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s7AwNzYyNDY0NDdU0lEKTi0uzszPAykwrgUAWtxScSwAAAA="/>
  </w:docVars>
  <w:rsids>
    <w:rsidRoot w:val="00B86632"/>
    <w:rsid w:val="00154CFE"/>
    <w:rsid w:val="00181E02"/>
    <w:rsid w:val="0019164F"/>
    <w:rsid w:val="00193AB2"/>
    <w:rsid w:val="00196B35"/>
    <w:rsid w:val="00235B91"/>
    <w:rsid w:val="0037134F"/>
    <w:rsid w:val="003756E7"/>
    <w:rsid w:val="003C76B8"/>
    <w:rsid w:val="00436DB2"/>
    <w:rsid w:val="004557F5"/>
    <w:rsid w:val="00457CF7"/>
    <w:rsid w:val="00496AAE"/>
    <w:rsid w:val="00613990"/>
    <w:rsid w:val="00635E3F"/>
    <w:rsid w:val="00763923"/>
    <w:rsid w:val="008054C9"/>
    <w:rsid w:val="008264E0"/>
    <w:rsid w:val="00855B27"/>
    <w:rsid w:val="008B5F1E"/>
    <w:rsid w:val="009403AA"/>
    <w:rsid w:val="00961F94"/>
    <w:rsid w:val="00987954"/>
    <w:rsid w:val="00991EF1"/>
    <w:rsid w:val="00A05278"/>
    <w:rsid w:val="00A30151"/>
    <w:rsid w:val="00AB247D"/>
    <w:rsid w:val="00B12A51"/>
    <w:rsid w:val="00B86632"/>
    <w:rsid w:val="00D3435E"/>
    <w:rsid w:val="00FB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EAC69-F118-428C-915C-3A6F4A37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91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164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154C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2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B24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6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Sharma</dc:creator>
  <cp:keywords/>
  <dc:description/>
  <cp:lastModifiedBy>Arun Sharma</cp:lastModifiedBy>
  <cp:revision>24</cp:revision>
  <dcterms:created xsi:type="dcterms:W3CDTF">2020-10-11T15:00:00Z</dcterms:created>
  <dcterms:modified xsi:type="dcterms:W3CDTF">2021-04-16T05:01:00Z</dcterms:modified>
</cp:coreProperties>
</file>