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14"/>
        <w:gridCol w:w="5902"/>
      </w:tblGrid>
      <w:tr w:rsidR="00CA6668" w:rsidRPr="00803577" w14:paraId="2F4810D5" w14:textId="77777777" w:rsidTr="4641C846">
        <w:trPr>
          <w:tblHeader/>
        </w:trPr>
        <w:tc>
          <w:tcPr>
            <w:tcW w:w="9016" w:type="dxa"/>
            <w:gridSpan w:val="2"/>
            <w:shd w:val="clear" w:color="auto" w:fill="FFB71B"/>
          </w:tcPr>
          <w:p w14:paraId="081282EF" w14:textId="45341E0C" w:rsidR="00CA6668" w:rsidRPr="00803577" w:rsidRDefault="006A48D5" w:rsidP="00BC43D5">
            <w:pPr>
              <w:pStyle w:val="Heading1"/>
              <w:rPr>
                <w:rFonts w:cs="Arial"/>
              </w:rPr>
            </w:pPr>
            <w:bookmarkStart w:id="0" w:name="_Toc188916068"/>
            <w:r w:rsidRPr="00803577">
              <w:rPr>
                <w:rFonts w:cs="Arial"/>
              </w:rPr>
              <w:t xml:space="preserve">Module </w:t>
            </w:r>
            <w:r w:rsidR="00865269" w:rsidRPr="00803577">
              <w:rPr>
                <w:rFonts w:cs="Arial"/>
              </w:rPr>
              <w:t>– LDS7003M Artificial Intelligence and Machine Learning</w:t>
            </w:r>
            <w:bookmarkEnd w:id="0"/>
          </w:p>
          <w:p w14:paraId="4935C80A" w14:textId="77777777" w:rsidR="00CA6668" w:rsidRPr="00803577" w:rsidRDefault="00CA6668" w:rsidP="4641C846">
            <w:pPr>
              <w:rPr>
                <w:rFonts w:ascii="Arial" w:hAnsi="Arial" w:cs="Arial"/>
                <w:b/>
                <w:bCs/>
                <w:sz w:val="20"/>
                <w:szCs w:val="20"/>
              </w:rPr>
            </w:pPr>
          </w:p>
        </w:tc>
      </w:tr>
      <w:tr w:rsidR="00CA6668" w:rsidRPr="00803577" w14:paraId="452767DE" w14:textId="77777777" w:rsidTr="4641C846">
        <w:tc>
          <w:tcPr>
            <w:tcW w:w="3114" w:type="dxa"/>
            <w:shd w:val="clear" w:color="auto" w:fill="auto"/>
          </w:tcPr>
          <w:p w14:paraId="631DD576" w14:textId="18E51D4B" w:rsidR="00CA6668" w:rsidRPr="00803577" w:rsidRDefault="00CA6668" w:rsidP="4641C846">
            <w:pPr>
              <w:rPr>
                <w:rFonts w:ascii="Arial" w:eastAsia="Calibri" w:hAnsi="Arial" w:cs="Arial"/>
                <w:sz w:val="20"/>
                <w:szCs w:val="20"/>
              </w:rPr>
            </w:pPr>
          </w:p>
        </w:tc>
        <w:tc>
          <w:tcPr>
            <w:tcW w:w="5902" w:type="dxa"/>
          </w:tcPr>
          <w:p w14:paraId="0A9304AF" w14:textId="77777777" w:rsidR="00CA6668" w:rsidRPr="00803577" w:rsidRDefault="00CA6668" w:rsidP="4641C846">
            <w:pPr>
              <w:rPr>
                <w:rFonts w:ascii="Arial" w:eastAsia="Calibri" w:hAnsi="Arial" w:cs="Arial"/>
                <w:sz w:val="20"/>
                <w:szCs w:val="20"/>
              </w:rPr>
            </w:pPr>
          </w:p>
        </w:tc>
      </w:tr>
      <w:tr w:rsidR="00CA6668" w:rsidRPr="00803577" w14:paraId="28D353E4" w14:textId="77777777" w:rsidTr="4641C846">
        <w:tc>
          <w:tcPr>
            <w:tcW w:w="3114" w:type="dxa"/>
            <w:shd w:val="clear" w:color="auto" w:fill="auto"/>
          </w:tcPr>
          <w:p w14:paraId="13C895A1" w14:textId="77777777" w:rsidR="00CA6668" w:rsidRPr="00803577" w:rsidRDefault="00CA6668" w:rsidP="4641C846">
            <w:pPr>
              <w:rPr>
                <w:rStyle w:val="normaltextrun"/>
                <w:rFonts w:ascii="Arial" w:hAnsi="Arial" w:cs="Arial"/>
                <w:sz w:val="20"/>
                <w:szCs w:val="20"/>
              </w:rPr>
            </w:pPr>
            <w:r w:rsidRPr="00803577">
              <w:rPr>
                <w:rStyle w:val="normaltextrun"/>
                <w:rFonts w:ascii="Arial" w:hAnsi="Arial" w:cs="Arial"/>
                <w:sz w:val="20"/>
                <w:szCs w:val="20"/>
              </w:rPr>
              <w:t xml:space="preserve">Student Number </w:t>
            </w:r>
          </w:p>
          <w:p w14:paraId="1120FD22" w14:textId="77777777" w:rsidR="00CA6668" w:rsidRPr="00803577" w:rsidRDefault="00CA6668" w:rsidP="4641C846">
            <w:pPr>
              <w:rPr>
                <w:rFonts w:ascii="Arial" w:eastAsia="Calibri" w:hAnsi="Arial" w:cs="Arial"/>
                <w:sz w:val="20"/>
                <w:szCs w:val="20"/>
              </w:rPr>
            </w:pPr>
            <w:r w:rsidRPr="00803577">
              <w:rPr>
                <w:rStyle w:val="normaltextrun"/>
                <w:rFonts w:ascii="Arial" w:hAnsi="Arial" w:cs="Arial"/>
                <w:sz w:val="20"/>
                <w:szCs w:val="20"/>
              </w:rPr>
              <w:t>(as shown on student ID card):</w:t>
            </w:r>
            <w:r w:rsidRPr="00803577">
              <w:rPr>
                <w:rStyle w:val="eop"/>
                <w:rFonts w:ascii="Arial" w:hAnsi="Arial" w:cs="Arial"/>
                <w:sz w:val="20"/>
                <w:szCs w:val="20"/>
              </w:rPr>
              <w:t> </w:t>
            </w:r>
          </w:p>
        </w:tc>
        <w:tc>
          <w:tcPr>
            <w:tcW w:w="5902" w:type="dxa"/>
          </w:tcPr>
          <w:p w14:paraId="399BCB4E" w14:textId="600A32AA" w:rsidR="00CA6668" w:rsidRPr="00803577" w:rsidRDefault="000B4B33" w:rsidP="4641C846">
            <w:pPr>
              <w:rPr>
                <w:rFonts w:ascii="Arial" w:eastAsia="Calibri" w:hAnsi="Arial" w:cs="Arial"/>
                <w:sz w:val="20"/>
                <w:szCs w:val="20"/>
              </w:rPr>
            </w:pPr>
            <w:r w:rsidRPr="00803577">
              <w:rPr>
                <w:rFonts w:ascii="Arial" w:eastAsia="Calibri" w:hAnsi="Arial" w:cs="Arial"/>
                <w:sz w:val="20"/>
                <w:szCs w:val="20"/>
              </w:rPr>
              <w:t>240184339</w:t>
            </w:r>
          </w:p>
        </w:tc>
      </w:tr>
      <w:tr w:rsidR="00CA6668" w:rsidRPr="00803577" w14:paraId="77309E79" w14:textId="77777777" w:rsidTr="4641C846">
        <w:tc>
          <w:tcPr>
            <w:tcW w:w="3114" w:type="dxa"/>
            <w:shd w:val="clear" w:color="auto" w:fill="auto"/>
          </w:tcPr>
          <w:p w14:paraId="4E462286" w14:textId="46ACB7A9" w:rsidR="00CA6668" w:rsidRPr="00803577" w:rsidRDefault="00CA6668" w:rsidP="4641C846">
            <w:pPr>
              <w:rPr>
                <w:rFonts w:ascii="Arial" w:eastAsia="Calibri" w:hAnsi="Arial" w:cs="Arial"/>
                <w:sz w:val="20"/>
                <w:szCs w:val="20"/>
              </w:rPr>
            </w:pPr>
            <w:r w:rsidRPr="00803577">
              <w:rPr>
                <w:rStyle w:val="normaltextrun"/>
                <w:rFonts w:ascii="Arial" w:hAnsi="Arial" w:cs="Arial"/>
                <w:sz w:val="20"/>
                <w:szCs w:val="20"/>
              </w:rPr>
              <w:t xml:space="preserve">Word </w:t>
            </w:r>
            <w:r w:rsidR="009D0858" w:rsidRPr="00803577">
              <w:rPr>
                <w:rStyle w:val="normaltextrun"/>
                <w:rFonts w:ascii="Arial" w:hAnsi="Arial" w:cs="Arial"/>
                <w:sz w:val="20"/>
                <w:szCs w:val="20"/>
              </w:rPr>
              <w:t>C</w:t>
            </w:r>
            <w:r w:rsidRPr="00803577">
              <w:rPr>
                <w:rStyle w:val="normaltextrun"/>
                <w:rFonts w:ascii="Arial" w:hAnsi="Arial" w:cs="Arial"/>
                <w:sz w:val="20"/>
                <w:szCs w:val="20"/>
              </w:rPr>
              <w:t xml:space="preserve">ount / Pages / Duration / </w:t>
            </w:r>
            <w:r w:rsidR="009D0858" w:rsidRPr="00803577">
              <w:rPr>
                <w:rStyle w:val="normaltextrun"/>
                <w:rFonts w:ascii="Arial" w:hAnsi="Arial" w:cs="Arial"/>
                <w:sz w:val="20"/>
                <w:szCs w:val="20"/>
              </w:rPr>
              <w:t>O</w:t>
            </w:r>
            <w:r w:rsidRPr="00803577">
              <w:rPr>
                <w:rStyle w:val="normaltextrun"/>
                <w:rFonts w:ascii="Arial" w:hAnsi="Arial" w:cs="Arial"/>
                <w:sz w:val="20"/>
                <w:szCs w:val="20"/>
              </w:rPr>
              <w:t xml:space="preserve">ther </w:t>
            </w:r>
            <w:r w:rsidR="009D0858" w:rsidRPr="00803577">
              <w:rPr>
                <w:rStyle w:val="normaltextrun"/>
                <w:rFonts w:ascii="Arial" w:hAnsi="Arial" w:cs="Arial"/>
                <w:sz w:val="20"/>
                <w:szCs w:val="20"/>
              </w:rPr>
              <w:t>L</w:t>
            </w:r>
            <w:r w:rsidRPr="00803577">
              <w:rPr>
                <w:rStyle w:val="normaltextrun"/>
                <w:rFonts w:ascii="Arial" w:hAnsi="Arial" w:cs="Arial"/>
                <w:sz w:val="20"/>
                <w:szCs w:val="20"/>
              </w:rPr>
              <w:t>imits:</w:t>
            </w:r>
            <w:r w:rsidRPr="00803577">
              <w:rPr>
                <w:rStyle w:val="eop"/>
                <w:rFonts w:ascii="Arial" w:hAnsi="Arial" w:cs="Arial"/>
                <w:sz w:val="20"/>
                <w:szCs w:val="20"/>
              </w:rPr>
              <w:t> </w:t>
            </w:r>
          </w:p>
        </w:tc>
        <w:tc>
          <w:tcPr>
            <w:tcW w:w="5902" w:type="dxa"/>
          </w:tcPr>
          <w:p w14:paraId="73A76091" w14:textId="2F3A6D11" w:rsidR="00CA6668" w:rsidRPr="00803577" w:rsidRDefault="00FE3823" w:rsidP="4641C846">
            <w:pPr>
              <w:rPr>
                <w:rFonts w:ascii="Arial" w:eastAsia="Calibri" w:hAnsi="Arial" w:cs="Arial"/>
                <w:sz w:val="20"/>
                <w:szCs w:val="20"/>
              </w:rPr>
            </w:pPr>
            <w:r>
              <w:rPr>
                <w:rFonts w:ascii="Arial" w:eastAsia="Calibri" w:hAnsi="Arial" w:cs="Arial"/>
                <w:sz w:val="20"/>
                <w:szCs w:val="20"/>
              </w:rPr>
              <w:t>42</w:t>
            </w:r>
            <w:r w:rsidR="009F51B1">
              <w:rPr>
                <w:rFonts w:ascii="Arial" w:eastAsia="Calibri" w:hAnsi="Arial" w:cs="Arial"/>
                <w:sz w:val="20"/>
                <w:szCs w:val="20"/>
              </w:rPr>
              <w:t>9</w:t>
            </w:r>
            <w:r w:rsidR="00041CF4">
              <w:rPr>
                <w:rFonts w:ascii="Arial" w:eastAsia="Calibri" w:hAnsi="Arial" w:cs="Arial"/>
                <w:sz w:val="20"/>
                <w:szCs w:val="20"/>
              </w:rPr>
              <w:t>0</w:t>
            </w:r>
          </w:p>
        </w:tc>
      </w:tr>
      <w:tr w:rsidR="00CA6668" w:rsidRPr="00803577" w14:paraId="632B5D7D" w14:textId="77777777" w:rsidTr="4641C846">
        <w:tc>
          <w:tcPr>
            <w:tcW w:w="3114" w:type="dxa"/>
            <w:shd w:val="clear" w:color="auto" w:fill="auto"/>
          </w:tcPr>
          <w:p w14:paraId="1F3C7548" w14:textId="2B6D2213" w:rsidR="00CA6668" w:rsidRPr="00803577" w:rsidRDefault="00CA6668" w:rsidP="4641C846">
            <w:pPr>
              <w:rPr>
                <w:rFonts w:ascii="Arial" w:eastAsia="Calibri" w:hAnsi="Arial" w:cs="Arial"/>
                <w:sz w:val="20"/>
                <w:szCs w:val="20"/>
              </w:rPr>
            </w:pPr>
            <w:r w:rsidRPr="00803577">
              <w:rPr>
                <w:rStyle w:val="normaltextrun"/>
                <w:rFonts w:ascii="Arial" w:hAnsi="Arial" w:cs="Arial"/>
                <w:sz w:val="20"/>
                <w:szCs w:val="20"/>
              </w:rPr>
              <w:t xml:space="preserve">Attempt </w:t>
            </w:r>
            <w:r w:rsidR="009D0858" w:rsidRPr="00803577">
              <w:rPr>
                <w:rStyle w:val="normaltextrun"/>
                <w:rFonts w:ascii="Arial" w:hAnsi="Arial" w:cs="Arial"/>
                <w:sz w:val="20"/>
                <w:szCs w:val="20"/>
              </w:rPr>
              <w:t>N</w:t>
            </w:r>
            <w:r w:rsidRPr="00803577">
              <w:rPr>
                <w:rStyle w:val="normaltextrun"/>
                <w:rFonts w:ascii="Arial" w:hAnsi="Arial" w:cs="Arial"/>
                <w:sz w:val="20"/>
                <w:szCs w:val="20"/>
              </w:rPr>
              <w:t>umber:</w:t>
            </w:r>
            <w:r w:rsidRPr="00803577">
              <w:rPr>
                <w:rStyle w:val="eop"/>
                <w:rFonts w:ascii="Arial" w:hAnsi="Arial" w:cs="Arial"/>
                <w:sz w:val="20"/>
                <w:szCs w:val="20"/>
              </w:rPr>
              <w:t> </w:t>
            </w:r>
          </w:p>
        </w:tc>
        <w:tc>
          <w:tcPr>
            <w:tcW w:w="5902" w:type="dxa"/>
          </w:tcPr>
          <w:p w14:paraId="6D6BFF3B" w14:textId="02468FE2" w:rsidR="00CA6668" w:rsidRPr="00803577" w:rsidRDefault="000B4B33" w:rsidP="4641C846">
            <w:pPr>
              <w:rPr>
                <w:rFonts w:ascii="Arial" w:eastAsia="Calibri" w:hAnsi="Arial" w:cs="Arial"/>
                <w:sz w:val="20"/>
                <w:szCs w:val="20"/>
              </w:rPr>
            </w:pPr>
            <w:r w:rsidRPr="00803577">
              <w:rPr>
                <w:rFonts w:ascii="Arial" w:eastAsia="Calibri" w:hAnsi="Arial" w:cs="Arial"/>
                <w:sz w:val="20"/>
                <w:szCs w:val="20"/>
              </w:rPr>
              <w:t>1</w:t>
            </w:r>
          </w:p>
        </w:tc>
      </w:tr>
      <w:tr w:rsidR="00CA6668" w:rsidRPr="00803577" w14:paraId="4FC5EDB0" w14:textId="77777777" w:rsidTr="4641C846">
        <w:tc>
          <w:tcPr>
            <w:tcW w:w="3114" w:type="dxa"/>
            <w:shd w:val="clear" w:color="auto" w:fill="auto"/>
          </w:tcPr>
          <w:p w14:paraId="11AE6359" w14:textId="77777777" w:rsidR="00CA6668" w:rsidRPr="00803577" w:rsidRDefault="00CA6668" w:rsidP="4641C846">
            <w:pPr>
              <w:rPr>
                <w:rFonts w:ascii="Arial" w:eastAsia="Calibri" w:hAnsi="Arial" w:cs="Arial"/>
                <w:sz w:val="20"/>
                <w:szCs w:val="20"/>
              </w:rPr>
            </w:pPr>
            <w:r w:rsidRPr="00803577">
              <w:rPr>
                <w:rStyle w:val="normaltextrun"/>
                <w:rFonts w:ascii="Arial" w:hAnsi="Arial" w:cs="Arial"/>
                <w:sz w:val="20"/>
                <w:szCs w:val="20"/>
              </w:rPr>
              <w:t>Date of Submission:</w:t>
            </w:r>
            <w:r w:rsidRPr="00803577">
              <w:rPr>
                <w:rStyle w:val="eop"/>
                <w:rFonts w:ascii="Arial" w:hAnsi="Arial" w:cs="Arial"/>
                <w:sz w:val="20"/>
                <w:szCs w:val="20"/>
              </w:rPr>
              <w:t> </w:t>
            </w:r>
          </w:p>
        </w:tc>
        <w:tc>
          <w:tcPr>
            <w:tcW w:w="5902" w:type="dxa"/>
          </w:tcPr>
          <w:p w14:paraId="6A260620" w14:textId="026EFEA4" w:rsidR="00CA6668" w:rsidRPr="00803577" w:rsidRDefault="000B4B33" w:rsidP="4641C846">
            <w:pPr>
              <w:rPr>
                <w:rFonts w:ascii="Arial" w:eastAsia="Calibri" w:hAnsi="Arial" w:cs="Arial"/>
                <w:sz w:val="20"/>
                <w:szCs w:val="20"/>
              </w:rPr>
            </w:pPr>
            <w:r w:rsidRPr="00803577">
              <w:rPr>
                <w:rFonts w:ascii="Arial" w:eastAsia="Calibri" w:hAnsi="Arial" w:cs="Arial"/>
                <w:sz w:val="20"/>
                <w:szCs w:val="20"/>
              </w:rPr>
              <w:t>28.01.2025</w:t>
            </w:r>
          </w:p>
        </w:tc>
      </w:tr>
    </w:tbl>
    <w:p w14:paraId="7E3204B7" w14:textId="48A47286" w:rsidR="004F617F" w:rsidRPr="00803577" w:rsidRDefault="004F617F">
      <w:pPr>
        <w:spacing w:after="160"/>
        <w:rPr>
          <w:rFonts w:ascii="Arial" w:hAnsi="Arial" w:cs="Arial"/>
        </w:rPr>
      </w:pP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225"/>
        <w:gridCol w:w="1791"/>
      </w:tblGrid>
      <w:tr w:rsidR="00F767DA" w:rsidRPr="00803577" w14:paraId="7BB1A9B7" w14:textId="77777777" w:rsidTr="4641C846">
        <w:tc>
          <w:tcPr>
            <w:tcW w:w="7225" w:type="dxa"/>
          </w:tcPr>
          <w:p w14:paraId="265E5341" w14:textId="2AC53BDA" w:rsidR="00F767DA" w:rsidRPr="00803577" w:rsidRDefault="00CE4F09">
            <w:pPr>
              <w:spacing w:after="160" w:line="259" w:lineRule="auto"/>
              <w:rPr>
                <w:rFonts w:ascii="Arial" w:hAnsi="Arial" w:cs="Arial"/>
              </w:rPr>
            </w:pPr>
            <w:r w:rsidRPr="00803577">
              <w:rPr>
                <w:rStyle w:val="normaltextrun"/>
                <w:rFonts w:ascii="Arial" w:hAnsi="Arial" w:cs="Arial"/>
                <w:sz w:val="20"/>
                <w:szCs w:val="20"/>
              </w:rPr>
              <w:t xml:space="preserve">I have read and understood the </w:t>
            </w:r>
            <w:hyperlink r:id="rId11">
              <w:r w:rsidRPr="00803577">
                <w:rPr>
                  <w:rStyle w:val="Hyperlink"/>
                  <w:rFonts w:ascii="Arial" w:hAnsi="Arial" w:cs="Arial"/>
                  <w:sz w:val="20"/>
                  <w:szCs w:val="20"/>
                </w:rPr>
                <w:t>Academic Misconduct statement</w:t>
              </w:r>
            </w:hyperlink>
            <w:r w:rsidRPr="00803577">
              <w:rPr>
                <w:rStyle w:val="normaltextrun"/>
                <w:rFonts w:ascii="Arial" w:hAnsi="Arial" w:cs="Arial"/>
                <w:sz w:val="20"/>
                <w:szCs w:val="20"/>
              </w:rPr>
              <w:t>.</w:t>
            </w:r>
          </w:p>
        </w:tc>
        <w:tc>
          <w:tcPr>
            <w:tcW w:w="1791" w:type="dxa"/>
          </w:tcPr>
          <w:p w14:paraId="0BACB53D" w14:textId="5C030CF1" w:rsidR="00F767DA" w:rsidRPr="00803577" w:rsidRDefault="00CE4F09" w:rsidP="00150B7D">
            <w:pPr>
              <w:spacing w:after="160" w:line="259" w:lineRule="auto"/>
              <w:jc w:val="right"/>
              <w:rPr>
                <w:rFonts w:ascii="Arial" w:hAnsi="Arial" w:cs="Arial"/>
              </w:rPr>
            </w:pPr>
            <w:r w:rsidRPr="00803577">
              <w:rPr>
                <w:rFonts w:ascii="Arial" w:hAnsi="Arial" w:cs="Arial"/>
                <w:sz w:val="20"/>
                <w:szCs w:val="20"/>
              </w:rPr>
              <w:t xml:space="preserve">Tick to confirm </w:t>
            </w:r>
            <w:sdt>
              <w:sdtPr>
                <w:rPr>
                  <w:rFonts w:ascii="Arial" w:hAnsi="Arial" w:cs="Arial"/>
                  <w:sz w:val="20"/>
                  <w:szCs w:val="20"/>
                </w:rPr>
                <w:id w:val="-984848196"/>
                <w14:checkbox>
                  <w14:checked w14:val="1"/>
                  <w14:checkedState w14:val="2612" w14:font="MS Gothic"/>
                  <w14:uncheckedState w14:val="2610" w14:font="MS Gothic"/>
                </w14:checkbox>
              </w:sdtPr>
              <w:sdtContent>
                <w:r w:rsidR="000B4B33" w:rsidRPr="00803577">
                  <w:rPr>
                    <w:rFonts w:ascii="Segoe UI Symbol" w:eastAsia="MS Gothic" w:hAnsi="Segoe UI Symbol" w:cs="Segoe UI Symbol"/>
                    <w:sz w:val="20"/>
                    <w:szCs w:val="20"/>
                  </w:rPr>
                  <w:t>☒</w:t>
                </w:r>
              </w:sdtContent>
            </w:sdt>
          </w:p>
        </w:tc>
      </w:tr>
      <w:tr w:rsidR="00F767DA" w:rsidRPr="00803577" w14:paraId="623ABCC1" w14:textId="77777777" w:rsidTr="4641C846">
        <w:tc>
          <w:tcPr>
            <w:tcW w:w="7225" w:type="dxa"/>
          </w:tcPr>
          <w:p w14:paraId="69C8D966" w14:textId="68234CA4" w:rsidR="00F767DA" w:rsidRPr="00803577" w:rsidRDefault="00CE4F09">
            <w:pPr>
              <w:spacing w:after="160" w:line="259" w:lineRule="auto"/>
              <w:rPr>
                <w:rFonts w:ascii="Arial" w:hAnsi="Arial" w:cs="Arial"/>
              </w:rPr>
            </w:pPr>
            <w:r w:rsidRPr="00803577">
              <w:rPr>
                <w:rStyle w:val="normaltextrun"/>
                <w:rFonts w:ascii="Arial" w:hAnsi="Arial" w:cs="Arial"/>
                <w:sz w:val="20"/>
                <w:szCs w:val="20"/>
              </w:rPr>
              <w:t xml:space="preserve">I have read and understood the </w:t>
            </w:r>
            <w:hyperlink r:id="rId12">
              <w:r w:rsidRPr="00803577">
                <w:rPr>
                  <w:rStyle w:val="Hyperlink"/>
                  <w:rFonts w:ascii="Arial" w:hAnsi="Arial" w:cs="Arial"/>
                  <w:sz w:val="20"/>
                  <w:szCs w:val="20"/>
                </w:rPr>
                <w:t>Generative Artificial Intelligence use statement</w:t>
              </w:r>
            </w:hyperlink>
            <w:r w:rsidRPr="00803577">
              <w:rPr>
                <w:rStyle w:val="normaltextrun"/>
                <w:rFonts w:ascii="Arial" w:hAnsi="Arial" w:cs="Arial"/>
                <w:sz w:val="20"/>
                <w:szCs w:val="20"/>
              </w:rPr>
              <w:t>.</w:t>
            </w:r>
          </w:p>
        </w:tc>
        <w:tc>
          <w:tcPr>
            <w:tcW w:w="1791" w:type="dxa"/>
          </w:tcPr>
          <w:p w14:paraId="59490B13" w14:textId="340C26C6" w:rsidR="00F767DA" w:rsidRPr="00803577" w:rsidRDefault="00CE4F09" w:rsidP="00150B7D">
            <w:pPr>
              <w:spacing w:after="160" w:line="259" w:lineRule="auto"/>
              <w:jc w:val="right"/>
              <w:rPr>
                <w:rFonts w:ascii="Arial" w:hAnsi="Arial" w:cs="Arial"/>
              </w:rPr>
            </w:pPr>
            <w:r w:rsidRPr="00803577">
              <w:rPr>
                <w:rFonts w:ascii="Arial" w:hAnsi="Arial" w:cs="Arial"/>
                <w:sz w:val="20"/>
                <w:szCs w:val="20"/>
              </w:rPr>
              <w:t xml:space="preserve">Tick to confirm </w:t>
            </w:r>
            <w:sdt>
              <w:sdtPr>
                <w:rPr>
                  <w:rFonts w:ascii="Arial" w:hAnsi="Arial" w:cs="Arial"/>
                  <w:sz w:val="20"/>
                  <w:szCs w:val="20"/>
                </w:rPr>
                <w:id w:val="986592631"/>
                <w14:checkbox>
                  <w14:checked w14:val="1"/>
                  <w14:checkedState w14:val="2612" w14:font="MS Gothic"/>
                  <w14:uncheckedState w14:val="2610" w14:font="MS Gothic"/>
                </w14:checkbox>
              </w:sdtPr>
              <w:sdtContent>
                <w:r w:rsidR="000B4B33" w:rsidRPr="00803577">
                  <w:rPr>
                    <w:rFonts w:ascii="Segoe UI Symbol" w:eastAsia="MS Gothic" w:hAnsi="Segoe UI Symbol" w:cs="Segoe UI Symbol"/>
                    <w:sz w:val="20"/>
                    <w:szCs w:val="20"/>
                  </w:rPr>
                  <w:t>☒</w:t>
                </w:r>
              </w:sdtContent>
            </w:sdt>
          </w:p>
        </w:tc>
      </w:tr>
      <w:tr w:rsidR="00F767DA" w:rsidRPr="00803577" w14:paraId="689B321E" w14:textId="77777777" w:rsidTr="4641C846">
        <w:tc>
          <w:tcPr>
            <w:tcW w:w="7225" w:type="dxa"/>
          </w:tcPr>
          <w:p w14:paraId="4C34C161" w14:textId="77777777" w:rsidR="00CE4F09" w:rsidRPr="00803577" w:rsidRDefault="00CE4F09" w:rsidP="4641C846">
            <w:pPr>
              <w:pStyle w:val="paragraph"/>
              <w:pBdr>
                <w:top w:val="single" w:sz="4" w:space="1" w:color="000000"/>
                <w:left w:val="single" w:sz="4" w:space="4" w:color="000000"/>
                <w:right w:val="single" w:sz="4" w:space="4" w:color="000000"/>
              </w:pBdr>
              <w:spacing w:beforeAutospacing="0" w:afterAutospacing="0"/>
              <w:textAlignment w:val="baseline"/>
              <w:rPr>
                <w:rFonts w:ascii="Arial" w:eastAsia="Calibri" w:hAnsi="Arial" w:cs="Arial"/>
                <w:sz w:val="20"/>
                <w:szCs w:val="20"/>
              </w:rPr>
            </w:pPr>
            <w:r w:rsidRPr="00803577">
              <w:rPr>
                <w:rFonts w:ascii="Arial" w:eastAsia="Calibri" w:hAnsi="Arial" w:cs="Arial"/>
                <w:sz w:val="20"/>
                <w:szCs w:val="20"/>
              </w:rPr>
              <w:t xml:space="preserve">I am satisfied that I have met the Learning Outcomes of this assignment </w:t>
            </w:r>
          </w:p>
          <w:p w14:paraId="026824B0" w14:textId="116500EA" w:rsidR="00F767DA" w:rsidRPr="00803577" w:rsidRDefault="00CE4F09" w:rsidP="00CE4F09">
            <w:pPr>
              <w:spacing w:after="160" w:line="259" w:lineRule="auto"/>
              <w:rPr>
                <w:rFonts w:ascii="Arial" w:hAnsi="Arial" w:cs="Arial"/>
              </w:rPr>
            </w:pPr>
            <w:r w:rsidRPr="00803577">
              <w:rPr>
                <w:rFonts w:ascii="Arial" w:eastAsia="Calibri" w:hAnsi="Arial" w:cs="Arial"/>
                <w:sz w:val="20"/>
              </w:rPr>
              <w:t>(please check the Assignment Brief if you are unsure)</w:t>
            </w:r>
          </w:p>
        </w:tc>
        <w:tc>
          <w:tcPr>
            <w:tcW w:w="1791" w:type="dxa"/>
          </w:tcPr>
          <w:p w14:paraId="70542EFA" w14:textId="79EF72DB" w:rsidR="00F767DA" w:rsidRPr="00803577" w:rsidRDefault="00150B7D" w:rsidP="00150B7D">
            <w:pPr>
              <w:spacing w:after="160" w:line="259" w:lineRule="auto"/>
              <w:jc w:val="right"/>
              <w:rPr>
                <w:rFonts w:ascii="Arial" w:hAnsi="Arial" w:cs="Arial"/>
              </w:rPr>
            </w:pPr>
            <w:r w:rsidRPr="00803577">
              <w:rPr>
                <w:rStyle w:val="contentcontrolboundarysink"/>
                <w:rFonts w:ascii="Arial" w:hAnsi="Arial" w:cs="Arial"/>
                <w:b/>
                <w:bCs/>
                <w:sz w:val="20"/>
                <w:szCs w:val="20"/>
              </w:rPr>
              <w:t>​​​</w:t>
            </w:r>
            <w:r w:rsidRPr="00803577">
              <w:rPr>
                <w:rStyle w:val="eop"/>
                <w:rFonts w:ascii="Arial" w:hAnsi="Arial" w:cs="Arial"/>
                <w:color w:val="7F7F7F" w:themeColor="text1" w:themeTint="80"/>
                <w:sz w:val="20"/>
                <w:szCs w:val="20"/>
              </w:rPr>
              <w:t> </w:t>
            </w:r>
            <w:r w:rsidRPr="00803577">
              <w:rPr>
                <w:rStyle w:val="eop"/>
                <w:rFonts w:ascii="Arial" w:hAnsi="Arial" w:cs="Arial"/>
                <w:sz w:val="20"/>
                <w:szCs w:val="20"/>
              </w:rPr>
              <w:t>Met</w:t>
            </w:r>
            <w:r w:rsidRPr="00803577">
              <w:rPr>
                <w:rStyle w:val="eop"/>
                <w:rFonts w:ascii="Arial" w:hAnsi="Arial" w:cs="Arial"/>
                <w:color w:val="7F7F7F" w:themeColor="text1" w:themeTint="80"/>
                <w:sz w:val="20"/>
                <w:szCs w:val="20"/>
              </w:rPr>
              <w:t xml:space="preserve"> </w:t>
            </w:r>
            <w:sdt>
              <w:sdtPr>
                <w:rPr>
                  <w:rStyle w:val="eop"/>
                  <w:rFonts w:ascii="Arial" w:hAnsi="Arial" w:cs="Arial"/>
                  <w:color w:val="7F7F7F" w:themeColor="text1" w:themeTint="80"/>
                  <w:sz w:val="20"/>
                  <w:szCs w:val="20"/>
                </w:rPr>
                <w:id w:val="-481705069"/>
                <w14:checkbox>
                  <w14:checked w14:val="1"/>
                  <w14:checkedState w14:val="2612" w14:font="MS Gothic"/>
                  <w14:uncheckedState w14:val="2610" w14:font="MS Gothic"/>
                </w14:checkbox>
              </w:sdtPr>
              <w:sdtContent>
                <w:r w:rsidR="000B4B33" w:rsidRPr="00803577">
                  <w:rPr>
                    <w:rStyle w:val="eop"/>
                    <w:rFonts w:ascii="Segoe UI Symbol" w:eastAsia="MS Gothic" w:hAnsi="Segoe UI Symbol" w:cs="Segoe UI Symbol"/>
                    <w:color w:val="7F7F7F" w:themeColor="text1" w:themeTint="80"/>
                    <w:sz w:val="20"/>
                    <w:szCs w:val="20"/>
                  </w:rPr>
                  <w:t>☒</w:t>
                </w:r>
              </w:sdtContent>
            </w:sdt>
          </w:p>
        </w:tc>
      </w:tr>
    </w:tbl>
    <w:p w14:paraId="33CDDB90" w14:textId="77777777" w:rsidR="00F767DA" w:rsidRPr="00803577" w:rsidRDefault="00F767DA">
      <w:pPr>
        <w:spacing w:after="160"/>
        <w:rPr>
          <w:rFonts w:ascii="Arial" w:hAnsi="Arial" w:cs="Arial"/>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4F617F" w:rsidRPr="00803577" w14:paraId="7609377A" w14:textId="77777777" w:rsidTr="4641C846">
        <w:tc>
          <w:tcPr>
            <w:tcW w:w="9016" w:type="dxa"/>
            <w:shd w:val="clear" w:color="auto" w:fill="auto"/>
          </w:tcPr>
          <w:p w14:paraId="5C4A80BA" w14:textId="1465D266" w:rsidR="004F617F" w:rsidRPr="00803577" w:rsidRDefault="004F617F" w:rsidP="4641C846">
            <w:pPr>
              <w:pStyle w:val="paragraph"/>
              <w:pBdr>
                <w:top w:val="single" w:sz="4" w:space="1" w:color="000000"/>
                <w:left w:val="single" w:sz="4" w:space="4" w:color="000000"/>
                <w:right w:val="single" w:sz="4" w:space="4" w:color="000000"/>
              </w:pBdr>
              <w:spacing w:beforeAutospacing="0" w:afterAutospacing="0"/>
              <w:textAlignment w:val="baseline"/>
              <w:rPr>
                <w:rStyle w:val="eop"/>
                <w:rFonts w:ascii="Arial" w:hAnsi="Arial" w:cs="Arial"/>
                <w:color w:val="000000"/>
                <w:sz w:val="20"/>
                <w:szCs w:val="20"/>
                <w:shd w:val="clear" w:color="auto" w:fill="FFFFFF"/>
              </w:rPr>
            </w:pPr>
            <w:r w:rsidRPr="00803577">
              <w:rPr>
                <w:rStyle w:val="normaltextrun"/>
                <w:rFonts w:ascii="Arial" w:hAnsi="Arial" w:cs="Arial"/>
                <w:b/>
                <w:bCs/>
                <w:color w:val="000000"/>
                <w:sz w:val="22"/>
                <w:szCs w:val="22"/>
                <w:shd w:val="clear" w:color="auto" w:fill="FFFFFF"/>
              </w:rPr>
              <w:t>Self-Assessment</w:t>
            </w:r>
            <w:r w:rsidRPr="00803577">
              <w:rPr>
                <w:rStyle w:val="normaltextrun"/>
                <w:rFonts w:ascii="Arial" w:hAnsi="Arial" w:cs="Arial"/>
                <w:color w:val="000000"/>
                <w:sz w:val="22"/>
                <w:szCs w:val="22"/>
                <w:shd w:val="clear" w:color="auto" w:fill="FFFFFF"/>
              </w:rPr>
              <w:t xml:space="preserve"> – </w:t>
            </w:r>
            <w:r w:rsidR="00D610F9" w:rsidRPr="00803577">
              <w:rPr>
                <w:rStyle w:val="normaltextrun"/>
                <w:rFonts w:ascii="Arial" w:hAnsi="Arial" w:cs="Arial"/>
                <w:color w:val="000000"/>
                <w:sz w:val="20"/>
                <w:szCs w:val="20"/>
                <w:shd w:val="clear" w:color="auto" w:fill="FFFFFF"/>
              </w:rPr>
              <w:t>If there are particular aspects of your assignment on which you would like feedback, please indicate below.</w:t>
            </w:r>
          </w:p>
          <w:p w14:paraId="5FEBD9A3" w14:textId="75FED338" w:rsidR="000D1F3E" w:rsidRPr="00803577" w:rsidRDefault="00732D47" w:rsidP="4641C846">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sz w:val="22"/>
                <w:szCs w:val="22"/>
              </w:rPr>
            </w:pPr>
            <w:r w:rsidRPr="00803577">
              <w:rPr>
                <w:rStyle w:val="normaltextrun"/>
                <w:rFonts w:ascii="Arial" w:hAnsi="Arial" w:cs="Arial"/>
                <w:sz w:val="22"/>
                <w:szCs w:val="22"/>
              </w:rPr>
              <w:t>O</w:t>
            </w:r>
            <w:r w:rsidRPr="00803577">
              <w:rPr>
                <w:rStyle w:val="normaltextrun"/>
                <w:rFonts w:ascii="Arial" w:hAnsi="Arial" w:cs="Arial"/>
              </w:rPr>
              <w:t>ptional</w:t>
            </w:r>
            <w:r w:rsidR="00C93B99" w:rsidRPr="00803577">
              <w:rPr>
                <w:rStyle w:val="normaltextrun"/>
                <w:rFonts w:ascii="Arial" w:hAnsi="Arial" w:cs="Arial"/>
              </w:rPr>
              <w:t xml:space="preserve"> for students</w:t>
            </w:r>
          </w:p>
        </w:tc>
      </w:tr>
      <w:tr w:rsidR="00BA271F" w:rsidRPr="00803577" w14:paraId="60204287" w14:textId="77777777" w:rsidTr="4641C846">
        <w:tc>
          <w:tcPr>
            <w:tcW w:w="9016" w:type="dxa"/>
            <w:shd w:val="clear" w:color="auto" w:fill="auto"/>
          </w:tcPr>
          <w:p w14:paraId="7A73E330" w14:textId="71819456" w:rsidR="00BA271F" w:rsidRPr="00803577" w:rsidRDefault="00B0530D" w:rsidP="4641C846">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b/>
                <w:bCs/>
                <w:i/>
                <w:iCs/>
                <w:color w:val="000000"/>
                <w:sz w:val="22"/>
                <w:szCs w:val="22"/>
                <w:shd w:val="clear" w:color="auto" w:fill="FFFFFF"/>
              </w:rPr>
            </w:pPr>
            <w:r w:rsidRPr="00803577">
              <w:rPr>
                <w:rStyle w:val="normaltextrun"/>
                <w:rFonts w:ascii="Arial" w:hAnsi="Arial" w:cs="Arial"/>
                <w:b/>
                <w:bCs/>
                <w:i/>
                <w:iCs/>
                <w:color w:val="000000"/>
                <w:sz w:val="22"/>
                <w:szCs w:val="22"/>
                <w:shd w:val="clear" w:color="auto" w:fill="FFFFFF"/>
              </w:rPr>
              <w:t>S</w:t>
            </w:r>
            <w:r w:rsidRPr="00803577">
              <w:rPr>
                <w:rStyle w:val="normaltextrun"/>
                <w:rFonts w:ascii="Arial" w:hAnsi="Arial" w:cs="Arial"/>
                <w:b/>
                <w:bCs/>
                <w:i/>
                <w:iCs/>
                <w:shd w:val="clear" w:color="auto" w:fill="FFFFFF"/>
              </w:rPr>
              <w:t xml:space="preserve">uggested </w:t>
            </w:r>
            <w:r w:rsidR="00E9604D" w:rsidRPr="00803577">
              <w:rPr>
                <w:rStyle w:val="normaltextrun"/>
                <w:rFonts w:ascii="Arial" w:hAnsi="Arial" w:cs="Arial"/>
                <w:b/>
                <w:bCs/>
                <w:i/>
                <w:iCs/>
                <w:shd w:val="clear" w:color="auto" w:fill="FFFFFF"/>
              </w:rPr>
              <w:t>p</w:t>
            </w:r>
            <w:r w:rsidR="00BA271F" w:rsidRPr="00803577">
              <w:rPr>
                <w:rStyle w:val="normaltextrun"/>
                <w:rFonts w:ascii="Arial" w:hAnsi="Arial" w:cs="Arial"/>
                <w:b/>
                <w:bCs/>
                <w:i/>
                <w:iCs/>
                <w:color w:val="000000"/>
                <w:sz w:val="22"/>
                <w:szCs w:val="22"/>
                <w:shd w:val="clear" w:color="auto" w:fill="FFFFFF"/>
              </w:rPr>
              <w:t>rompt questions-</w:t>
            </w:r>
          </w:p>
          <w:p w14:paraId="43A8F26E" w14:textId="77777777" w:rsidR="006D139B" w:rsidRPr="00803577" w:rsidRDefault="006D139B" w:rsidP="4641C846">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sz w:val="22"/>
                <w:szCs w:val="22"/>
                <w:shd w:val="clear" w:color="auto" w:fill="FFFFFF"/>
              </w:rPr>
            </w:pPr>
            <w:r w:rsidRPr="00803577">
              <w:rPr>
                <w:rStyle w:val="normaltextrun"/>
                <w:rFonts w:ascii="Arial" w:hAnsi="Arial" w:cs="Arial"/>
                <w:i/>
                <w:iCs/>
                <w:color w:val="000000"/>
                <w:sz w:val="22"/>
                <w:szCs w:val="22"/>
                <w:shd w:val="clear" w:color="auto" w:fill="FFFFFF"/>
              </w:rPr>
              <w:t xml:space="preserve">How have you developed or progressed </w:t>
            </w:r>
            <w:proofErr w:type="gramStart"/>
            <w:r w:rsidRPr="00803577">
              <w:rPr>
                <w:rStyle w:val="normaltextrun"/>
                <w:rFonts w:ascii="Arial" w:hAnsi="Arial" w:cs="Arial"/>
                <w:i/>
                <w:iCs/>
                <w:color w:val="000000"/>
                <w:sz w:val="22"/>
                <w:szCs w:val="22"/>
                <w:shd w:val="clear" w:color="auto" w:fill="FFFFFF"/>
              </w:rPr>
              <w:t>your</w:t>
            </w:r>
            <w:proofErr w:type="gramEnd"/>
            <w:r w:rsidRPr="00803577">
              <w:rPr>
                <w:rStyle w:val="normaltextrun"/>
                <w:rFonts w:ascii="Arial" w:hAnsi="Arial" w:cs="Arial"/>
                <w:i/>
                <w:iCs/>
                <w:color w:val="000000"/>
                <w:sz w:val="22"/>
                <w:szCs w:val="22"/>
                <w:shd w:val="clear" w:color="auto" w:fill="FFFFFF"/>
              </w:rPr>
              <w:t xml:space="preserve"> learning in this work?</w:t>
            </w:r>
          </w:p>
          <w:p w14:paraId="46B3F354" w14:textId="77777777" w:rsidR="006D139B" w:rsidRPr="00803577" w:rsidRDefault="00D163BD" w:rsidP="4641C846">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sz w:val="22"/>
                <w:szCs w:val="22"/>
                <w:shd w:val="clear" w:color="auto" w:fill="FFFFFF"/>
              </w:rPr>
            </w:pPr>
            <w:r w:rsidRPr="00803577">
              <w:rPr>
                <w:rStyle w:val="normaltextrun"/>
                <w:rFonts w:ascii="Arial" w:hAnsi="Arial" w:cs="Arial"/>
                <w:i/>
                <w:iCs/>
                <w:color w:val="000000"/>
                <w:sz w:val="22"/>
                <w:szCs w:val="22"/>
                <w:shd w:val="clear" w:color="auto" w:fill="FFFFFF"/>
              </w:rPr>
              <w:t>What do you feel is the strongest part of this submission?</w:t>
            </w:r>
          </w:p>
          <w:p w14:paraId="465719E4" w14:textId="77777777" w:rsidR="00D163BD" w:rsidRPr="00803577" w:rsidRDefault="00D163BD" w:rsidP="4641C846">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sz w:val="22"/>
                <w:szCs w:val="22"/>
                <w:shd w:val="clear" w:color="auto" w:fill="FFFFFF"/>
              </w:rPr>
            </w:pPr>
            <w:r w:rsidRPr="00803577">
              <w:rPr>
                <w:rStyle w:val="normaltextrun"/>
                <w:rFonts w:ascii="Arial" w:hAnsi="Arial" w:cs="Arial"/>
                <w:i/>
                <w:iCs/>
                <w:color w:val="000000"/>
                <w:sz w:val="22"/>
                <w:szCs w:val="22"/>
                <w:shd w:val="clear" w:color="auto" w:fill="FFFFFF"/>
              </w:rPr>
              <w:t>What feedback would you give yourself?</w:t>
            </w:r>
          </w:p>
          <w:p w14:paraId="5E8CF1AC" w14:textId="29CD9144" w:rsidR="00D163BD" w:rsidRPr="00803577" w:rsidRDefault="00691D26" w:rsidP="4641C846">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sz w:val="22"/>
                <w:szCs w:val="22"/>
                <w:shd w:val="clear" w:color="auto" w:fill="FFFFFF"/>
              </w:rPr>
            </w:pPr>
            <w:r w:rsidRPr="00803577">
              <w:rPr>
                <w:rStyle w:val="normaltextrun"/>
                <w:rFonts w:ascii="Arial" w:hAnsi="Arial" w:cs="Arial"/>
                <w:i/>
                <w:iCs/>
                <w:color w:val="000000"/>
                <w:sz w:val="22"/>
                <w:szCs w:val="22"/>
                <w:shd w:val="clear" w:color="auto" w:fill="FFFFFF"/>
              </w:rPr>
              <w:t>What part(s) of this assignment are you still unsure about?</w:t>
            </w:r>
          </w:p>
        </w:tc>
      </w:tr>
      <w:tr w:rsidR="00691D26" w:rsidRPr="00803577" w14:paraId="0808CB80" w14:textId="77777777" w:rsidTr="4641C846">
        <w:trPr>
          <w:trHeight w:val="5102"/>
        </w:trPr>
        <w:tc>
          <w:tcPr>
            <w:tcW w:w="9016" w:type="dxa"/>
            <w:shd w:val="clear" w:color="auto" w:fill="auto"/>
          </w:tcPr>
          <w:p w14:paraId="23B23E32" w14:textId="77777777" w:rsidR="00A459C5" w:rsidRPr="00803577" w:rsidRDefault="00A459C5" w:rsidP="4641C846">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color w:val="000000"/>
                <w:sz w:val="22"/>
                <w:szCs w:val="22"/>
                <w:shd w:val="clear" w:color="auto" w:fill="FFFFFF"/>
              </w:rPr>
            </w:pPr>
          </w:p>
        </w:tc>
      </w:tr>
    </w:tbl>
    <w:p w14:paraId="71412C8F" w14:textId="15CB92D1" w:rsidR="00E6796B" w:rsidRPr="00803577" w:rsidRDefault="00E6796B">
      <w:pPr>
        <w:spacing w:after="160"/>
        <w:rPr>
          <w:rFonts w:ascii="Arial" w:hAnsi="Arial" w:cs="Arial"/>
        </w:rPr>
      </w:pPr>
    </w:p>
    <w:p w14:paraId="48AF65BF" w14:textId="77777777" w:rsidR="000B4B33" w:rsidRPr="00803577" w:rsidRDefault="000B4B33">
      <w:pPr>
        <w:rPr>
          <w:rFonts w:ascii="Arial" w:hAnsi="Arial" w:cs="Arial"/>
        </w:rPr>
      </w:pPr>
    </w:p>
    <w:sdt>
      <w:sdtPr>
        <w:rPr>
          <w:rFonts w:ascii="Arial" w:eastAsia="Times New Roman" w:hAnsi="Arial" w:cs="Arial"/>
          <w:color w:val="auto"/>
          <w:sz w:val="24"/>
          <w:szCs w:val="24"/>
          <w:lang w:val="en-GB" w:eastAsia="ja-JP"/>
        </w:rPr>
        <w:id w:val="-286890404"/>
        <w:docPartObj>
          <w:docPartGallery w:val="Table of Contents"/>
          <w:docPartUnique/>
        </w:docPartObj>
      </w:sdtPr>
      <w:sdtEndPr>
        <w:rPr>
          <w:b/>
          <w:bCs/>
          <w:noProof/>
        </w:rPr>
      </w:sdtEndPr>
      <w:sdtContent>
        <w:p w14:paraId="0145559B" w14:textId="384984AE" w:rsidR="007C5059" w:rsidRPr="00AB782C" w:rsidRDefault="007C5059" w:rsidP="001238ED">
          <w:pPr>
            <w:pStyle w:val="TOCHeading"/>
            <w:numPr>
              <w:ilvl w:val="0"/>
              <w:numId w:val="0"/>
            </w:numPr>
            <w:ind w:left="432" w:hanging="432"/>
            <w:rPr>
              <w:rFonts w:ascii="Arial" w:hAnsi="Arial" w:cs="Arial"/>
              <w:b/>
              <w:bCs/>
              <w:color w:val="auto"/>
            </w:rPr>
          </w:pPr>
          <w:r w:rsidRPr="00AB782C">
            <w:rPr>
              <w:rFonts w:ascii="Arial" w:hAnsi="Arial" w:cs="Arial"/>
              <w:b/>
              <w:bCs/>
              <w:color w:val="auto"/>
            </w:rPr>
            <w:t>Table of Contents</w:t>
          </w:r>
        </w:p>
        <w:p w14:paraId="28C53D68" w14:textId="77777777" w:rsidR="004A2F22" w:rsidRPr="004A2F22" w:rsidRDefault="004A2F22" w:rsidP="004A2F22">
          <w:pPr>
            <w:rPr>
              <w:lang w:val="en-US" w:eastAsia="en-US"/>
            </w:rPr>
          </w:pPr>
        </w:p>
        <w:p w14:paraId="5402FB10" w14:textId="4D161253" w:rsidR="009F51B1" w:rsidRDefault="007C5059">
          <w:pPr>
            <w:pStyle w:val="TOC1"/>
            <w:tabs>
              <w:tab w:val="left" w:pos="440"/>
              <w:tab w:val="right" w:leader="dot" w:pos="9016"/>
            </w:tabs>
            <w:rPr>
              <w:rFonts w:asciiTheme="minorHAnsi" w:eastAsiaTheme="minorEastAsia" w:hAnsiTheme="minorHAnsi" w:cstheme="minorBidi"/>
              <w:noProof/>
              <w:kern w:val="2"/>
              <w:lang w:val="en-US" w:eastAsia="en-US"/>
              <w14:ligatures w14:val="standardContextual"/>
            </w:rPr>
          </w:pPr>
          <w:r w:rsidRPr="00803577">
            <w:rPr>
              <w:rFonts w:ascii="Arial" w:hAnsi="Arial" w:cs="Arial"/>
            </w:rPr>
            <w:fldChar w:fldCharType="begin"/>
          </w:r>
          <w:r w:rsidRPr="00803577">
            <w:rPr>
              <w:rFonts w:ascii="Arial" w:hAnsi="Arial" w:cs="Arial"/>
            </w:rPr>
            <w:instrText xml:space="preserve"> TOC \o "1-3" \h \z \u </w:instrText>
          </w:r>
          <w:r w:rsidRPr="00803577">
            <w:rPr>
              <w:rFonts w:ascii="Arial" w:hAnsi="Arial" w:cs="Arial"/>
            </w:rPr>
            <w:fldChar w:fldCharType="separate"/>
          </w:r>
          <w:hyperlink w:anchor="_Toc188916068" w:history="1">
            <w:r w:rsidR="009F51B1" w:rsidRPr="00EE45BD">
              <w:rPr>
                <w:rStyle w:val="Hyperlink"/>
                <w:rFonts w:cs="Arial"/>
                <w:noProof/>
              </w:rPr>
              <w:t>1</w:t>
            </w:r>
            <w:r w:rsidR="009F51B1">
              <w:rPr>
                <w:rFonts w:asciiTheme="minorHAnsi" w:eastAsiaTheme="minorEastAsia" w:hAnsiTheme="minorHAnsi" w:cstheme="minorBidi"/>
                <w:noProof/>
                <w:kern w:val="2"/>
                <w:lang w:val="en-US" w:eastAsia="en-US"/>
                <w14:ligatures w14:val="standardContextual"/>
              </w:rPr>
              <w:tab/>
            </w:r>
            <w:r w:rsidR="009F51B1" w:rsidRPr="00EE45BD">
              <w:rPr>
                <w:rStyle w:val="Hyperlink"/>
                <w:rFonts w:cs="Arial"/>
                <w:noProof/>
              </w:rPr>
              <w:t>Module – LDS7003M Artificial Intelligence and Machine Learning</w:t>
            </w:r>
            <w:r w:rsidR="009F51B1">
              <w:rPr>
                <w:noProof/>
                <w:webHidden/>
              </w:rPr>
              <w:tab/>
            </w:r>
            <w:r w:rsidR="009F51B1">
              <w:rPr>
                <w:noProof/>
                <w:webHidden/>
              </w:rPr>
              <w:fldChar w:fldCharType="begin"/>
            </w:r>
            <w:r w:rsidR="009F51B1">
              <w:rPr>
                <w:noProof/>
                <w:webHidden/>
              </w:rPr>
              <w:instrText xml:space="preserve"> PAGEREF _Toc188916068 \h </w:instrText>
            </w:r>
            <w:r w:rsidR="009F51B1">
              <w:rPr>
                <w:noProof/>
                <w:webHidden/>
              </w:rPr>
            </w:r>
            <w:r w:rsidR="009F51B1">
              <w:rPr>
                <w:noProof/>
                <w:webHidden/>
              </w:rPr>
              <w:fldChar w:fldCharType="separate"/>
            </w:r>
            <w:r w:rsidR="009F51B1">
              <w:rPr>
                <w:noProof/>
                <w:webHidden/>
              </w:rPr>
              <w:t>1</w:t>
            </w:r>
            <w:r w:rsidR="009F51B1">
              <w:rPr>
                <w:noProof/>
                <w:webHidden/>
              </w:rPr>
              <w:fldChar w:fldCharType="end"/>
            </w:r>
          </w:hyperlink>
        </w:p>
        <w:p w14:paraId="1166844F" w14:textId="27650581" w:rsidR="009F51B1" w:rsidRDefault="009F51B1">
          <w:pPr>
            <w:pStyle w:val="TOC1"/>
            <w:tabs>
              <w:tab w:val="left" w:pos="440"/>
              <w:tab w:val="right" w:leader="dot" w:pos="9016"/>
            </w:tabs>
            <w:rPr>
              <w:rFonts w:asciiTheme="minorHAnsi" w:eastAsiaTheme="minorEastAsia" w:hAnsiTheme="minorHAnsi" w:cstheme="minorBidi"/>
              <w:noProof/>
              <w:kern w:val="2"/>
              <w:lang w:val="en-US" w:eastAsia="en-US"/>
              <w14:ligatures w14:val="standardContextual"/>
            </w:rPr>
          </w:pPr>
          <w:hyperlink w:anchor="_Toc188916069" w:history="1">
            <w:r w:rsidRPr="00EE45BD">
              <w:rPr>
                <w:rStyle w:val="Hyperlink"/>
                <w:rFonts w:cs="Arial"/>
                <w:noProof/>
              </w:rPr>
              <w:t>2</w:t>
            </w:r>
            <w:r>
              <w:rPr>
                <w:rFonts w:asciiTheme="minorHAnsi" w:eastAsiaTheme="minorEastAsia" w:hAnsiTheme="minorHAnsi" w:cstheme="minorBidi"/>
                <w:noProof/>
                <w:kern w:val="2"/>
                <w:lang w:val="en-US" w:eastAsia="en-US"/>
                <w14:ligatures w14:val="standardContextual"/>
              </w:rPr>
              <w:tab/>
            </w:r>
            <w:r w:rsidRPr="00EE45BD">
              <w:rPr>
                <w:rStyle w:val="Hyperlink"/>
                <w:rFonts w:cs="Arial"/>
                <w:noProof/>
              </w:rPr>
              <w:t>Part 1 – Theatrical Analysis</w:t>
            </w:r>
            <w:r>
              <w:rPr>
                <w:noProof/>
                <w:webHidden/>
              </w:rPr>
              <w:tab/>
            </w:r>
            <w:r>
              <w:rPr>
                <w:noProof/>
                <w:webHidden/>
              </w:rPr>
              <w:fldChar w:fldCharType="begin"/>
            </w:r>
            <w:r>
              <w:rPr>
                <w:noProof/>
                <w:webHidden/>
              </w:rPr>
              <w:instrText xml:space="preserve"> PAGEREF _Toc188916069 \h </w:instrText>
            </w:r>
            <w:r>
              <w:rPr>
                <w:noProof/>
                <w:webHidden/>
              </w:rPr>
            </w:r>
            <w:r>
              <w:rPr>
                <w:noProof/>
                <w:webHidden/>
              </w:rPr>
              <w:fldChar w:fldCharType="separate"/>
            </w:r>
            <w:r>
              <w:rPr>
                <w:noProof/>
                <w:webHidden/>
              </w:rPr>
              <w:t>4</w:t>
            </w:r>
            <w:r>
              <w:rPr>
                <w:noProof/>
                <w:webHidden/>
              </w:rPr>
              <w:fldChar w:fldCharType="end"/>
            </w:r>
          </w:hyperlink>
        </w:p>
        <w:p w14:paraId="24EE88F7" w14:textId="79DF82DF" w:rsidR="009F51B1" w:rsidRDefault="009F51B1">
          <w:pPr>
            <w:pStyle w:val="TOC2"/>
            <w:tabs>
              <w:tab w:val="left" w:pos="880"/>
              <w:tab w:val="right" w:leader="dot" w:pos="9016"/>
            </w:tabs>
            <w:rPr>
              <w:rFonts w:asciiTheme="minorHAnsi" w:eastAsiaTheme="minorEastAsia" w:hAnsiTheme="minorHAnsi" w:cstheme="minorBidi"/>
              <w:noProof/>
              <w:kern w:val="2"/>
              <w:lang w:val="en-US" w:eastAsia="en-US"/>
              <w14:ligatures w14:val="standardContextual"/>
            </w:rPr>
          </w:pPr>
          <w:hyperlink w:anchor="_Toc188916070" w:history="1">
            <w:r w:rsidRPr="00EE45BD">
              <w:rPr>
                <w:rStyle w:val="Hyperlink"/>
                <w:rFonts w:cs="Arial"/>
                <w:noProof/>
              </w:rPr>
              <w:t>2.1</w:t>
            </w:r>
            <w:r>
              <w:rPr>
                <w:rFonts w:asciiTheme="minorHAnsi" w:eastAsiaTheme="minorEastAsia" w:hAnsiTheme="minorHAnsi" w:cstheme="minorBidi"/>
                <w:noProof/>
                <w:kern w:val="2"/>
                <w:lang w:val="en-US" w:eastAsia="en-US"/>
                <w14:ligatures w14:val="standardContextual"/>
              </w:rPr>
              <w:tab/>
            </w:r>
            <w:r w:rsidRPr="00EE45BD">
              <w:rPr>
                <w:rStyle w:val="Hyperlink"/>
                <w:rFonts w:cs="Arial"/>
                <w:noProof/>
              </w:rPr>
              <w:t>What is ontology</w:t>
            </w:r>
            <w:r>
              <w:rPr>
                <w:noProof/>
                <w:webHidden/>
              </w:rPr>
              <w:tab/>
            </w:r>
            <w:r>
              <w:rPr>
                <w:noProof/>
                <w:webHidden/>
              </w:rPr>
              <w:fldChar w:fldCharType="begin"/>
            </w:r>
            <w:r>
              <w:rPr>
                <w:noProof/>
                <w:webHidden/>
              </w:rPr>
              <w:instrText xml:space="preserve"> PAGEREF _Toc188916070 \h </w:instrText>
            </w:r>
            <w:r>
              <w:rPr>
                <w:noProof/>
                <w:webHidden/>
              </w:rPr>
            </w:r>
            <w:r>
              <w:rPr>
                <w:noProof/>
                <w:webHidden/>
              </w:rPr>
              <w:fldChar w:fldCharType="separate"/>
            </w:r>
            <w:r>
              <w:rPr>
                <w:noProof/>
                <w:webHidden/>
              </w:rPr>
              <w:t>4</w:t>
            </w:r>
            <w:r>
              <w:rPr>
                <w:noProof/>
                <w:webHidden/>
              </w:rPr>
              <w:fldChar w:fldCharType="end"/>
            </w:r>
          </w:hyperlink>
        </w:p>
        <w:p w14:paraId="6E094365" w14:textId="10E359CD" w:rsidR="009F51B1" w:rsidRDefault="009F51B1">
          <w:pPr>
            <w:pStyle w:val="TOC2"/>
            <w:tabs>
              <w:tab w:val="left" w:pos="880"/>
              <w:tab w:val="right" w:leader="dot" w:pos="9016"/>
            </w:tabs>
            <w:rPr>
              <w:rFonts w:asciiTheme="minorHAnsi" w:eastAsiaTheme="minorEastAsia" w:hAnsiTheme="minorHAnsi" w:cstheme="minorBidi"/>
              <w:noProof/>
              <w:kern w:val="2"/>
              <w:lang w:val="en-US" w:eastAsia="en-US"/>
              <w14:ligatures w14:val="standardContextual"/>
            </w:rPr>
          </w:pPr>
          <w:hyperlink w:anchor="_Toc188916071" w:history="1">
            <w:r w:rsidRPr="00EE45BD">
              <w:rPr>
                <w:rStyle w:val="Hyperlink"/>
                <w:rFonts w:cs="Arial"/>
                <w:noProof/>
              </w:rPr>
              <w:t>2.2</w:t>
            </w:r>
            <w:r>
              <w:rPr>
                <w:rFonts w:asciiTheme="minorHAnsi" w:eastAsiaTheme="minorEastAsia" w:hAnsiTheme="minorHAnsi" w:cstheme="minorBidi"/>
                <w:noProof/>
                <w:kern w:val="2"/>
                <w:lang w:val="en-US" w:eastAsia="en-US"/>
                <w14:ligatures w14:val="standardContextual"/>
              </w:rPr>
              <w:tab/>
            </w:r>
            <w:r w:rsidRPr="00EE45BD">
              <w:rPr>
                <w:rStyle w:val="Hyperlink"/>
                <w:rFonts w:cs="Arial"/>
                <w:noProof/>
              </w:rPr>
              <w:t>The Importance of the Ontology on Knowledge Organization</w:t>
            </w:r>
            <w:r>
              <w:rPr>
                <w:noProof/>
                <w:webHidden/>
              </w:rPr>
              <w:tab/>
            </w:r>
            <w:r>
              <w:rPr>
                <w:noProof/>
                <w:webHidden/>
              </w:rPr>
              <w:fldChar w:fldCharType="begin"/>
            </w:r>
            <w:r>
              <w:rPr>
                <w:noProof/>
                <w:webHidden/>
              </w:rPr>
              <w:instrText xml:space="preserve"> PAGEREF _Toc188916071 \h </w:instrText>
            </w:r>
            <w:r>
              <w:rPr>
                <w:noProof/>
                <w:webHidden/>
              </w:rPr>
            </w:r>
            <w:r>
              <w:rPr>
                <w:noProof/>
                <w:webHidden/>
              </w:rPr>
              <w:fldChar w:fldCharType="separate"/>
            </w:r>
            <w:r>
              <w:rPr>
                <w:noProof/>
                <w:webHidden/>
              </w:rPr>
              <w:t>4</w:t>
            </w:r>
            <w:r>
              <w:rPr>
                <w:noProof/>
                <w:webHidden/>
              </w:rPr>
              <w:fldChar w:fldCharType="end"/>
            </w:r>
          </w:hyperlink>
        </w:p>
        <w:p w14:paraId="746B6775" w14:textId="6FC1086B" w:rsidR="009F51B1" w:rsidRDefault="009F51B1">
          <w:pPr>
            <w:pStyle w:val="TOC2"/>
            <w:tabs>
              <w:tab w:val="left" w:pos="880"/>
              <w:tab w:val="right" w:leader="dot" w:pos="9016"/>
            </w:tabs>
            <w:rPr>
              <w:rFonts w:asciiTheme="minorHAnsi" w:eastAsiaTheme="minorEastAsia" w:hAnsiTheme="minorHAnsi" w:cstheme="minorBidi"/>
              <w:noProof/>
              <w:kern w:val="2"/>
              <w:lang w:val="en-US" w:eastAsia="en-US"/>
              <w14:ligatures w14:val="standardContextual"/>
            </w:rPr>
          </w:pPr>
          <w:hyperlink w:anchor="_Toc188916072" w:history="1">
            <w:r w:rsidRPr="00EE45BD">
              <w:rPr>
                <w:rStyle w:val="Hyperlink"/>
                <w:rFonts w:cs="Arial"/>
                <w:noProof/>
              </w:rPr>
              <w:t>2.3</w:t>
            </w:r>
            <w:r>
              <w:rPr>
                <w:rFonts w:asciiTheme="minorHAnsi" w:eastAsiaTheme="minorEastAsia" w:hAnsiTheme="minorHAnsi" w:cstheme="minorBidi"/>
                <w:noProof/>
                <w:kern w:val="2"/>
                <w:lang w:val="en-US" w:eastAsia="en-US"/>
                <w14:ligatures w14:val="standardContextual"/>
              </w:rPr>
              <w:tab/>
            </w:r>
            <w:r w:rsidRPr="00EE45BD">
              <w:rPr>
                <w:rStyle w:val="Hyperlink"/>
                <w:rFonts w:cs="Arial"/>
                <w:noProof/>
              </w:rPr>
              <w:t>Impact on reasoning and Decision making</w:t>
            </w:r>
            <w:r>
              <w:rPr>
                <w:noProof/>
                <w:webHidden/>
              </w:rPr>
              <w:tab/>
            </w:r>
            <w:r>
              <w:rPr>
                <w:noProof/>
                <w:webHidden/>
              </w:rPr>
              <w:fldChar w:fldCharType="begin"/>
            </w:r>
            <w:r>
              <w:rPr>
                <w:noProof/>
                <w:webHidden/>
              </w:rPr>
              <w:instrText xml:space="preserve"> PAGEREF _Toc188916072 \h </w:instrText>
            </w:r>
            <w:r>
              <w:rPr>
                <w:noProof/>
                <w:webHidden/>
              </w:rPr>
            </w:r>
            <w:r>
              <w:rPr>
                <w:noProof/>
                <w:webHidden/>
              </w:rPr>
              <w:fldChar w:fldCharType="separate"/>
            </w:r>
            <w:r>
              <w:rPr>
                <w:noProof/>
                <w:webHidden/>
              </w:rPr>
              <w:t>4</w:t>
            </w:r>
            <w:r>
              <w:rPr>
                <w:noProof/>
                <w:webHidden/>
              </w:rPr>
              <w:fldChar w:fldCharType="end"/>
            </w:r>
          </w:hyperlink>
        </w:p>
        <w:p w14:paraId="576CF7C0" w14:textId="7C1606E8" w:rsidR="009F51B1" w:rsidRDefault="009F51B1">
          <w:pPr>
            <w:pStyle w:val="TOC2"/>
            <w:tabs>
              <w:tab w:val="left" w:pos="880"/>
              <w:tab w:val="right" w:leader="dot" w:pos="9016"/>
            </w:tabs>
            <w:rPr>
              <w:rFonts w:asciiTheme="minorHAnsi" w:eastAsiaTheme="minorEastAsia" w:hAnsiTheme="minorHAnsi" w:cstheme="minorBidi"/>
              <w:noProof/>
              <w:kern w:val="2"/>
              <w:lang w:val="en-US" w:eastAsia="en-US"/>
              <w14:ligatures w14:val="standardContextual"/>
            </w:rPr>
          </w:pPr>
          <w:hyperlink w:anchor="_Toc188916073" w:history="1">
            <w:r w:rsidRPr="00EE45BD">
              <w:rPr>
                <w:rStyle w:val="Hyperlink"/>
                <w:rFonts w:cs="Arial"/>
                <w:noProof/>
              </w:rPr>
              <w:t>2.4</w:t>
            </w:r>
            <w:r>
              <w:rPr>
                <w:rFonts w:asciiTheme="minorHAnsi" w:eastAsiaTheme="minorEastAsia" w:hAnsiTheme="minorHAnsi" w:cstheme="minorBidi"/>
                <w:noProof/>
                <w:kern w:val="2"/>
                <w:lang w:val="en-US" w:eastAsia="en-US"/>
                <w14:ligatures w14:val="standardContextual"/>
              </w:rPr>
              <w:tab/>
            </w:r>
            <w:r w:rsidRPr="00EE45BD">
              <w:rPr>
                <w:rStyle w:val="Hyperlink"/>
                <w:rFonts w:cs="Arial"/>
                <w:noProof/>
              </w:rPr>
              <w:t>Future impact in evolving domains</w:t>
            </w:r>
            <w:r>
              <w:rPr>
                <w:noProof/>
                <w:webHidden/>
              </w:rPr>
              <w:tab/>
            </w:r>
            <w:r>
              <w:rPr>
                <w:noProof/>
                <w:webHidden/>
              </w:rPr>
              <w:fldChar w:fldCharType="begin"/>
            </w:r>
            <w:r>
              <w:rPr>
                <w:noProof/>
                <w:webHidden/>
              </w:rPr>
              <w:instrText xml:space="preserve"> PAGEREF _Toc188916073 \h </w:instrText>
            </w:r>
            <w:r>
              <w:rPr>
                <w:noProof/>
                <w:webHidden/>
              </w:rPr>
            </w:r>
            <w:r>
              <w:rPr>
                <w:noProof/>
                <w:webHidden/>
              </w:rPr>
              <w:fldChar w:fldCharType="separate"/>
            </w:r>
            <w:r>
              <w:rPr>
                <w:noProof/>
                <w:webHidden/>
              </w:rPr>
              <w:t>5</w:t>
            </w:r>
            <w:r>
              <w:rPr>
                <w:noProof/>
                <w:webHidden/>
              </w:rPr>
              <w:fldChar w:fldCharType="end"/>
            </w:r>
          </w:hyperlink>
        </w:p>
        <w:p w14:paraId="0A697185" w14:textId="3B673AF0" w:rsidR="009F51B1" w:rsidRDefault="009F51B1">
          <w:pPr>
            <w:pStyle w:val="TOC2"/>
            <w:tabs>
              <w:tab w:val="left" w:pos="880"/>
              <w:tab w:val="right" w:leader="dot" w:pos="9016"/>
            </w:tabs>
            <w:rPr>
              <w:rFonts w:asciiTheme="minorHAnsi" w:eastAsiaTheme="minorEastAsia" w:hAnsiTheme="minorHAnsi" w:cstheme="minorBidi"/>
              <w:noProof/>
              <w:kern w:val="2"/>
              <w:lang w:val="en-US" w:eastAsia="en-US"/>
              <w14:ligatures w14:val="standardContextual"/>
            </w:rPr>
          </w:pPr>
          <w:hyperlink w:anchor="_Toc188916074" w:history="1">
            <w:r w:rsidRPr="00EE45BD">
              <w:rPr>
                <w:rStyle w:val="Hyperlink"/>
                <w:rFonts w:cs="Arial"/>
                <w:noProof/>
              </w:rPr>
              <w:t>2.5</w:t>
            </w:r>
            <w:r>
              <w:rPr>
                <w:rFonts w:asciiTheme="minorHAnsi" w:eastAsiaTheme="minorEastAsia" w:hAnsiTheme="minorHAnsi" w:cstheme="minorBidi"/>
                <w:noProof/>
                <w:kern w:val="2"/>
                <w:lang w:val="en-US" w:eastAsia="en-US"/>
                <w14:ligatures w14:val="standardContextual"/>
              </w:rPr>
              <w:tab/>
            </w:r>
            <w:r w:rsidRPr="00EE45BD">
              <w:rPr>
                <w:rStyle w:val="Hyperlink"/>
                <w:rFonts w:cs="Arial"/>
                <w:noProof/>
              </w:rPr>
              <w:t>Healthcare field case study</w:t>
            </w:r>
            <w:r>
              <w:rPr>
                <w:noProof/>
                <w:webHidden/>
              </w:rPr>
              <w:tab/>
            </w:r>
            <w:r>
              <w:rPr>
                <w:noProof/>
                <w:webHidden/>
              </w:rPr>
              <w:fldChar w:fldCharType="begin"/>
            </w:r>
            <w:r>
              <w:rPr>
                <w:noProof/>
                <w:webHidden/>
              </w:rPr>
              <w:instrText xml:space="preserve"> PAGEREF _Toc188916074 \h </w:instrText>
            </w:r>
            <w:r>
              <w:rPr>
                <w:noProof/>
                <w:webHidden/>
              </w:rPr>
            </w:r>
            <w:r>
              <w:rPr>
                <w:noProof/>
                <w:webHidden/>
              </w:rPr>
              <w:fldChar w:fldCharType="separate"/>
            </w:r>
            <w:r>
              <w:rPr>
                <w:noProof/>
                <w:webHidden/>
              </w:rPr>
              <w:t>5</w:t>
            </w:r>
            <w:r>
              <w:rPr>
                <w:noProof/>
                <w:webHidden/>
              </w:rPr>
              <w:fldChar w:fldCharType="end"/>
            </w:r>
          </w:hyperlink>
        </w:p>
        <w:p w14:paraId="0A34BCF5" w14:textId="57ABF7DF" w:rsidR="009F51B1" w:rsidRDefault="009F51B1">
          <w:pPr>
            <w:pStyle w:val="TOC2"/>
            <w:tabs>
              <w:tab w:val="left" w:pos="880"/>
              <w:tab w:val="right" w:leader="dot" w:pos="9016"/>
            </w:tabs>
            <w:rPr>
              <w:rFonts w:asciiTheme="minorHAnsi" w:eastAsiaTheme="minorEastAsia" w:hAnsiTheme="minorHAnsi" w:cstheme="minorBidi"/>
              <w:noProof/>
              <w:kern w:val="2"/>
              <w:lang w:val="en-US" w:eastAsia="en-US"/>
              <w14:ligatures w14:val="standardContextual"/>
            </w:rPr>
          </w:pPr>
          <w:hyperlink w:anchor="_Toc188916075" w:history="1">
            <w:r w:rsidRPr="00EE45BD">
              <w:rPr>
                <w:rStyle w:val="Hyperlink"/>
                <w:rFonts w:cs="Arial"/>
                <w:noProof/>
              </w:rPr>
              <w:t>2.6</w:t>
            </w:r>
            <w:r>
              <w:rPr>
                <w:rFonts w:asciiTheme="minorHAnsi" w:eastAsiaTheme="minorEastAsia" w:hAnsiTheme="minorHAnsi" w:cstheme="minorBidi"/>
                <w:noProof/>
                <w:kern w:val="2"/>
                <w:lang w:val="en-US" w:eastAsia="en-US"/>
                <w14:ligatures w14:val="standardContextual"/>
              </w:rPr>
              <w:tab/>
            </w:r>
            <w:r w:rsidRPr="00EE45BD">
              <w:rPr>
                <w:rStyle w:val="Hyperlink"/>
                <w:rFonts w:cs="Arial"/>
                <w:noProof/>
              </w:rPr>
              <w:t>Summary</w:t>
            </w:r>
            <w:r>
              <w:rPr>
                <w:noProof/>
                <w:webHidden/>
              </w:rPr>
              <w:tab/>
            </w:r>
            <w:r>
              <w:rPr>
                <w:noProof/>
                <w:webHidden/>
              </w:rPr>
              <w:fldChar w:fldCharType="begin"/>
            </w:r>
            <w:r>
              <w:rPr>
                <w:noProof/>
                <w:webHidden/>
              </w:rPr>
              <w:instrText xml:space="preserve"> PAGEREF _Toc188916075 \h </w:instrText>
            </w:r>
            <w:r>
              <w:rPr>
                <w:noProof/>
                <w:webHidden/>
              </w:rPr>
            </w:r>
            <w:r>
              <w:rPr>
                <w:noProof/>
                <w:webHidden/>
              </w:rPr>
              <w:fldChar w:fldCharType="separate"/>
            </w:r>
            <w:r>
              <w:rPr>
                <w:noProof/>
                <w:webHidden/>
              </w:rPr>
              <w:t>5</w:t>
            </w:r>
            <w:r>
              <w:rPr>
                <w:noProof/>
                <w:webHidden/>
              </w:rPr>
              <w:fldChar w:fldCharType="end"/>
            </w:r>
          </w:hyperlink>
        </w:p>
        <w:p w14:paraId="2441BAFA" w14:textId="71EC4365" w:rsidR="009F51B1" w:rsidRDefault="009F51B1">
          <w:pPr>
            <w:pStyle w:val="TOC1"/>
            <w:tabs>
              <w:tab w:val="left" w:pos="440"/>
              <w:tab w:val="right" w:leader="dot" w:pos="9016"/>
            </w:tabs>
            <w:rPr>
              <w:rFonts w:asciiTheme="minorHAnsi" w:eastAsiaTheme="minorEastAsia" w:hAnsiTheme="minorHAnsi" w:cstheme="minorBidi"/>
              <w:noProof/>
              <w:kern w:val="2"/>
              <w:lang w:val="en-US" w:eastAsia="en-US"/>
              <w14:ligatures w14:val="standardContextual"/>
            </w:rPr>
          </w:pPr>
          <w:hyperlink w:anchor="_Toc188916076" w:history="1">
            <w:r w:rsidRPr="00EE45BD">
              <w:rPr>
                <w:rStyle w:val="Hyperlink"/>
                <w:noProof/>
              </w:rPr>
              <w:t>3</w:t>
            </w:r>
            <w:r>
              <w:rPr>
                <w:rFonts w:asciiTheme="minorHAnsi" w:eastAsiaTheme="minorEastAsia" w:hAnsiTheme="minorHAnsi" w:cstheme="minorBidi"/>
                <w:noProof/>
                <w:kern w:val="2"/>
                <w:lang w:val="en-US" w:eastAsia="en-US"/>
                <w14:ligatures w14:val="standardContextual"/>
              </w:rPr>
              <w:tab/>
            </w:r>
            <w:r w:rsidRPr="00EE45BD">
              <w:rPr>
                <w:rStyle w:val="Hyperlink"/>
                <w:noProof/>
              </w:rPr>
              <w:t>Part 2: Practical Implementation</w:t>
            </w:r>
            <w:r>
              <w:rPr>
                <w:noProof/>
                <w:webHidden/>
              </w:rPr>
              <w:tab/>
            </w:r>
            <w:r>
              <w:rPr>
                <w:noProof/>
                <w:webHidden/>
              </w:rPr>
              <w:fldChar w:fldCharType="begin"/>
            </w:r>
            <w:r>
              <w:rPr>
                <w:noProof/>
                <w:webHidden/>
              </w:rPr>
              <w:instrText xml:space="preserve"> PAGEREF _Toc188916076 \h </w:instrText>
            </w:r>
            <w:r>
              <w:rPr>
                <w:noProof/>
                <w:webHidden/>
              </w:rPr>
            </w:r>
            <w:r>
              <w:rPr>
                <w:noProof/>
                <w:webHidden/>
              </w:rPr>
              <w:fldChar w:fldCharType="separate"/>
            </w:r>
            <w:r>
              <w:rPr>
                <w:noProof/>
                <w:webHidden/>
              </w:rPr>
              <w:t>6</w:t>
            </w:r>
            <w:r>
              <w:rPr>
                <w:noProof/>
                <w:webHidden/>
              </w:rPr>
              <w:fldChar w:fldCharType="end"/>
            </w:r>
          </w:hyperlink>
        </w:p>
        <w:p w14:paraId="08AED699" w14:textId="7E6B17EF" w:rsidR="009F51B1" w:rsidRDefault="009F51B1">
          <w:pPr>
            <w:pStyle w:val="TOC2"/>
            <w:tabs>
              <w:tab w:val="left" w:pos="880"/>
              <w:tab w:val="right" w:leader="dot" w:pos="9016"/>
            </w:tabs>
            <w:rPr>
              <w:rFonts w:asciiTheme="minorHAnsi" w:eastAsiaTheme="minorEastAsia" w:hAnsiTheme="minorHAnsi" w:cstheme="minorBidi"/>
              <w:noProof/>
              <w:kern w:val="2"/>
              <w:lang w:val="en-US" w:eastAsia="en-US"/>
              <w14:ligatures w14:val="standardContextual"/>
            </w:rPr>
          </w:pPr>
          <w:hyperlink w:anchor="_Toc188916077" w:history="1">
            <w:r w:rsidRPr="00EE45BD">
              <w:rPr>
                <w:rStyle w:val="Hyperlink"/>
                <w:noProof/>
              </w:rPr>
              <w:t>3.1</w:t>
            </w:r>
            <w:r>
              <w:rPr>
                <w:rFonts w:asciiTheme="minorHAnsi" w:eastAsiaTheme="minorEastAsia" w:hAnsiTheme="minorHAnsi" w:cstheme="minorBidi"/>
                <w:noProof/>
                <w:kern w:val="2"/>
                <w:lang w:val="en-US" w:eastAsia="en-US"/>
                <w14:ligatures w14:val="standardContextual"/>
              </w:rPr>
              <w:tab/>
            </w:r>
            <w:r w:rsidRPr="00EE45BD">
              <w:rPr>
                <w:rStyle w:val="Hyperlink"/>
                <w:noProof/>
              </w:rPr>
              <w:t>Identify Problem</w:t>
            </w:r>
            <w:r>
              <w:rPr>
                <w:noProof/>
                <w:webHidden/>
              </w:rPr>
              <w:tab/>
            </w:r>
            <w:r>
              <w:rPr>
                <w:noProof/>
                <w:webHidden/>
              </w:rPr>
              <w:fldChar w:fldCharType="begin"/>
            </w:r>
            <w:r>
              <w:rPr>
                <w:noProof/>
                <w:webHidden/>
              </w:rPr>
              <w:instrText xml:space="preserve"> PAGEREF _Toc188916077 \h </w:instrText>
            </w:r>
            <w:r>
              <w:rPr>
                <w:noProof/>
                <w:webHidden/>
              </w:rPr>
            </w:r>
            <w:r>
              <w:rPr>
                <w:noProof/>
                <w:webHidden/>
              </w:rPr>
              <w:fldChar w:fldCharType="separate"/>
            </w:r>
            <w:r>
              <w:rPr>
                <w:noProof/>
                <w:webHidden/>
              </w:rPr>
              <w:t>6</w:t>
            </w:r>
            <w:r>
              <w:rPr>
                <w:noProof/>
                <w:webHidden/>
              </w:rPr>
              <w:fldChar w:fldCharType="end"/>
            </w:r>
          </w:hyperlink>
        </w:p>
        <w:p w14:paraId="366B73E4" w14:textId="36D9EF1D" w:rsidR="009F51B1" w:rsidRDefault="009F51B1">
          <w:pPr>
            <w:pStyle w:val="TOC2"/>
            <w:tabs>
              <w:tab w:val="left" w:pos="880"/>
              <w:tab w:val="right" w:leader="dot" w:pos="9016"/>
            </w:tabs>
            <w:rPr>
              <w:rFonts w:asciiTheme="minorHAnsi" w:eastAsiaTheme="minorEastAsia" w:hAnsiTheme="minorHAnsi" w:cstheme="minorBidi"/>
              <w:noProof/>
              <w:kern w:val="2"/>
              <w:lang w:val="en-US" w:eastAsia="en-US"/>
              <w14:ligatures w14:val="standardContextual"/>
            </w:rPr>
          </w:pPr>
          <w:hyperlink w:anchor="_Toc188916078" w:history="1">
            <w:r w:rsidRPr="00EE45BD">
              <w:rPr>
                <w:rStyle w:val="Hyperlink"/>
                <w:noProof/>
              </w:rPr>
              <w:t>3.2</w:t>
            </w:r>
            <w:r>
              <w:rPr>
                <w:rFonts w:asciiTheme="minorHAnsi" w:eastAsiaTheme="minorEastAsia" w:hAnsiTheme="minorHAnsi" w:cstheme="minorBidi"/>
                <w:noProof/>
                <w:kern w:val="2"/>
                <w:lang w:val="en-US" w:eastAsia="en-US"/>
                <w14:ligatures w14:val="standardContextual"/>
              </w:rPr>
              <w:tab/>
            </w:r>
            <w:r w:rsidRPr="00EE45BD">
              <w:rPr>
                <w:rStyle w:val="Hyperlink"/>
                <w:noProof/>
              </w:rPr>
              <w:t>Dataset selection</w:t>
            </w:r>
            <w:r>
              <w:rPr>
                <w:noProof/>
                <w:webHidden/>
              </w:rPr>
              <w:tab/>
            </w:r>
            <w:r>
              <w:rPr>
                <w:noProof/>
                <w:webHidden/>
              </w:rPr>
              <w:fldChar w:fldCharType="begin"/>
            </w:r>
            <w:r>
              <w:rPr>
                <w:noProof/>
                <w:webHidden/>
              </w:rPr>
              <w:instrText xml:space="preserve"> PAGEREF _Toc188916078 \h </w:instrText>
            </w:r>
            <w:r>
              <w:rPr>
                <w:noProof/>
                <w:webHidden/>
              </w:rPr>
            </w:r>
            <w:r>
              <w:rPr>
                <w:noProof/>
                <w:webHidden/>
              </w:rPr>
              <w:fldChar w:fldCharType="separate"/>
            </w:r>
            <w:r>
              <w:rPr>
                <w:noProof/>
                <w:webHidden/>
              </w:rPr>
              <w:t>6</w:t>
            </w:r>
            <w:r>
              <w:rPr>
                <w:noProof/>
                <w:webHidden/>
              </w:rPr>
              <w:fldChar w:fldCharType="end"/>
            </w:r>
          </w:hyperlink>
        </w:p>
        <w:p w14:paraId="5349B02B" w14:textId="45618508" w:rsidR="009F51B1" w:rsidRDefault="009F51B1">
          <w:pPr>
            <w:pStyle w:val="TOC2"/>
            <w:tabs>
              <w:tab w:val="left" w:pos="880"/>
              <w:tab w:val="right" w:leader="dot" w:pos="9016"/>
            </w:tabs>
            <w:rPr>
              <w:rFonts w:asciiTheme="minorHAnsi" w:eastAsiaTheme="minorEastAsia" w:hAnsiTheme="minorHAnsi" w:cstheme="minorBidi"/>
              <w:noProof/>
              <w:kern w:val="2"/>
              <w:lang w:val="en-US" w:eastAsia="en-US"/>
              <w14:ligatures w14:val="standardContextual"/>
            </w:rPr>
          </w:pPr>
          <w:hyperlink w:anchor="_Toc188916079" w:history="1">
            <w:r w:rsidRPr="00EE45BD">
              <w:rPr>
                <w:rStyle w:val="Hyperlink"/>
                <w:noProof/>
              </w:rPr>
              <w:t>3.3</w:t>
            </w:r>
            <w:r>
              <w:rPr>
                <w:rFonts w:asciiTheme="minorHAnsi" w:eastAsiaTheme="minorEastAsia" w:hAnsiTheme="minorHAnsi" w:cstheme="minorBidi"/>
                <w:noProof/>
                <w:kern w:val="2"/>
                <w:lang w:val="en-US" w:eastAsia="en-US"/>
                <w14:ligatures w14:val="standardContextual"/>
              </w:rPr>
              <w:tab/>
            </w:r>
            <w:r w:rsidRPr="00EE45BD">
              <w:rPr>
                <w:rStyle w:val="Hyperlink"/>
                <w:noProof/>
              </w:rPr>
              <w:t>Model Development</w:t>
            </w:r>
            <w:r>
              <w:rPr>
                <w:noProof/>
                <w:webHidden/>
              </w:rPr>
              <w:tab/>
            </w:r>
            <w:r>
              <w:rPr>
                <w:noProof/>
                <w:webHidden/>
              </w:rPr>
              <w:fldChar w:fldCharType="begin"/>
            </w:r>
            <w:r>
              <w:rPr>
                <w:noProof/>
                <w:webHidden/>
              </w:rPr>
              <w:instrText xml:space="preserve"> PAGEREF _Toc188916079 \h </w:instrText>
            </w:r>
            <w:r>
              <w:rPr>
                <w:noProof/>
                <w:webHidden/>
              </w:rPr>
            </w:r>
            <w:r>
              <w:rPr>
                <w:noProof/>
                <w:webHidden/>
              </w:rPr>
              <w:fldChar w:fldCharType="separate"/>
            </w:r>
            <w:r>
              <w:rPr>
                <w:noProof/>
                <w:webHidden/>
              </w:rPr>
              <w:t>7</w:t>
            </w:r>
            <w:r>
              <w:rPr>
                <w:noProof/>
                <w:webHidden/>
              </w:rPr>
              <w:fldChar w:fldCharType="end"/>
            </w:r>
          </w:hyperlink>
        </w:p>
        <w:p w14:paraId="4CF84041" w14:textId="3644974A" w:rsidR="009F51B1" w:rsidRDefault="009F51B1">
          <w:pPr>
            <w:pStyle w:val="TOC3"/>
            <w:tabs>
              <w:tab w:val="left" w:pos="1320"/>
              <w:tab w:val="right" w:leader="dot" w:pos="9016"/>
            </w:tabs>
            <w:rPr>
              <w:rFonts w:asciiTheme="minorHAnsi" w:eastAsiaTheme="minorEastAsia" w:hAnsiTheme="minorHAnsi" w:cstheme="minorBidi"/>
              <w:noProof/>
              <w:kern w:val="2"/>
              <w:lang w:val="en-US" w:eastAsia="en-US"/>
              <w14:ligatures w14:val="standardContextual"/>
            </w:rPr>
          </w:pPr>
          <w:hyperlink w:anchor="_Toc188916080" w:history="1">
            <w:r w:rsidRPr="00EE45BD">
              <w:rPr>
                <w:rStyle w:val="Hyperlink"/>
                <w:noProof/>
              </w:rPr>
              <w:t>3.3.1</w:t>
            </w:r>
            <w:r>
              <w:rPr>
                <w:rFonts w:asciiTheme="minorHAnsi" w:eastAsiaTheme="minorEastAsia" w:hAnsiTheme="minorHAnsi" w:cstheme="minorBidi"/>
                <w:noProof/>
                <w:kern w:val="2"/>
                <w:lang w:val="en-US" w:eastAsia="en-US"/>
                <w14:ligatures w14:val="standardContextual"/>
              </w:rPr>
              <w:tab/>
            </w:r>
            <w:r w:rsidRPr="00EE45BD">
              <w:rPr>
                <w:rStyle w:val="Hyperlink"/>
                <w:noProof/>
              </w:rPr>
              <w:t>Data Pre-processing approach</w:t>
            </w:r>
            <w:r>
              <w:rPr>
                <w:noProof/>
                <w:webHidden/>
              </w:rPr>
              <w:tab/>
            </w:r>
            <w:r>
              <w:rPr>
                <w:noProof/>
                <w:webHidden/>
              </w:rPr>
              <w:fldChar w:fldCharType="begin"/>
            </w:r>
            <w:r>
              <w:rPr>
                <w:noProof/>
                <w:webHidden/>
              </w:rPr>
              <w:instrText xml:space="preserve"> PAGEREF _Toc188916080 \h </w:instrText>
            </w:r>
            <w:r>
              <w:rPr>
                <w:noProof/>
                <w:webHidden/>
              </w:rPr>
            </w:r>
            <w:r>
              <w:rPr>
                <w:noProof/>
                <w:webHidden/>
              </w:rPr>
              <w:fldChar w:fldCharType="separate"/>
            </w:r>
            <w:r>
              <w:rPr>
                <w:noProof/>
                <w:webHidden/>
              </w:rPr>
              <w:t>7</w:t>
            </w:r>
            <w:r>
              <w:rPr>
                <w:noProof/>
                <w:webHidden/>
              </w:rPr>
              <w:fldChar w:fldCharType="end"/>
            </w:r>
          </w:hyperlink>
        </w:p>
        <w:p w14:paraId="6AC5E743" w14:textId="64977A81" w:rsidR="009F51B1" w:rsidRDefault="009F51B1">
          <w:pPr>
            <w:pStyle w:val="TOC3"/>
            <w:tabs>
              <w:tab w:val="left" w:pos="1320"/>
              <w:tab w:val="right" w:leader="dot" w:pos="9016"/>
            </w:tabs>
            <w:rPr>
              <w:rFonts w:asciiTheme="minorHAnsi" w:eastAsiaTheme="minorEastAsia" w:hAnsiTheme="minorHAnsi" w:cstheme="minorBidi"/>
              <w:noProof/>
              <w:kern w:val="2"/>
              <w:lang w:val="en-US" w:eastAsia="en-US"/>
              <w14:ligatures w14:val="standardContextual"/>
            </w:rPr>
          </w:pPr>
          <w:hyperlink w:anchor="_Toc188916081" w:history="1">
            <w:r w:rsidRPr="00EE45BD">
              <w:rPr>
                <w:rStyle w:val="Hyperlink"/>
                <w:noProof/>
              </w:rPr>
              <w:t>3.3.2</w:t>
            </w:r>
            <w:r>
              <w:rPr>
                <w:rFonts w:asciiTheme="minorHAnsi" w:eastAsiaTheme="minorEastAsia" w:hAnsiTheme="minorHAnsi" w:cstheme="minorBidi"/>
                <w:noProof/>
                <w:kern w:val="2"/>
                <w:lang w:val="en-US" w:eastAsia="en-US"/>
                <w14:ligatures w14:val="standardContextual"/>
              </w:rPr>
              <w:tab/>
            </w:r>
            <w:r w:rsidRPr="00EE45BD">
              <w:rPr>
                <w:rStyle w:val="Hyperlink"/>
                <w:noProof/>
              </w:rPr>
              <w:t>Classification Task</w:t>
            </w:r>
            <w:r>
              <w:rPr>
                <w:noProof/>
                <w:webHidden/>
              </w:rPr>
              <w:tab/>
            </w:r>
            <w:r>
              <w:rPr>
                <w:noProof/>
                <w:webHidden/>
              </w:rPr>
              <w:fldChar w:fldCharType="begin"/>
            </w:r>
            <w:r>
              <w:rPr>
                <w:noProof/>
                <w:webHidden/>
              </w:rPr>
              <w:instrText xml:space="preserve"> PAGEREF _Toc188916081 \h </w:instrText>
            </w:r>
            <w:r>
              <w:rPr>
                <w:noProof/>
                <w:webHidden/>
              </w:rPr>
            </w:r>
            <w:r>
              <w:rPr>
                <w:noProof/>
                <w:webHidden/>
              </w:rPr>
              <w:fldChar w:fldCharType="separate"/>
            </w:r>
            <w:r>
              <w:rPr>
                <w:noProof/>
                <w:webHidden/>
              </w:rPr>
              <w:t>9</w:t>
            </w:r>
            <w:r>
              <w:rPr>
                <w:noProof/>
                <w:webHidden/>
              </w:rPr>
              <w:fldChar w:fldCharType="end"/>
            </w:r>
          </w:hyperlink>
        </w:p>
        <w:p w14:paraId="4545D386" w14:textId="14DAFD71" w:rsidR="009F51B1" w:rsidRDefault="009F51B1">
          <w:pPr>
            <w:pStyle w:val="TOC3"/>
            <w:tabs>
              <w:tab w:val="left" w:pos="1320"/>
              <w:tab w:val="right" w:leader="dot" w:pos="9016"/>
            </w:tabs>
            <w:rPr>
              <w:rFonts w:asciiTheme="minorHAnsi" w:eastAsiaTheme="minorEastAsia" w:hAnsiTheme="minorHAnsi" w:cstheme="minorBidi"/>
              <w:noProof/>
              <w:kern w:val="2"/>
              <w:lang w:val="en-US" w:eastAsia="en-US"/>
              <w14:ligatures w14:val="standardContextual"/>
            </w:rPr>
          </w:pPr>
          <w:hyperlink w:anchor="_Toc188916082" w:history="1">
            <w:r w:rsidRPr="00EE45BD">
              <w:rPr>
                <w:rStyle w:val="Hyperlink"/>
                <w:noProof/>
              </w:rPr>
              <w:t>3.3.3</w:t>
            </w:r>
            <w:r>
              <w:rPr>
                <w:rFonts w:asciiTheme="minorHAnsi" w:eastAsiaTheme="minorEastAsia" w:hAnsiTheme="minorHAnsi" w:cstheme="minorBidi"/>
                <w:noProof/>
                <w:kern w:val="2"/>
                <w:lang w:val="en-US" w:eastAsia="en-US"/>
                <w14:ligatures w14:val="standardContextual"/>
              </w:rPr>
              <w:tab/>
            </w:r>
            <w:r w:rsidRPr="00EE45BD">
              <w:rPr>
                <w:rStyle w:val="Hyperlink"/>
                <w:noProof/>
              </w:rPr>
              <w:t>Clustering Task</w:t>
            </w:r>
            <w:r>
              <w:rPr>
                <w:noProof/>
                <w:webHidden/>
              </w:rPr>
              <w:tab/>
            </w:r>
            <w:r>
              <w:rPr>
                <w:noProof/>
                <w:webHidden/>
              </w:rPr>
              <w:fldChar w:fldCharType="begin"/>
            </w:r>
            <w:r>
              <w:rPr>
                <w:noProof/>
                <w:webHidden/>
              </w:rPr>
              <w:instrText xml:space="preserve"> PAGEREF _Toc188916082 \h </w:instrText>
            </w:r>
            <w:r>
              <w:rPr>
                <w:noProof/>
                <w:webHidden/>
              </w:rPr>
            </w:r>
            <w:r>
              <w:rPr>
                <w:noProof/>
                <w:webHidden/>
              </w:rPr>
              <w:fldChar w:fldCharType="separate"/>
            </w:r>
            <w:r>
              <w:rPr>
                <w:noProof/>
                <w:webHidden/>
              </w:rPr>
              <w:t>13</w:t>
            </w:r>
            <w:r>
              <w:rPr>
                <w:noProof/>
                <w:webHidden/>
              </w:rPr>
              <w:fldChar w:fldCharType="end"/>
            </w:r>
          </w:hyperlink>
        </w:p>
        <w:p w14:paraId="22D0A1F5" w14:textId="2A516FBA" w:rsidR="009F51B1" w:rsidRDefault="009F51B1">
          <w:pPr>
            <w:pStyle w:val="TOC2"/>
            <w:tabs>
              <w:tab w:val="left" w:pos="880"/>
              <w:tab w:val="right" w:leader="dot" w:pos="9016"/>
            </w:tabs>
            <w:rPr>
              <w:rFonts w:asciiTheme="minorHAnsi" w:eastAsiaTheme="minorEastAsia" w:hAnsiTheme="minorHAnsi" w:cstheme="minorBidi"/>
              <w:noProof/>
              <w:kern w:val="2"/>
              <w:lang w:val="en-US" w:eastAsia="en-US"/>
              <w14:ligatures w14:val="standardContextual"/>
            </w:rPr>
          </w:pPr>
          <w:hyperlink w:anchor="_Toc188916083" w:history="1">
            <w:r w:rsidRPr="00EE45BD">
              <w:rPr>
                <w:rStyle w:val="Hyperlink"/>
                <w:noProof/>
              </w:rPr>
              <w:t>3.4</w:t>
            </w:r>
            <w:r>
              <w:rPr>
                <w:rFonts w:asciiTheme="minorHAnsi" w:eastAsiaTheme="minorEastAsia" w:hAnsiTheme="minorHAnsi" w:cstheme="minorBidi"/>
                <w:noProof/>
                <w:kern w:val="2"/>
                <w:lang w:val="en-US" w:eastAsia="en-US"/>
                <w14:ligatures w14:val="standardContextual"/>
              </w:rPr>
              <w:tab/>
            </w:r>
            <w:r w:rsidRPr="00EE45BD">
              <w:rPr>
                <w:rStyle w:val="Hyperlink"/>
                <w:noProof/>
              </w:rPr>
              <w:t>Evaluation</w:t>
            </w:r>
            <w:r>
              <w:rPr>
                <w:noProof/>
                <w:webHidden/>
              </w:rPr>
              <w:tab/>
            </w:r>
            <w:r>
              <w:rPr>
                <w:noProof/>
                <w:webHidden/>
              </w:rPr>
              <w:fldChar w:fldCharType="begin"/>
            </w:r>
            <w:r>
              <w:rPr>
                <w:noProof/>
                <w:webHidden/>
              </w:rPr>
              <w:instrText xml:space="preserve"> PAGEREF _Toc188916083 \h </w:instrText>
            </w:r>
            <w:r>
              <w:rPr>
                <w:noProof/>
                <w:webHidden/>
              </w:rPr>
            </w:r>
            <w:r>
              <w:rPr>
                <w:noProof/>
                <w:webHidden/>
              </w:rPr>
              <w:fldChar w:fldCharType="separate"/>
            </w:r>
            <w:r>
              <w:rPr>
                <w:noProof/>
                <w:webHidden/>
              </w:rPr>
              <w:t>15</w:t>
            </w:r>
            <w:r>
              <w:rPr>
                <w:noProof/>
                <w:webHidden/>
              </w:rPr>
              <w:fldChar w:fldCharType="end"/>
            </w:r>
          </w:hyperlink>
        </w:p>
        <w:p w14:paraId="38E20B85" w14:textId="2A55B6F4" w:rsidR="009F51B1" w:rsidRDefault="009F51B1">
          <w:pPr>
            <w:pStyle w:val="TOC2"/>
            <w:tabs>
              <w:tab w:val="left" w:pos="880"/>
              <w:tab w:val="right" w:leader="dot" w:pos="9016"/>
            </w:tabs>
            <w:rPr>
              <w:rFonts w:asciiTheme="minorHAnsi" w:eastAsiaTheme="minorEastAsia" w:hAnsiTheme="minorHAnsi" w:cstheme="minorBidi"/>
              <w:noProof/>
              <w:kern w:val="2"/>
              <w:lang w:val="en-US" w:eastAsia="en-US"/>
              <w14:ligatures w14:val="standardContextual"/>
            </w:rPr>
          </w:pPr>
          <w:hyperlink w:anchor="_Toc188916084" w:history="1">
            <w:r w:rsidRPr="00EE45BD">
              <w:rPr>
                <w:rStyle w:val="Hyperlink"/>
                <w:noProof/>
              </w:rPr>
              <w:t>3.5</w:t>
            </w:r>
            <w:r>
              <w:rPr>
                <w:rFonts w:asciiTheme="minorHAnsi" w:eastAsiaTheme="minorEastAsia" w:hAnsiTheme="minorHAnsi" w:cstheme="minorBidi"/>
                <w:noProof/>
                <w:kern w:val="2"/>
                <w:lang w:val="en-US" w:eastAsia="en-US"/>
                <w14:ligatures w14:val="standardContextual"/>
              </w:rPr>
              <w:tab/>
            </w:r>
            <w:r w:rsidRPr="00EE45BD">
              <w:rPr>
                <w:rStyle w:val="Hyperlink"/>
                <w:noProof/>
              </w:rPr>
              <w:t>Strengths and Limitation</w:t>
            </w:r>
            <w:r>
              <w:rPr>
                <w:noProof/>
                <w:webHidden/>
              </w:rPr>
              <w:tab/>
            </w:r>
            <w:r>
              <w:rPr>
                <w:noProof/>
                <w:webHidden/>
              </w:rPr>
              <w:fldChar w:fldCharType="begin"/>
            </w:r>
            <w:r>
              <w:rPr>
                <w:noProof/>
                <w:webHidden/>
              </w:rPr>
              <w:instrText xml:space="preserve"> PAGEREF _Toc188916084 \h </w:instrText>
            </w:r>
            <w:r>
              <w:rPr>
                <w:noProof/>
                <w:webHidden/>
              </w:rPr>
            </w:r>
            <w:r>
              <w:rPr>
                <w:noProof/>
                <w:webHidden/>
              </w:rPr>
              <w:fldChar w:fldCharType="separate"/>
            </w:r>
            <w:r>
              <w:rPr>
                <w:noProof/>
                <w:webHidden/>
              </w:rPr>
              <w:t>17</w:t>
            </w:r>
            <w:r>
              <w:rPr>
                <w:noProof/>
                <w:webHidden/>
              </w:rPr>
              <w:fldChar w:fldCharType="end"/>
            </w:r>
          </w:hyperlink>
        </w:p>
        <w:p w14:paraId="52E0CD26" w14:textId="1D792AE3" w:rsidR="009F51B1" w:rsidRDefault="009F51B1">
          <w:pPr>
            <w:pStyle w:val="TOC2"/>
            <w:tabs>
              <w:tab w:val="left" w:pos="880"/>
              <w:tab w:val="right" w:leader="dot" w:pos="9016"/>
            </w:tabs>
            <w:rPr>
              <w:rFonts w:asciiTheme="minorHAnsi" w:eastAsiaTheme="minorEastAsia" w:hAnsiTheme="minorHAnsi" w:cstheme="minorBidi"/>
              <w:noProof/>
              <w:kern w:val="2"/>
              <w:lang w:val="en-US" w:eastAsia="en-US"/>
              <w14:ligatures w14:val="standardContextual"/>
            </w:rPr>
          </w:pPr>
          <w:hyperlink w:anchor="_Toc188916085" w:history="1">
            <w:r w:rsidRPr="00EE45BD">
              <w:rPr>
                <w:rStyle w:val="Hyperlink"/>
                <w:noProof/>
              </w:rPr>
              <w:t>3.6</w:t>
            </w:r>
            <w:r>
              <w:rPr>
                <w:rFonts w:asciiTheme="minorHAnsi" w:eastAsiaTheme="minorEastAsia" w:hAnsiTheme="minorHAnsi" w:cstheme="minorBidi"/>
                <w:noProof/>
                <w:kern w:val="2"/>
                <w:lang w:val="en-US" w:eastAsia="en-US"/>
                <w14:ligatures w14:val="standardContextual"/>
              </w:rPr>
              <w:tab/>
            </w:r>
            <w:r w:rsidRPr="00EE45BD">
              <w:rPr>
                <w:rStyle w:val="Hyperlink"/>
                <w:noProof/>
              </w:rPr>
              <w:t>Optimization and Improvements</w:t>
            </w:r>
            <w:r>
              <w:rPr>
                <w:noProof/>
                <w:webHidden/>
              </w:rPr>
              <w:tab/>
            </w:r>
            <w:r>
              <w:rPr>
                <w:noProof/>
                <w:webHidden/>
              </w:rPr>
              <w:fldChar w:fldCharType="begin"/>
            </w:r>
            <w:r>
              <w:rPr>
                <w:noProof/>
                <w:webHidden/>
              </w:rPr>
              <w:instrText xml:space="preserve"> PAGEREF _Toc188916085 \h </w:instrText>
            </w:r>
            <w:r>
              <w:rPr>
                <w:noProof/>
                <w:webHidden/>
              </w:rPr>
            </w:r>
            <w:r>
              <w:rPr>
                <w:noProof/>
                <w:webHidden/>
              </w:rPr>
              <w:fldChar w:fldCharType="separate"/>
            </w:r>
            <w:r>
              <w:rPr>
                <w:noProof/>
                <w:webHidden/>
              </w:rPr>
              <w:t>18</w:t>
            </w:r>
            <w:r>
              <w:rPr>
                <w:noProof/>
                <w:webHidden/>
              </w:rPr>
              <w:fldChar w:fldCharType="end"/>
            </w:r>
          </w:hyperlink>
        </w:p>
        <w:p w14:paraId="152B10DC" w14:textId="5C5157DD" w:rsidR="009F51B1" w:rsidRDefault="009F51B1">
          <w:pPr>
            <w:pStyle w:val="TOC2"/>
            <w:tabs>
              <w:tab w:val="left" w:pos="880"/>
              <w:tab w:val="right" w:leader="dot" w:pos="9016"/>
            </w:tabs>
            <w:rPr>
              <w:rFonts w:asciiTheme="minorHAnsi" w:eastAsiaTheme="minorEastAsia" w:hAnsiTheme="minorHAnsi" w:cstheme="minorBidi"/>
              <w:noProof/>
              <w:kern w:val="2"/>
              <w:lang w:val="en-US" w:eastAsia="en-US"/>
              <w14:ligatures w14:val="standardContextual"/>
            </w:rPr>
          </w:pPr>
          <w:hyperlink w:anchor="_Toc188916086" w:history="1">
            <w:r w:rsidRPr="00EE45BD">
              <w:rPr>
                <w:rStyle w:val="Hyperlink"/>
                <w:noProof/>
              </w:rPr>
              <w:t>3.7</w:t>
            </w:r>
            <w:r>
              <w:rPr>
                <w:rFonts w:asciiTheme="minorHAnsi" w:eastAsiaTheme="minorEastAsia" w:hAnsiTheme="minorHAnsi" w:cstheme="minorBidi"/>
                <w:noProof/>
                <w:kern w:val="2"/>
                <w:lang w:val="en-US" w:eastAsia="en-US"/>
                <w14:ligatures w14:val="standardContextual"/>
              </w:rPr>
              <w:tab/>
            </w:r>
            <w:r w:rsidRPr="00EE45BD">
              <w:rPr>
                <w:rStyle w:val="Hyperlink"/>
                <w:noProof/>
              </w:rPr>
              <w:t>Challenges and real-world application</w:t>
            </w:r>
            <w:r>
              <w:rPr>
                <w:noProof/>
                <w:webHidden/>
              </w:rPr>
              <w:tab/>
            </w:r>
            <w:r>
              <w:rPr>
                <w:noProof/>
                <w:webHidden/>
              </w:rPr>
              <w:fldChar w:fldCharType="begin"/>
            </w:r>
            <w:r>
              <w:rPr>
                <w:noProof/>
                <w:webHidden/>
              </w:rPr>
              <w:instrText xml:space="preserve"> PAGEREF _Toc188916086 \h </w:instrText>
            </w:r>
            <w:r>
              <w:rPr>
                <w:noProof/>
                <w:webHidden/>
              </w:rPr>
            </w:r>
            <w:r>
              <w:rPr>
                <w:noProof/>
                <w:webHidden/>
              </w:rPr>
              <w:fldChar w:fldCharType="separate"/>
            </w:r>
            <w:r>
              <w:rPr>
                <w:noProof/>
                <w:webHidden/>
              </w:rPr>
              <w:t>18</w:t>
            </w:r>
            <w:r>
              <w:rPr>
                <w:noProof/>
                <w:webHidden/>
              </w:rPr>
              <w:fldChar w:fldCharType="end"/>
            </w:r>
          </w:hyperlink>
        </w:p>
        <w:p w14:paraId="30328A89" w14:textId="407EDADB" w:rsidR="009F51B1" w:rsidRDefault="009F51B1">
          <w:pPr>
            <w:pStyle w:val="TOC2"/>
            <w:tabs>
              <w:tab w:val="left" w:pos="880"/>
              <w:tab w:val="right" w:leader="dot" w:pos="9016"/>
            </w:tabs>
            <w:rPr>
              <w:rFonts w:asciiTheme="minorHAnsi" w:eastAsiaTheme="minorEastAsia" w:hAnsiTheme="minorHAnsi" w:cstheme="minorBidi"/>
              <w:noProof/>
              <w:kern w:val="2"/>
              <w:lang w:val="en-US" w:eastAsia="en-US"/>
              <w14:ligatures w14:val="standardContextual"/>
            </w:rPr>
          </w:pPr>
          <w:hyperlink w:anchor="_Toc188916087" w:history="1">
            <w:r w:rsidRPr="00EE45BD">
              <w:rPr>
                <w:rStyle w:val="Hyperlink"/>
                <w:noProof/>
              </w:rPr>
              <w:t>3.8</w:t>
            </w:r>
            <w:r>
              <w:rPr>
                <w:rFonts w:asciiTheme="minorHAnsi" w:eastAsiaTheme="minorEastAsia" w:hAnsiTheme="minorHAnsi" w:cstheme="minorBidi"/>
                <w:noProof/>
                <w:kern w:val="2"/>
                <w:lang w:val="en-US" w:eastAsia="en-US"/>
                <w14:ligatures w14:val="standardContextual"/>
              </w:rPr>
              <w:tab/>
            </w:r>
            <w:r w:rsidRPr="00EE45BD">
              <w:rPr>
                <w:rStyle w:val="Hyperlink"/>
                <w:noProof/>
              </w:rPr>
              <w:t>Conclusion</w:t>
            </w:r>
            <w:r>
              <w:rPr>
                <w:noProof/>
                <w:webHidden/>
              </w:rPr>
              <w:tab/>
            </w:r>
            <w:r>
              <w:rPr>
                <w:noProof/>
                <w:webHidden/>
              </w:rPr>
              <w:fldChar w:fldCharType="begin"/>
            </w:r>
            <w:r>
              <w:rPr>
                <w:noProof/>
                <w:webHidden/>
              </w:rPr>
              <w:instrText xml:space="preserve"> PAGEREF _Toc188916087 \h </w:instrText>
            </w:r>
            <w:r>
              <w:rPr>
                <w:noProof/>
                <w:webHidden/>
              </w:rPr>
            </w:r>
            <w:r>
              <w:rPr>
                <w:noProof/>
                <w:webHidden/>
              </w:rPr>
              <w:fldChar w:fldCharType="separate"/>
            </w:r>
            <w:r>
              <w:rPr>
                <w:noProof/>
                <w:webHidden/>
              </w:rPr>
              <w:t>19</w:t>
            </w:r>
            <w:r>
              <w:rPr>
                <w:noProof/>
                <w:webHidden/>
              </w:rPr>
              <w:fldChar w:fldCharType="end"/>
            </w:r>
          </w:hyperlink>
        </w:p>
        <w:p w14:paraId="1DF96F9B" w14:textId="3377FA07" w:rsidR="009F51B1" w:rsidRDefault="009F51B1">
          <w:pPr>
            <w:pStyle w:val="TOC1"/>
            <w:tabs>
              <w:tab w:val="left" w:pos="440"/>
              <w:tab w:val="right" w:leader="dot" w:pos="9016"/>
            </w:tabs>
            <w:rPr>
              <w:rFonts w:asciiTheme="minorHAnsi" w:eastAsiaTheme="minorEastAsia" w:hAnsiTheme="minorHAnsi" w:cstheme="minorBidi"/>
              <w:noProof/>
              <w:kern w:val="2"/>
              <w:lang w:val="en-US" w:eastAsia="en-US"/>
              <w14:ligatures w14:val="standardContextual"/>
            </w:rPr>
          </w:pPr>
          <w:hyperlink w:anchor="_Toc188916088" w:history="1">
            <w:r w:rsidRPr="00EE45BD">
              <w:rPr>
                <w:rStyle w:val="Hyperlink"/>
                <w:rFonts w:cstheme="minorHAnsi"/>
                <w:noProof/>
              </w:rPr>
              <w:t>4</w:t>
            </w:r>
            <w:r>
              <w:rPr>
                <w:rFonts w:asciiTheme="minorHAnsi" w:eastAsiaTheme="minorEastAsia" w:hAnsiTheme="minorHAnsi" w:cstheme="minorBidi"/>
                <w:noProof/>
                <w:kern w:val="2"/>
                <w:lang w:val="en-US" w:eastAsia="en-US"/>
                <w14:ligatures w14:val="standardContextual"/>
              </w:rPr>
              <w:tab/>
            </w:r>
            <w:r w:rsidRPr="00EE45BD">
              <w:rPr>
                <w:rStyle w:val="Hyperlink"/>
                <w:rFonts w:cstheme="minorHAnsi"/>
                <w:noProof/>
              </w:rPr>
              <w:t>References</w:t>
            </w:r>
            <w:r>
              <w:rPr>
                <w:noProof/>
                <w:webHidden/>
              </w:rPr>
              <w:tab/>
            </w:r>
            <w:r>
              <w:rPr>
                <w:noProof/>
                <w:webHidden/>
              </w:rPr>
              <w:fldChar w:fldCharType="begin"/>
            </w:r>
            <w:r>
              <w:rPr>
                <w:noProof/>
                <w:webHidden/>
              </w:rPr>
              <w:instrText xml:space="preserve"> PAGEREF _Toc188916088 \h </w:instrText>
            </w:r>
            <w:r>
              <w:rPr>
                <w:noProof/>
                <w:webHidden/>
              </w:rPr>
            </w:r>
            <w:r>
              <w:rPr>
                <w:noProof/>
                <w:webHidden/>
              </w:rPr>
              <w:fldChar w:fldCharType="separate"/>
            </w:r>
            <w:r>
              <w:rPr>
                <w:noProof/>
                <w:webHidden/>
              </w:rPr>
              <w:t>19</w:t>
            </w:r>
            <w:r>
              <w:rPr>
                <w:noProof/>
                <w:webHidden/>
              </w:rPr>
              <w:fldChar w:fldCharType="end"/>
            </w:r>
          </w:hyperlink>
        </w:p>
        <w:p w14:paraId="5BF1CCE9" w14:textId="053B4BE1" w:rsidR="007C5059" w:rsidRPr="00803577" w:rsidRDefault="007C5059">
          <w:pPr>
            <w:rPr>
              <w:rFonts w:ascii="Arial" w:hAnsi="Arial" w:cs="Arial"/>
            </w:rPr>
          </w:pPr>
          <w:r w:rsidRPr="00803577">
            <w:rPr>
              <w:rFonts w:ascii="Arial" w:hAnsi="Arial" w:cs="Arial"/>
              <w:b/>
              <w:bCs/>
              <w:noProof/>
            </w:rPr>
            <w:fldChar w:fldCharType="end"/>
          </w:r>
        </w:p>
      </w:sdtContent>
    </w:sdt>
    <w:p w14:paraId="0B7AC3B6" w14:textId="77777777" w:rsidR="000B4B33" w:rsidRPr="00803577" w:rsidRDefault="000B4B33">
      <w:pPr>
        <w:rPr>
          <w:rFonts w:ascii="Arial" w:hAnsi="Arial" w:cs="Arial"/>
        </w:rPr>
      </w:pPr>
    </w:p>
    <w:p w14:paraId="0AB6E05C" w14:textId="77777777" w:rsidR="000B4B33" w:rsidRPr="00803577" w:rsidRDefault="000B4B33">
      <w:pPr>
        <w:rPr>
          <w:rFonts w:ascii="Arial" w:hAnsi="Arial" w:cs="Arial"/>
        </w:rPr>
      </w:pPr>
    </w:p>
    <w:p w14:paraId="1AB473DE" w14:textId="77777777" w:rsidR="000B4B33" w:rsidRDefault="000B4B33">
      <w:pPr>
        <w:rPr>
          <w:rFonts w:ascii="Arial" w:hAnsi="Arial" w:cs="Arial"/>
        </w:rPr>
      </w:pPr>
    </w:p>
    <w:p w14:paraId="655C4FE3" w14:textId="77777777" w:rsidR="002C3CC0" w:rsidRDefault="002C3CC0">
      <w:pPr>
        <w:rPr>
          <w:rFonts w:ascii="Arial" w:hAnsi="Arial" w:cs="Arial"/>
        </w:rPr>
      </w:pPr>
    </w:p>
    <w:p w14:paraId="1A386EB1" w14:textId="77777777" w:rsidR="002C3CC0" w:rsidRDefault="002C3CC0">
      <w:pPr>
        <w:rPr>
          <w:rFonts w:ascii="Arial" w:hAnsi="Arial" w:cs="Arial"/>
        </w:rPr>
      </w:pPr>
    </w:p>
    <w:p w14:paraId="1EAF2AF4" w14:textId="77777777" w:rsidR="002C3CC0" w:rsidRDefault="002C3CC0">
      <w:pPr>
        <w:rPr>
          <w:rFonts w:ascii="Arial" w:hAnsi="Arial" w:cs="Arial"/>
        </w:rPr>
      </w:pPr>
    </w:p>
    <w:p w14:paraId="0C7B7360" w14:textId="77777777" w:rsidR="002C3CC0" w:rsidRDefault="002C3CC0">
      <w:pPr>
        <w:rPr>
          <w:rFonts w:ascii="Arial" w:hAnsi="Arial" w:cs="Arial"/>
        </w:rPr>
      </w:pPr>
    </w:p>
    <w:p w14:paraId="3596C80D" w14:textId="77777777" w:rsidR="002C3CC0" w:rsidRDefault="002C3CC0">
      <w:pPr>
        <w:rPr>
          <w:rFonts w:ascii="Arial" w:hAnsi="Arial" w:cs="Arial"/>
        </w:rPr>
      </w:pPr>
    </w:p>
    <w:p w14:paraId="3DF55412" w14:textId="77777777" w:rsidR="002C3CC0" w:rsidRDefault="002C3CC0">
      <w:pPr>
        <w:rPr>
          <w:rFonts w:ascii="Arial" w:hAnsi="Arial" w:cs="Arial"/>
        </w:rPr>
      </w:pPr>
    </w:p>
    <w:p w14:paraId="31489299" w14:textId="77777777" w:rsidR="002C3CC0" w:rsidRDefault="002C3CC0">
      <w:pPr>
        <w:rPr>
          <w:rFonts w:ascii="Arial" w:hAnsi="Arial" w:cs="Arial"/>
        </w:rPr>
      </w:pPr>
    </w:p>
    <w:p w14:paraId="793A3B9D" w14:textId="77777777" w:rsidR="002C3CC0" w:rsidRDefault="002C3CC0">
      <w:pPr>
        <w:rPr>
          <w:rFonts w:ascii="Arial" w:hAnsi="Arial" w:cs="Arial"/>
        </w:rPr>
      </w:pPr>
    </w:p>
    <w:p w14:paraId="11147D4B" w14:textId="77777777" w:rsidR="002C3CC0" w:rsidRDefault="002C3CC0">
      <w:pPr>
        <w:rPr>
          <w:rFonts w:ascii="Arial" w:hAnsi="Arial" w:cs="Arial"/>
        </w:rPr>
      </w:pPr>
    </w:p>
    <w:p w14:paraId="4FFBDBCC" w14:textId="77777777" w:rsidR="002C3CC0" w:rsidRDefault="002C3CC0">
      <w:pPr>
        <w:rPr>
          <w:rFonts w:ascii="Arial" w:hAnsi="Arial" w:cs="Arial"/>
        </w:rPr>
      </w:pPr>
    </w:p>
    <w:p w14:paraId="0E60ECCA" w14:textId="77777777" w:rsidR="002C3CC0" w:rsidRDefault="002C3CC0">
      <w:pPr>
        <w:rPr>
          <w:rFonts w:ascii="Arial" w:hAnsi="Arial" w:cs="Arial"/>
        </w:rPr>
      </w:pPr>
    </w:p>
    <w:p w14:paraId="470ECC2C" w14:textId="77777777" w:rsidR="002C3CC0" w:rsidRDefault="002C3CC0">
      <w:pPr>
        <w:rPr>
          <w:rFonts w:ascii="Arial" w:hAnsi="Arial" w:cs="Arial"/>
        </w:rPr>
      </w:pPr>
    </w:p>
    <w:p w14:paraId="3156D80D" w14:textId="4D3AF18E" w:rsidR="002C3CC0" w:rsidRPr="00AB782C" w:rsidRDefault="002C3CC0">
      <w:pPr>
        <w:rPr>
          <w:rFonts w:ascii="Arial" w:hAnsi="Arial" w:cs="Arial"/>
          <w:b/>
          <w:bCs/>
          <w:sz w:val="32"/>
          <w:szCs w:val="32"/>
        </w:rPr>
      </w:pPr>
      <w:r w:rsidRPr="00AB782C">
        <w:rPr>
          <w:rFonts w:ascii="Arial" w:hAnsi="Arial" w:cs="Arial"/>
          <w:b/>
          <w:bCs/>
          <w:sz w:val="32"/>
          <w:szCs w:val="32"/>
        </w:rPr>
        <w:lastRenderedPageBreak/>
        <w:t>List of Figures</w:t>
      </w:r>
    </w:p>
    <w:p w14:paraId="7CF0E507" w14:textId="77777777" w:rsidR="002C3CC0" w:rsidRDefault="002C3CC0">
      <w:pPr>
        <w:rPr>
          <w:rFonts w:ascii="Arial" w:hAnsi="Arial" w:cs="Arial"/>
        </w:rPr>
      </w:pPr>
    </w:p>
    <w:p w14:paraId="7B30D739" w14:textId="0DE060D9" w:rsidR="009F51B1" w:rsidRDefault="002C3CC0">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88916089" w:history="1">
        <w:r w:rsidR="009F51B1" w:rsidRPr="009A48BE">
          <w:rPr>
            <w:rStyle w:val="Hyperlink"/>
            <w:noProof/>
          </w:rPr>
          <w:t>Figure 1: breast_cancer_dataset (BRCA) raw data</w:t>
        </w:r>
        <w:r w:rsidR="009F51B1">
          <w:rPr>
            <w:noProof/>
            <w:webHidden/>
          </w:rPr>
          <w:tab/>
        </w:r>
        <w:r w:rsidR="009F51B1">
          <w:rPr>
            <w:noProof/>
            <w:webHidden/>
          </w:rPr>
          <w:fldChar w:fldCharType="begin"/>
        </w:r>
        <w:r w:rsidR="009F51B1">
          <w:rPr>
            <w:noProof/>
            <w:webHidden/>
          </w:rPr>
          <w:instrText xml:space="preserve"> PAGEREF _Toc188916089 \h </w:instrText>
        </w:r>
        <w:r w:rsidR="009F51B1">
          <w:rPr>
            <w:noProof/>
            <w:webHidden/>
          </w:rPr>
        </w:r>
        <w:r w:rsidR="009F51B1">
          <w:rPr>
            <w:noProof/>
            <w:webHidden/>
          </w:rPr>
          <w:fldChar w:fldCharType="separate"/>
        </w:r>
        <w:r w:rsidR="009F51B1">
          <w:rPr>
            <w:noProof/>
            <w:webHidden/>
          </w:rPr>
          <w:t>7</w:t>
        </w:r>
        <w:r w:rsidR="009F51B1">
          <w:rPr>
            <w:noProof/>
            <w:webHidden/>
          </w:rPr>
          <w:fldChar w:fldCharType="end"/>
        </w:r>
      </w:hyperlink>
    </w:p>
    <w:p w14:paraId="1BBD9773" w14:textId="5C71456A"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090" w:history="1">
        <w:r w:rsidRPr="009A48BE">
          <w:rPr>
            <w:rStyle w:val="Hyperlink"/>
            <w:noProof/>
          </w:rPr>
          <w:t>Figure 2: importing essential libraries</w:t>
        </w:r>
        <w:r>
          <w:rPr>
            <w:noProof/>
            <w:webHidden/>
          </w:rPr>
          <w:tab/>
        </w:r>
        <w:r>
          <w:rPr>
            <w:noProof/>
            <w:webHidden/>
          </w:rPr>
          <w:fldChar w:fldCharType="begin"/>
        </w:r>
        <w:r>
          <w:rPr>
            <w:noProof/>
            <w:webHidden/>
          </w:rPr>
          <w:instrText xml:space="preserve"> PAGEREF _Toc188916090 \h </w:instrText>
        </w:r>
        <w:r>
          <w:rPr>
            <w:noProof/>
            <w:webHidden/>
          </w:rPr>
        </w:r>
        <w:r>
          <w:rPr>
            <w:noProof/>
            <w:webHidden/>
          </w:rPr>
          <w:fldChar w:fldCharType="separate"/>
        </w:r>
        <w:r>
          <w:rPr>
            <w:noProof/>
            <w:webHidden/>
          </w:rPr>
          <w:t>7</w:t>
        </w:r>
        <w:r>
          <w:rPr>
            <w:noProof/>
            <w:webHidden/>
          </w:rPr>
          <w:fldChar w:fldCharType="end"/>
        </w:r>
      </w:hyperlink>
    </w:p>
    <w:p w14:paraId="5367E66D" w14:textId="695B151B"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091" w:history="1">
        <w:r w:rsidRPr="009A48BE">
          <w:rPr>
            <w:rStyle w:val="Hyperlink"/>
            <w:noProof/>
          </w:rPr>
          <w:t>Figure 3: loading the raw data to process</w:t>
        </w:r>
        <w:r>
          <w:rPr>
            <w:noProof/>
            <w:webHidden/>
          </w:rPr>
          <w:tab/>
        </w:r>
        <w:r>
          <w:rPr>
            <w:noProof/>
            <w:webHidden/>
          </w:rPr>
          <w:fldChar w:fldCharType="begin"/>
        </w:r>
        <w:r>
          <w:rPr>
            <w:noProof/>
            <w:webHidden/>
          </w:rPr>
          <w:instrText xml:space="preserve"> PAGEREF _Toc188916091 \h </w:instrText>
        </w:r>
        <w:r>
          <w:rPr>
            <w:noProof/>
            <w:webHidden/>
          </w:rPr>
        </w:r>
        <w:r>
          <w:rPr>
            <w:noProof/>
            <w:webHidden/>
          </w:rPr>
          <w:fldChar w:fldCharType="separate"/>
        </w:r>
        <w:r>
          <w:rPr>
            <w:noProof/>
            <w:webHidden/>
          </w:rPr>
          <w:t>8</w:t>
        </w:r>
        <w:r>
          <w:rPr>
            <w:noProof/>
            <w:webHidden/>
          </w:rPr>
          <w:fldChar w:fldCharType="end"/>
        </w:r>
      </w:hyperlink>
    </w:p>
    <w:p w14:paraId="53FFC0A8" w14:textId="14E6A476"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092" w:history="1">
        <w:r w:rsidRPr="009A48BE">
          <w:rPr>
            <w:rStyle w:val="Hyperlink"/>
            <w:noProof/>
          </w:rPr>
          <w:t>Figure 4: handle missing values on dataset</w:t>
        </w:r>
        <w:r>
          <w:rPr>
            <w:noProof/>
            <w:webHidden/>
          </w:rPr>
          <w:tab/>
        </w:r>
        <w:r>
          <w:rPr>
            <w:noProof/>
            <w:webHidden/>
          </w:rPr>
          <w:fldChar w:fldCharType="begin"/>
        </w:r>
        <w:r>
          <w:rPr>
            <w:noProof/>
            <w:webHidden/>
          </w:rPr>
          <w:instrText xml:space="preserve"> PAGEREF _Toc188916092 \h </w:instrText>
        </w:r>
        <w:r>
          <w:rPr>
            <w:noProof/>
            <w:webHidden/>
          </w:rPr>
        </w:r>
        <w:r>
          <w:rPr>
            <w:noProof/>
            <w:webHidden/>
          </w:rPr>
          <w:fldChar w:fldCharType="separate"/>
        </w:r>
        <w:r>
          <w:rPr>
            <w:noProof/>
            <w:webHidden/>
          </w:rPr>
          <w:t>8</w:t>
        </w:r>
        <w:r>
          <w:rPr>
            <w:noProof/>
            <w:webHidden/>
          </w:rPr>
          <w:fldChar w:fldCharType="end"/>
        </w:r>
      </w:hyperlink>
    </w:p>
    <w:p w14:paraId="158EDDCD" w14:textId="03BAC111"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093" w:history="1">
        <w:r w:rsidRPr="009A48BE">
          <w:rPr>
            <w:rStyle w:val="Hyperlink"/>
            <w:noProof/>
          </w:rPr>
          <w:t>Figure 5: encode categorical variable into numerical form</w:t>
        </w:r>
        <w:r>
          <w:rPr>
            <w:noProof/>
            <w:webHidden/>
          </w:rPr>
          <w:tab/>
        </w:r>
        <w:r>
          <w:rPr>
            <w:noProof/>
            <w:webHidden/>
          </w:rPr>
          <w:fldChar w:fldCharType="begin"/>
        </w:r>
        <w:r>
          <w:rPr>
            <w:noProof/>
            <w:webHidden/>
          </w:rPr>
          <w:instrText xml:space="preserve"> PAGEREF _Toc188916093 \h </w:instrText>
        </w:r>
        <w:r>
          <w:rPr>
            <w:noProof/>
            <w:webHidden/>
          </w:rPr>
        </w:r>
        <w:r>
          <w:rPr>
            <w:noProof/>
            <w:webHidden/>
          </w:rPr>
          <w:fldChar w:fldCharType="separate"/>
        </w:r>
        <w:r>
          <w:rPr>
            <w:noProof/>
            <w:webHidden/>
          </w:rPr>
          <w:t>8</w:t>
        </w:r>
        <w:r>
          <w:rPr>
            <w:noProof/>
            <w:webHidden/>
          </w:rPr>
          <w:fldChar w:fldCharType="end"/>
        </w:r>
      </w:hyperlink>
    </w:p>
    <w:p w14:paraId="24DFC31D" w14:textId="012538F7"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094" w:history="1">
        <w:r w:rsidRPr="009A48BE">
          <w:rPr>
            <w:rStyle w:val="Hyperlink"/>
            <w:noProof/>
          </w:rPr>
          <w:t>Figure 6: removing non-essential columns</w:t>
        </w:r>
        <w:r>
          <w:rPr>
            <w:noProof/>
            <w:webHidden/>
          </w:rPr>
          <w:tab/>
        </w:r>
        <w:r>
          <w:rPr>
            <w:noProof/>
            <w:webHidden/>
          </w:rPr>
          <w:fldChar w:fldCharType="begin"/>
        </w:r>
        <w:r>
          <w:rPr>
            <w:noProof/>
            <w:webHidden/>
          </w:rPr>
          <w:instrText xml:space="preserve"> PAGEREF _Toc188916094 \h </w:instrText>
        </w:r>
        <w:r>
          <w:rPr>
            <w:noProof/>
            <w:webHidden/>
          </w:rPr>
        </w:r>
        <w:r>
          <w:rPr>
            <w:noProof/>
            <w:webHidden/>
          </w:rPr>
          <w:fldChar w:fldCharType="separate"/>
        </w:r>
        <w:r>
          <w:rPr>
            <w:noProof/>
            <w:webHidden/>
          </w:rPr>
          <w:t>9</w:t>
        </w:r>
        <w:r>
          <w:rPr>
            <w:noProof/>
            <w:webHidden/>
          </w:rPr>
          <w:fldChar w:fldCharType="end"/>
        </w:r>
      </w:hyperlink>
    </w:p>
    <w:p w14:paraId="374CE782" w14:textId="033314B6"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095" w:history="1">
        <w:r w:rsidRPr="009A48BE">
          <w:rPr>
            <w:rStyle w:val="Hyperlink"/>
            <w:noProof/>
          </w:rPr>
          <w:t>Figure 7: scaling for clustering</w:t>
        </w:r>
        <w:r>
          <w:rPr>
            <w:noProof/>
            <w:webHidden/>
          </w:rPr>
          <w:tab/>
        </w:r>
        <w:r>
          <w:rPr>
            <w:noProof/>
            <w:webHidden/>
          </w:rPr>
          <w:fldChar w:fldCharType="begin"/>
        </w:r>
        <w:r>
          <w:rPr>
            <w:noProof/>
            <w:webHidden/>
          </w:rPr>
          <w:instrText xml:space="preserve"> PAGEREF _Toc188916095 \h </w:instrText>
        </w:r>
        <w:r>
          <w:rPr>
            <w:noProof/>
            <w:webHidden/>
          </w:rPr>
        </w:r>
        <w:r>
          <w:rPr>
            <w:noProof/>
            <w:webHidden/>
          </w:rPr>
          <w:fldChar w:fldCharType="separate"/>
        </w:r>
        <w:r>
          <w:rPr>
            <w:noProof/>
            <w:webHidden/>
          </w:rPr>
          <w:t>9</w:t>
        </w:r>
        <w:r>
          <w:rPr>
            <w:noProof/>
            <w:webHidden/>
          </w:rPr>
          <w:fldChar w:fldCharType="end"/>
        </w:r>
      </w:hyperlink>
    </w:p>
    <w:p w14:paraId="1C5A3401" w14:textId="0BA79B88"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096" w:history="1">
        <w:r w:rsidRPr="009A48BE">
          <w:rPr>
            <w:rStyle w:val="Hyperlink"/>
            <w:noProof/>
          </w:rPr>
          <w:t>Figure 8: perform classification function</w:t>
        </w:r>
        <w:r>
          <w:rPr>
            <w:noProof/>
            <w:webHidden/>
          </w:rPr>
          <w:tab/>
        </w:r>
        <w:r>
          <w:rPr>
            <w:noProof/>
            <w:webHidden/>
          </w:rPr>
          <w:fldChar w:fldCharType="begin"/>
        </w:r>
        <w:r>
          <w:rPr>
            <w:noProof/>
            <w:webHidden/>
          </w:rPr>
          <w:instrText xml:space="preserve"> PAGEREF _Toc188916096 \h </w:instrText>
        </w:r>
        <w:r>
          <w:rPr>
            <w:noProof/>
            <w:webHidden/>
          </w:rPr>
        </w:r>
        <w:r>
          <w:rPr>
            <w:noProof/>
            <w:webHidden/>
          </w:rPr>
          <w:fldChar w:fldCharType="separate"/>
        </w:r>
        <w:r>
          <w:rPr>
            <w:noProof/>
            <w:webHidden/>
          </w:rPr>
          <w:t>10</w:t>
        </w:r>
        <w:r>
          <w:rPr>
            <w:noProof/>
            <w:webHidden/>
          </w:rPr>
          <w:fldChar w:fldCharType="end"/>
        </w:r>
      </w:hyperlink>
    </w:p>
    <w:p w14:paraId="4B89D2AB" w14:textId="68B6E0D2"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097" w:history="1">
        <w:r w:rsidRPr="009A48BE">
          <w:rPr>
            <w:rStyle w:val="Hyperlink"/>
            <w:noProof/>
          </w:rPr>
          <w:t>Figure 9: outcome of classification task function</w:t>
        </w:r>
        <w:r>
          <w:rPr>
            <w:noProof/>
            <w:webHidden/>
          </w:rPr>
          <w:tab/>
        </w:r>
        <w:r>
          <w:rPr>
            <w:noProof/>
            <w:webHidden/>
          </w:rPr>
          <w:fldChar w:fldCharType="begin"/>
        </w:r>
        <w:r>
          <w:rPr>
            <w:noProof/>
            <w:webHidden/>
          </w:rPr>
          <w:instrText xml:space="preserve"> PAGEREF _Toc188916097 \h </w:instrText>
        </w:r>
        <w:r>
          <w:rPr>
            <w:noProof/>
            <w:webHidden/>
          </w:rPr>
        </w:r>
        <w:r>
          <w:rPr>
            <w:noProof/>
            <w:webHidden/>
          </w:rPr>
          <w:fldChar w:fldCharType="separate"/>
        </w:r>
        <w:r>
          <w:rPr>
            <w:noProof/>
            <w:webHidden/>
          </w:rPr>
          <w:t>10</w:t>
        </w:r>
        <w:r>
          <w:rPr>
            <w:noProof/>
            <w:webHidden/>
          </w:rPr>
          <w:fldChar w:fldCharType="end"/>
        </w:r>
      </w:hyperlink>
    </w:p>
    <w:p w14:paraId="0163CED4" w14:textId="6F522857"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098" w:history="1">
        <w:r w:rsidRPr="009A48BE">
          <w:rPr>
            <w:rStyle w:val="Hyperlink"/>
            <w:noProof/>
          </w:rPr>
          <w:t>Figure 10: confusion matrix code</w:t>
        </w:r>
        <w:r>
          <w:rPr>
            <w:noProof/>
            <w:webHidden/>
          </w:rPr>
          <w:tab/>
        </w:r>
        <w:r>
          <w:rPr>
            <w:noProof/>
            <w:webHidden/>
          </w:rPr>
          <w:fldChar w:fldCharType="begin"/>
        </w:r>
        <w:r>
          <w:rPr>
            <w:noProof/>
            <w:webHidden/>
          </w:rPr>
          <w:instrText xml:space="preserve"> PAGEREF _Toc188916098 \h </w:instrText>
        </w:r>
        <w:r>
          <w:rPr>
            <w:noProof/>
            <w:webHidden/>
          </w:rPr>
        </w:r>
        <w:r>
          <w:rPr>
            <w:noProof/>
            <w:webHidden/>
          </w:rPr>
          <w:fldChar w:fldCharType="separate"/>
        </w:r>
        <w:r>
          <w:rPr>
            <w:noProof/>
            <w:webHidden/>
          </w:rPr>
          <w:t>11</w:t>
        </w:r>
        <w:r>
          <w:rPr>
            <w:noProof/>
            <w:webHidden/>
          </w:rPr>
          <w:fldChar w:fldCharType="end"/>
        </w:r>
      </w:hyperlink>
    </w:p>
    <w:p w14:paraId="6D025349" w14:textId="349C6B01"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099" w:history="1">
        <w:r w:rsidRPr="009A48BE">
          <w:rPr>
            <w:rStyle w:val="Hyperlink"/>
            <w:noProof/>
          </w:rPr>
          <w:t>Figure 11: confusion matrix heat map</w:t>
        </w:r>
        <w:r>
          <w:rPr>
            <w:noProof/>
            <w:webHidden/>
          </w:rPr>
          <w:tab/>
        </w:r>
        <w:r>
          <w:rPr>
            <w:noProof/>
            <w:webHidden/>
          </w:rPr>
          <w:fldChar w:fldCharType="begin"/>
        </w:r>
        <w:r>
          <w:rPr>
            <w:noProof/>
            <w:webHidden/>
          </w:rPr>
          <w:instrText xml:space="preserve"> PAGEREF _Toc188916099 \h </w:instrText>
        </w:r>
        <w:r>
          <w:rPr>
            <w:noProof/>
            <w:webHidden/>
          </w:rPr>
        </w:r>
        <w:r>
          <w:rPr>
            <w:noProof/>
            <w:webHidden/>
          </w:rPr>
          <w:fldChar w:fldCharType="separate"/>
        </w:r>
        <w:r>
          <w:rPr>
            <w:noProof/>
            <w:webHidden/>
          </w:rPr>
          <w:t>11</w:t>
        </w:r>
        <w:r>
          <w:rPr>
            <w:noProof/>
            <w:webHidden/>
          </w:rPr>
          <w:fldChar w:fldCharType="end"/>
        </w:r>
      </w:hyperlink>
    </w:p>
    <w:p w14:paraId="0D42012C" w14:textId="7960994C"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100" w:history="1">
        <w:r w:rsidRPr="009A48BE">
          <w:rPr>
            <w:rStyle w:val="Hyperlink"/>
            <w:noProof/>
          </w:rPr>
          <w:t>Figure 12: ROC Curve code</w:t>
        </w:r>
        <w:r>
          <w:rPr>
            <w:noProof/>
            <w:webHidden/>
          </w:rPr>
          <w:tab/>
        </w:r>
        <w:r>
          <w:rPr>
            <w:noProof/>
            <w:webHidden/>
          </w:rPr>
          <w:fldChar w:fldCharType="begin"/>
        </w:r>
        <w:r>
          <w:rPr>
            <w:noProof/>
            <w:webHidden/>
          </w:rPr>
          <w:instrText xml:space="preserve"> PAGEREF _Toc188916100 \h </w:instrText>
        </w:r>
        <w:r>
          <w:rPr>
            <w:noProof/>
            <w:webHidden/>
          </w:rPr>
        </w:r>
        <w:r>
          <w:rPr>
            <w:noProof/>
            <w:webHidden/>
          </w:rPr>
          <w:fldChar w:fldCharType="separate"/>
        </w:r>
        <w:r>
          <w:rPr>
            <w:noProof/>
            <w:webHidden/>
          </w:rPr>
          <w:t>12</w:t>
        </w:r>
        <w:r>
          <w:rPr>
            <w:noProof/>
            <w:webHidden/>
          </w:rPr>
          <w:fldChar w:fldCharType="end"/>
        </w:r>
      </w:hyperlink>
    </w:p>
    <w:p w14:paraId="3833B859" w14:textId="52E3BF36"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101" w:history="1">
        <w:r w:rsidRPr="009A48BE">
          <w:rPr>
            <w:rStyle w:val="Hyperlink"/>
            <w:noProof/>
          </w:rPr>
          <w:t>Figure 13: ROC curve visualisation</w:t>
        </w:r>
        <w:r>
          <w:rPr>
            <w:noProof/>
            <w:webHidden/>
          </w:rPr>
          <w:tab/>
        </w:r>
        <w:r>
          <w:rPr>
            <w:noProof/>
            <w:webHidden/>
          </w:rPr>
          <w:fldChar w:fldCharType="begin"/>
        </w:r>
        <w:r>
          <w:rPr>
            <w:noProof/>
            <w:webHidden/>
          </w:rPr>
          <w:instrText xml:space="preserve"> PAGEREF _Toc188916101 \h </w:instrText>
        </w:r>
        <w:r>
          <w:rPr>
            <w:noProof/>
            <w:webHidden/>
          </w:rPr>
        </w:r>
        <w:r>
          <w:rPr>
            <w:noProof/>
            <w:webHidden/>
          </w:rPr>
          <w:fldChar w:fldCharType="separate"/>
        </w:r>
        <w:r>
          <w:rPr>
            <w:noProof/>
            <w:webHidden/>
          </w:rPr>
          <w:t>12</w:t>
        </w:r>
        <w:r>
          <w:rPr>
            <w:noProof/>
            <w:webHidden/>
          </w:rPr>
          <w:fldChar w:fldCharType="end"/>
        </w:r>
      </w:hyperlink>
    </w:p>
    <w:p w14:paraId="3333ED20" w14:textId="472E7FDB"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102" w:history="1">
        <w:r w:rsidRPr="009A48BE">
          <w:rPr>
            <w:rStyle w:val="Hyperlink"/>
            <w:noProof/>
          </w:rPr>
          <w:t>Figure 14: perform clustering function</w:t>
        </w:r>
        <w:r>
          <w:rPr>
            <w:noProof/>
            <w:webHidden/>
          </w:rPr>
          <w:tab/>
        </w:r>
        <w:r>
          <w:rPr>
            <w:noProof/>
            <w:webHidden/>
          </w:rPr>
          <w:fldChar w:fldCharType="begin"/>
        </w:r>
        <w:r>
          <w:rPr>
            <w:noProof/>
            <w:webHidden/>
          </w:rPr>
          <w:instrText xml:space="preserve"> PAGEREF _Toc188916102 \h </w:instrText>
        </w:r>
        <w:r>
          <w:rPr>
            <w:noProof/>
            <w:webHidden/>
          </w:rPr>
        </w:r>
        <w:r>
          <w:rPr>
            <w:noProof/>
            <w:webHidden/>
          </w:rPr>
          <w:fldChar w:fldCharType="separate"/>
        </w:r>
        <w:r>
          <w:rPr>
            <w:noProof/>
            <w:webHidden/>
          </w:rPr>
          <w:t>13</w:t>
        </w:r>
        <w:r>
          <w:rPr>
            <w:noProof/>
            <w:webHidden/>
          </w:rPr>
          <w:fldChar w:fldCharType="end"/>
        </w:r>
      </w:hyperlink>
    </w:p>
    <w:p w14:paraId="6A1CA057" w14:textId="3C903740"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103" w:history="1">
        <w:r w:rsidRPr="009A48BE">
          <w:rPr>
            <w:rStyle w:val="Hyperlink"/>
            <w:noProof/>
          </w:rPr>
          <w:t>Figure 15 : clustering task silhouette score results</w:t>
        </w:r>
        <w:r>
          <w:rPr>
            <w:noProof/>
            <w:webHidden/>
          </w:rPr>
          <w:tab/>
        </w:r>
        <w:r>
          <w:rPr>
            <w:noProof/>
            <w:webHidden/>
          </w:rPr>
          <w:fldChar w:fldCharType="begin"/>
        </w:r>
        <w:r>
          <w:rPr>
            <w:noProof/>
            <w:webHidden/>
          </w:rPr>
          <w:instrText xml:space="preserve"> PAGEREF _Toc188916103 \h </w:instrText>
        </w:r>
        <w:r>
          <w:rPr>
            <w:noProof/>
            <w:webHidden/>
          </w:rPr>
        </w:r>
        <w:r>
          <w:rPr>
            <w:noProof/>
            <w:webHidden/>
          </w:rPr>
          <w:fldChar w:fldCharType="separate"/>
        </w:r>
        <w:r>
          <w:rPr>
            <w:noProof/>
            <w:webHidden/>
          </w:rPr>
          <w:t>14</w:t>
        </w:r>
        <w:r>
          <w:rPr>
            <w:noProof/>
            <w:webHidden/>
          </w:rPr>
          <w:fldChar w:fldCharType="end"/>
        </w:r>
      </w:hyperlink>
    </w:p>
    <w:p w14:paraId="674020E4" w14:textId="54D3AB89"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104" w:history="1">
        <w:r w:rsidRPr="009A48BE">
          <w:rPr>
            <w:rStyle w:val="Hyperlink"/>
            <w:noProof/>
          </w:rPr>
          <w:t>Figure 16 : 2D scatter plot K-Means clustering visualization</w:t>
        </w:r>
        <w:r>
          <w:rPr>
            <w:noProof/>
            <w:webHidden/>
          </w:rPr>
          <w:tab/>
        </w:r>
        <w:r>
          <w:rPr>
            <w:noProof/>
            <w:webHidden/>
          </w:rPr>
          <w:fldChar w:fldCharType="begin"/>
        </w:r>
        <w:r>
          <w:rPr>
            <w:noProof/>
            <w:webHidden/>
          </w:rPr>
          <w:instrText xml:space="preserve"> PAGEREF _Toc188916104 \h </w:instrText>
        </w:r>
        <w:r>
          <w:rPr>
            <w:noProof/>
            <w:webHidden/>
          </w:rPr>
        </w:r>
        <w:r>
          <w:rPr>
            <w:noProof/>
            <w:webHidden/>
          </w:rPr>
          <w:fldChar w:fldCharType="separate"/>
        </w:r>
        <w:r>
          <w:rPr>
            <w:noProof/>
            <w:webHidden/>
          </w:rPr>
          <w:t>15</w:t>
        </w:r>
        <w:r>
          <w:rPr>
            <w:noProof/>
            <w:webHidden/>
          </w:rPr>
          <w:fldChar w:fldCharType="end"/>
        </w:r>
      </w:hyperlink>
    </w:p>
    <w:p w14:paraId="223AAB43" w14:textId="62426E00" w:rsidR="009F51B1" w:rsidRDefault="009F51B1">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88916105" w:history="1">
        <w:r w:rsidRPr="009A48BE">
          <w:rPr>
            <w:rStyle w:val="Hyperlink"/>
            <w:noProof/>
          </w:rPr>
          <w:t>Figure 17: preprocess and printing via functional call</w:t>
        </w:r>
        <w:r>
          <w:rPr>
            <w:noProof/>
            <w:webHidden/>
          </w:rPr>
          <w:tab/>
        </w:r>
        <w:r>
          <w:rPr>
            <w:noProof/>
            <w:webHidden/>
          </w:rPr>
          <w:fldChar w:fldCharType="begin"/>
        </w:r>
        <w:r>
          <w:rPr>
            <w:noProof/>
            <w:webHidden/>
          </w:rPr>
          <w:instrText xml:space="preserve"> PAGEREF _Toc188916105 \h </w:instrText>
        </w:r>
        <w:r>
          <w:rPr>
            <w:noProof/>
            <w:webHidden/>
          </w:rPr>
        </w:r>
        <w:r>
          <w:rPr>
            <w:noProof/>
            <w:webHidden/>
          </w:rPr>
          <w:fldChar w:fldCharType="separate"/>
        </w:r>
        <w:r>
          <w:rPr>
            <w:noProof/>
            <w:webHidden/>
          </w:rPr>
          <w:t>16</w:t>
        </w:r>
        <w:r>
          <w:rPr>
            <w:noProof/>
            <w:webHidden/>
          </w:rPr>
          <w:fldChar w:fldCharType="end"/>
        </w:r>
      </w:hyperlink>
    </w:p>
    <w:p w14:paraId="4EFEFFA3" w14:textId="3FC8FA6A" w:rsidR="002C3CC0" w:rsidRDefault="002C3CC0">
      <w:pPr>
        <w:rPr>
          <w:rFonts w:ascii="Arial" w:hAnsi="Arial" w:cs="Arial"/>
        </w:rPr>
      </w:pPr>
      <w:r>
        <w:rPr>
          <w:rFonts w:ascii="Arial" w:hAnsi="Arial" w:cs="Arial"/>
        </w:rPr>
        <w:fldChar w:fldCharType="end"/>
      </w:r>
    </w:p>
    <w:p w14:paraId="5CF9A7DC" w14:textId="77777777" w:rsidR="002C3CC0" w:rsidRDefault="002C3CC0">
      <w:pPr>
        <w:rPr>
          <w:rFonts w:ascii="Arial" w:hAnsi="Arial" w:cs="Arial"/>
        </w:rPr>
      </w:pPr>
    </w:p>
    <w:p w14:paraId="35572625" w14:textId="77777777" w:rsidR="002C3CC0" w:rsidRDefault="002C3CC0">
      <w:pPr>
        <w:rPr>
          <w:rFonts w:ascii="Arial" w:hAnsi="Arial" w:cs="Arial"/>
        </w:rPr>
      </w:pPr>
    </w:p>
    <w:p w14:paraId="3D2B2F3E" w14:textId="77777777" w:rsidR="002C3CC0" w:rsidRDefault="002C3CC0">
      <w:pPr>
        <w:rPr>
          <w:rFonts w:ascii="Arial" w:hAnsi="Arial" w:cs="Arial"/>
        </w:rPr>
      </w:pPr>
    </w:p>
    <w:p w14:paraId="36D92848" w14:textId="77777777" w:rsidR="002C3CC0" w:rsidRPr="00803577" w:rsidRDefault="002C3CC0">
      <w:pPr>
        <w:rPr>
          <w:rFonts w:ascii="Arial" w:hAnsi="Arial" w:cs="Arial"/>
        </w:rPr>
      </w:pPr>
    </w:p>
    <w:p w14:paraId="4D7D0587" w14:textId="77777777" w:rsidR="000B4B33" w:rsidRPr="00803577" w:rsidRDefault="000B4B33">
      <w:pPr>
        <w:rPr>
          <w:rFonts w:ascii="Arial" w:hAnsi="Arial" w:cs="Arial"/>
        </w:rPr>
      </w:pPr>
    </w:p>
    <w:p w14:paraId="3C97D133" w14:textId="77777777" w:rsidR="000B4B33" w:rsidRPr="00803577" w:rsidRDefault="000B4B33">
      <w:pPr>
        <w:rPr>
          <w:rFonts w:ascii="Arial" w:hAnsi="Arial" w:cs="Arial"/>
        </w:rPr>
      </w:pPr>
    </w:p>
    <w:p w14:paraId="11A17F44" w14:textId="77777777" w:rsidR="000B4B33" w:rsidRPr="00803577" w:rsidRDefault="000B4B33">
      <w:pPr>
        <w:rPr>
          <w:rFonts w:ascii="Arial" w:hAnsi="Arial" w:cs="Arial"/>
        </w:rPr>
      </w:pPr>
    </w:p>
    <w:p w14:paraId="2D788E1D" w14:textId="77777777" w:rsidR="000B4B33" w:rsidRPr="00803577" w:rsidRDefault="000B4B33">
      <w:pPr>
        <w:rPr>
          <w:rFonts w:ascii="Arial" w:hAnsi="Arial" w:cs="Arial"/>
        </w:rPr>
      </w:pPr>
    </w:p>
    <w:p w14:paraId="242CDD95" w14:textId="77777777" w:rsidR="000B4B33" w:rsidRPr="00803577" w:rsidRDefault="000B4B33">
      <w:pPr>
        <w:rPr>
          <w:rFonts w:ascii="Arial" w:hAnsi="Arial" w:cs="Arial"/>
        </w:rPr>
      </w:pPr>
    </w:p>
    <w:p w14:paraId="1829A3DB" w14:textId="77777777" w:rsidR="000B4B33" w:rsidRPr="00803577" w:rsidRDefault="000B4B33">
      <w:pPr>
        <w:rPr>
          <w:rFonts w:ascii="Arial" w:hAnsi="Arial" w:cs="Arial"/>
        </w:rPr>
      </w:pPr>
    </w:p>
    <w:p w14:paraId="1179DEA2" w14:textId="77777777" w:rsidR="000B4B33" w:rsidRPr="00803577" w:rsidRDefault="000B4B33">
      <w:pPr>
        <w:rPr>
          <w:rFonts w:ascii="Arial" w:hAnsi="Arial" w:cs="Arial"/>
        </w:rPr>
      </w:pPr>
    </w:p>
    <w:p w14:paraId="4708D5E5" w14:textId="77777777" w:rsidR="000B4B33" w:rsidRPr="00803577" w:rsidRDefault="000B4B33">
      <w:pPr>
        <w:rPr>
          <w:rFonts w:ascii="Arial" w:hAnsi="Arial" w:cs="Arial"/>
        </w:rPr>
      </w:pPr>
    </w:p>
    <w:p w14:paraId="33EAC7C0" w14:textId="77777777" w:rsidR="000B4B33" w:rsidRPr="00803577" w:rsidRDefault="000B4B33">
      <w:pPr>
        <w:rPr>
          <w:rFonts w:ascii="Arial" w:hAnsi="Arial" w:cs="Arial"/>
        </w:rPr>
      </w:pPr>
    </w:p>
    <w:p w14:paraId="34745EB0" w14:textId="77777777" w:rsidR="000B4B33" w:rsidRPr="00803577" w:rsidRDefault="000B4B33">
      <w:pPr>
        <w:rPr>
          <w:rFonts w:ascii="Arial" w:hAnsi="Arial" w:cs="Arial"/>
        </w:rPr>
      </w:pPr>
    </w:p>
    <w:p w14:paraId="05AFA674" w14:textId="77777777" w:rsidR="000B4B33" w:rsidRPr="00803577" w:rsidRDefault="000B4B33">
      <w:pPr>
        <w:rPr>
          <w:rFonts w:ascii="Arial" w:hAnsi="Arial" w:cs="Arial"/>
        </w:rPr>
      </w:pPr>
    </w:p>
    <w:p w14:paraId="4AA42F43" w14:textId="23F4056F" w:rsidR="000B4B33" w:rsidRDefault="000B4B33">
      <w:pPr>
        <w:rPr>
          <w:rFonts w:ascii="Arial" w:hAnsi="Arial" w:cs="Arial"/>
        </w:rPr>
      </w:pPr>
    </w:p>
    <w:p w14:paraId="4B944CF4" w14:textId="77777777" w:rsidR="002C3CC0" w:rsidRDefault="002C3CC0">
      <w:pPr>
        <w:rPr>
          <w:rFonts w:ascii="Arial" w:hAnsi="Arial" w:cs="Arial"/>
        </w:rPr>
      </w:pPr>
    </w:p>
    <w:p w14:paraId="59C4D508" w14:textId="77777777" w:rsidR="002C3CC0" w:rsidRDefault="002C3CC0">
      <w:pPr>
        <w:rPr>
          <w:rFonts w:ascii="Arial" w:hAnsi="Arial" w:cs="Arial"/>
        </w:rPr>
      </w:pPr>
    </w:p>
    <w:p w14:paraId="325A3071" w14:textId="77777777" w:rsidR="002C3CC0" w:rsidRDefault="002C3CC0">
      <w:pPr>
        <w:rPr>
          <w:rFonts w:ascii="Arial" w:hAnsi="Arial" w:cs="Arial"/>
        </w:rPr>
      </w:pPr>
    </w:p>
    <w:p w14:paraId="49C7C0A7" w14:textId="77777777" w:rsidR="002C3CC0" w:rsidRDefault="002C3CC0">
      <w:pPr>
        <w:rPr>
          <w:rFonts w:ascii="Arial" w:hAnsi="Arial" w:cs="Arial"/>
        </w:rPr>
      </w:pPr>
    </w:p>
    <w:p w14:paraId="2FF77E73" w14:textId="77777777" w:rsidR="002C3CC0" w:rsidRDefault="002C3CC0">
      <w:pPr>
        <w:rPr>
          <w:rFonts w:ascii="Arial" w:hAnsi="Arial" w:cs="Arial"/>
        </w:rPr>
      </w:pPr>
    </w:p>
    <w:p w14:paraId="3B210294" w14:textId="77777777" w:rsidR="002C3CC0" w:rsidRDefault="002C3CC0">
      <w:pPr>
        <w:rPr>
          <w:rFonts w:ascii="Arial" w:hAnsi="Arial" w:cs="Arial"/>
        </w:rPr>
      </w:pPr>
    </w:p>
    <w:p w14:paraId="355E2177" w14:textId="77777777" w:rsidR="002C3CC0" w:rsidRDefault="002C3CC0">
      <w:pPr>
        <w:rPr>
          <w:rFonts w:ascii="Arial" w:hAnsi="Arial" w:cs="Arial"/>
        </w:rPr>
      </w:pPr>
    </w:p>
    <w:p w14:paraId="2EA3DF90" w14:textId="77777777" w:rsidR="002C3CC0" w:rsidRDefault="002C3CC0">
      <w:pPr>
        <w:rPr>
          <w:rFonts w:ascii="Arial" w:hAnsi="Arial" w:cs="Arial"/>
        </w:rPr>
      </w:pPr>
    </w:p>
    <w:p w14:paraId="1EF40E0B" w14:textId="77777777" w:rsidR="002C3CC0" w:rsidRDefault="002C3CC0">
      <w:pPr>
        <w:rPr>
          <w:rFonts w:ascii="Arial" w:hAnsi="Arial" w:cs="Arial"/>
        </w:rPr>
      </w:pPr>
    </w:p>
    <w:p w14:paraId="4E35A4EB" w14:textId="77777777" w:rsidR="002C3CC0" w:rsidRPr="00803577" w:rsidRDefault="002C3CC0">
      <w:pPr>
        <w:rPr>
          <w:rFonts w:ascii="Arial" w:hAnsi="Arial" w:cs="Arial"/>
        </w:rPr>
      </w:pPr>
    </w:p>
    <w:p w14:paraId="6BA5D9DD" w14:textId="35393C0C" w:rsidR="000B4B33" w:rsidRPr="00803577" w:rsidRDefault="000B4B33" w:rsidP="007C5059">
      <w:pPr>
        <w:pStyle w:val="Heading1"/>
        <w:rPr>
          <w:rFonts w:cs="Arial"/>
        </w:rPr>
      </w:pPr>
      <w:bookmarkStart w:id="1" w:name="_Toc188916069"/>
      <w:r w:rsidRPr="00803577">
        <w:rPr>
          <w:rFonts w:cs="Arial"/>
        </w:rPr>
        <w:lastRenderedPageBreak/>
        <w:t xml:space="preserve">Part 1 – </w:t>
      </w:r>
      <w:r w:rsidR="00523DD1" w:rsidRPr="00803577">
        <w:rPr>
          <w:rFonts w:cs="Arial"/>
        </w:rPr>
        <w:t>Theatrical</w:t>
      </w:r>
      <w:r w:rsidRPr="00803577">
        <w:rPr>
          <w:rFonts w:cs="Arial"/>
        </w:rPr>
        <w:t xml:space="preserve"> Analysis</w:t>
      </w:r>
      <w:bookmarkEnd w:id="1"/>
    </w:p>
    <w:p w14:paraId="13AE2DF1" w14:textId="77777777" w:rsidR="000B4B33" w:rsidRPr="00803577" w:rsidRDefault="000B4B33">
      <w:pPr>
        <w:rPr>
          <w:rFonts w:ascii="Arial" w:hAnsi="Arial" w:cs="Arial"/>
        </w:rPr>
      </w:pPr>
    </w:p>
    <w:p w14:paraId="0E4BFAF1" w14:textId="639456A0" w:rsidR="00D23B72" w:rsidRPr="00803577" w:rsidRDefault="00D23B72" w:rsidP="00803577">
      <w:pPr>
        <w:jc w:val="both"/>
        <w:rPr>
          <w:rFonts w:ascii="Arial" w:hAnsi="Arial" w:cs="Arial"/>
          <w:sz w:val="32"/>
          <w:szCs w:val="32"/>
        </w:rPr>
      </w:pPr>
      <w:r w:rsidRPr="00803577">
        <w:rPr>
          <w:rFonts w:ascii="Arial" w:hAnsi="Arial" w:cs="Arial"/>
          <w:sz w:val="32"/>
          <w:szCs w:val="32"/>
        </w:rPr>
        <w:t>The essence of ontology in structuring knowledge in Artificial Intelligence systems</w:t>
      </w:r>
    </w:p>
    <w:p w14:paraId="1405DE54" w14:textId="77777777" w:rsidR="00D23B72" w:rsidRPr="00803577" w:rsidRDefault="00D23B72">
      <w:pPr>
        <w:rPr>
          <w:rFonts w:ascii="Arial" w:hAnsi="Arial" w:cs="Arial"/>
        </w:rPr>
      </w:pPr>
    </w:p>
    <w:p w14:paraId="6C49948F" w14:textId="6BD843FC" w:rsidR="00523DD1" w:rsidRPr="00803577" w:rsidRDefault="00D23B72" w:rsidP="007C5059">
      <w:pPr>
        <w:pStyle w:val="Heading2"/>
        <w:rPr>
          <w:rFonts w:cs="Arial"/>
        </w:rPr>
      </w:pPr>
      <w:bookmarkStart w:id="2" w:name="_Toc188916070"/>
      <w:r w:rsidRPr="00803577">
        <w:rPr>
          <w:rFonts w:cs="Arial"/>
        </w:rPr>
        <w:t>What is ontology</w:t>
      </w:r>
      <w:bookmarkEnd w:id="2"/>
    </w:p>
    <w:p w14:paraId="380C1831" w14:textId="77777777" w:rsidR="006D1A3E" w:rsidRPr="00803577" w:rsidRDefault="006D1A3E">
      <w:pPr>
        <w:rPr>
          <w:rFonts w:ascii="Arial" w:hAnsi="Arial" w:cs="Arial"/>
        </w:rPr>
      </w:pPr>
    </w:p>
    <w:p w14:paraId="47850F6C" w14:textId="622E5172" w:rsidR="006D1A3E" w:rsidRPr="00803577" w:rsidRDefault="00274FE9" w:rsidP="00803577">
      <w:pPr>
        <w:jc w:val="both"/>
        <w:rPr>
          <w:rFonts w:ascii="Arial" w:hAnsi="Arial" w:cs="Arial"/>
        </w:rPr>
      </w:pPr>
      <w:r w:rsidRPr="00274FE9">
        <w:rPr>
          <w:rFonts w:ascii="Arial" w:hAnsi="Arial" w:cs="Arial"/>
        </w:rPr>
        <w:t>In AI terminology an ontology specifies a domain's discussion through an explicit formal</w:t>
      </w:r>
      <w:r w:rsidR="00473051">
        <w:rPr>
          <w:rFonts w:ascii="Arial" w:hAnsi="Arial" w:cs="Arial"/>
        </w:rPr>
        <w:t xml:space="preserve"> way</w:t>
      </w:r>
      <w:r w:rsidRPr="00274FE9">
        <w:rPr>
          <w:rFonts w:ascii="Arial" w:hAnsi="Arial" w:cs="Arial"/>
        </w:rPr>
        <w:t>.</w:t>
      </w:r>
      <w:r w:rsidR="00473051" w:rsidRPr="00473051">
        <w:t xml:space="preserve"> </w:t>
      </w:r>
      <w:r w:rsidR="00473051" w:rsidRPr="00473051">
        <w:rPr>
          <w:rFonts w:ascii="Arial" w:hAnsi="Arial" w:cs="Arial"/>
        </w:rPr>
        <w:t>A structured framework exists to categorize and arrange all information. The backbone structure of intelligent systems exists because ontologies help these systems grasp and handle complicated data through defined hierarchical connections between concepts</w:t>
      </w:r>
      <w:sdt>
        <w:sdtPr>
          <w:rPr>
            <w:rFonts w:ascii="Arial" w:hAnsi="Arial" w:cs="Arial"/>
          </w:rPr>
          <w:id w:val="-151679899"/>
          <w:citation/>
        </w:sdtPr>
        <w:sdtContent>
          <w:r w:rsidR="00473051">
            <w:rPr>
              <w:rFonts w:ascii="Arial" w:hAnsi="Arial" w:cs="Arial"/>
            </w:rPr>
            <w:fldChar w:fldCharType="begin"/>
          </w:r>
          <w:r w:rsidR="00473051">
            <w:rPr>
              <w:rFonts w:ascii="Arial" w:hAnsi="Arial" w:cs="Arial"/>
              <w:lang w:val="en-US"/>
            </w:rPr>
            <w:instrText xml:space="preserve"> CITATION And23 \l 1033 </w:instrText>
          </w:r>
          <w:r w:rsidR="00473051">
            <w:rPr>
              <w:rFonts w:ascii="Arial" w:hAnsi="Arial" w:cs="Arial"/>
            </w:rPr>
            <w:fldChar w:fldCharType="separate"/>
          </w:r>
          <w:r w:rsidR="00271077">
            <w:rPr>
              <w:rFonts w:ascii="Arial" w:hAnsi="Arial" w:cs="Arial"/>
              <w:noProof/>
              <w:lang w:val="en-US"/>
            </w:rPr>
            <w:t xml:space="preserve"> </w:t>
          </w:r>
          <w:r w:rsidR="00271077" w:rsidRPr="00271077">
            <w:rPr>
              <w:rFonts w:ascii="Arial" w:hAnsi="Arial" w:cs="Arial"/>
              <w:noProof/>
              <w:lang w:val="en-US"/>
            </w:rPr>
            <w:t>(Andre, 2023)</w:t>
          </w:r>
          <w:r w:rsidR="00473051">
            <w:rPr>
              <w:rFonts w:ascii="Arial" w:hAnsi="Arial" w:cs="Arial"/>
            </w:rPr>
            <w:fldChar w:fldCharType="end"/>
          </w:r>
        </w:sdtContent>
      </w:sdt>
      <w:r w:rsidRPr="00274FE9">
        <w:rPr>
          <w:rFonts w:ascii="Arial" w:hAnsi="Arial" w:cs="Arial"/>
        </w:rPr>
        <w:t>. Knowledge bases consist of ontology structures that combine domains with proper examples of their classes. The boundary between an ontology and a knowledge base remains delicate</w:t>
      </w:r>
      <w:r w:rsidR="006D1A3E" w:rsidRPr="00803577">
        <w:rPr>
          <w:rFonts w:ascii="Arial" w:hAnsi="Arial" w:cs="Arial"/>
        </w:rPr>
        <w:t>.</w:t>
      </w:r>
    </w:p>
    <w:p w14:paraId="63482CA6" w14:textId="77777777" w:rsidR="006D1A3E" w:rsidRPr="00803577" w:rsidRDefault="006D1A3E">
      <w:pPr>
        <w:rPr>
          <w:rFonts w:ascii="Arial" w:hAnsi="Arial" w:cs="Arial"/>
        </w:rPr>
      </w:pPr>
    </w:p>
    <w:p w14:paraId="07E0DFA5" w14:textId="77777777" w:rsidR="00A4608B" w:rsidRPr="00803577" w:rsidRDefault="00A4608B" w:rsidP="007C5059">
      <w:pPr>
        <w:pStyle w:val="Heading2"/>
        <w:rPr>
          <w:rFonts w:cs="Arial"/>
        </w:rPr>
      </w:pPr>
      <w:bookmarkStart w:id="3" w:name="_Toc188916071"/>
      <w:r w:rsidRPr="00803577">
        <w:rPr>
          <w:rFonts w:cs="Arial"/>
        </w:rPr>
        <w:t>The Importance of the Ontology on Knowledge Organization</w:t>
      </w:r>
      <w:bookmarkEnd w:id="3"/>
    </w:p>
    <w:p w14:paraId="624A3B1B" w14:textId="77777777" w:rsidR="00A4608B" w:rsidRPr="00803577" w:rsidRDefault="00A4608B" w:rsidP="00A4608B">
      <w:pPr>
        <w:rPr>
          <w:rFonts w:ascii="Arial" w:hAnsi="Arial" w:cs="Arial"/>
        </w:rPr>
      </w:pPr>
    </w:p>
    <w:p w14:paraId="17F2AE88" w14:textId="5A5EF90E" w:rsidR="00A4608B" w:rsidRPr="00803577" w:rsidRDefault="00A4608B" w:rsidP="00803577">
      <w:pPr>
        <w:jc w:val="both"/>
        <w:rPr>
          <w:rFonts w:ascii="Arial" w:hAnsi="Arial" w:cs="Arial"/>
        </w:rPr>
      </w:pPr>
      <w:r w:rsidRPr="00803577">
        <w:rPr>
          <w:rFonts w:ascii="Arial" w:hAnsi="Arial" w:cs="Arial"/>
        </w:rPr>
        <w:t>Ontology in AI is a formalized specification of what is presumed to be known within some domain, as well as what can be considered an object, its properties, its relations, and the constraints that govern it. It offers a worldwide language that guarantees coherence and integration with other systems that engage in Artificial Intelligence. Ontologies also have a crucial role in structuring knowledge because when knowledge is organized ontologies assist the specific AI systems to be able to easily categorize information and data. They complement the AI applications by applying semantic understanding on data and polarizing them to mean something and something’.</w:t>
      </w:r>
      <w:r w:rsidR="00803577">
        <w:rPr>
          <w:rFonts w:ascii="Arial" w:hAnsi="Arial" w:cs="Arial"/>
        </w:rPr>
        <w:t xml:space="preserve"> </w:t>
      </w:r>
      <w:r w:rsidRPr="00803577">
        <w:rPr>
          <w:rFonts w:ascii="Arial" w:hAnsi="Arial" w:cs="Arial"/>
        </w:rPr>
        <w:t xml:space="preserve">Ontologies improve the reasoning ability since the information is well arranged. For instance, an ontology in a </w:t>
      </w:r>
      <w:r w:rsidR="00F97AA4" w:rsidRPr="00803577">
        <w:rPr>
          <w:rFonts w:ascii="Arial" w:hAnsi="Arial" w:cs="Arial"/>
        </w:rPr>
        <w:t>system</w:t>
      </w:r>
      <w:r w:rsidRPr="00803577">
        <w:rPr>
          <w:rFonts w:ascii="Arial" w:hAnsi="Arial" w:cs="Arial"/>
        </w:rPr>
        <w:t xml:space="preserve"> used to diagnose medical conditions would show connections between symptoms, diseases and their cures. Acquired in this manner such structured knowledge facilitates the proper assessment of possible diagnoses from observed symptoms thus enhancing the </w:t>
      </w:r>
      <w:r w:rsidR="00F97AA4" w:rsidRPr="00803577">
        <w:rPr>
          <w:rFonts w:ascii="Arial" w:hAnsi="Arial" w:cs="Arial"/>
        </w:rPr>
        <w:t>decision-making</w:t>
      </w:r>
      <w:r w:rsidRPr="00803577">
        <w:rPr>
          <w:rFonts w:ascii="Arial" w:hAnsi="Arial" w:cs="Arial"/>
        </w:rPr>
        <w:t xml:space="preserve"> process within the system.</w:t>
      </w:r>
    </w:p>
    <w:p w14:paraId="3325CCE2" w14:textId="77777777" w:rsidR="00542E0E" w:rsidRPr="00803577" w:rsidRDefault="00542E0E" w:rsidP="00A4608B">
      <w:pPr>
        <w:rPr>
          <w:rFonts w:ascii="Arial" w:hAnsi="Arial" w:cs="Arial"/>
        </w:rPr>
      </w:pPr>
    </w:p>
    <w:p w14:paraId="05398C37" w14:textId="77777777" w:rsidR="00542E0E" w:rsidRPr="00803577" w:rsidRDefault="00542E0E" w:rsidP="00803577">
      <w:pPr>
        <w:pStyle w:val="Heading2"/>
        <w:rPr>
          <w:rFonts w:cs="Arial"/>
        </w:rPr>
      </w:pPr>
      <w:bookmarkStart w:id="4" w:name="_Toc188916072"/>
      <w:r w:rsidRPr="00803577">
        <w:rPr>
          <w:rFonts w:cs="Arial"/>
        </w:rPr>
        <w:t>Impact on reasoning and Decision making</w:t>
      </w:r>
      <w:bookmarkEnd w:id="4"/>
      <w:r w:rsidRPr="00803577">
        <w:rPr>
          <w:rFonts w:cs="Arial"/>
        </w:rPr>
        <w:t xml:space="preserve"> </w:t>
      </w:r>
    </w:p>
    <w:p w14:paraId="1A3B59F6" w14:textId="77777777" w:rsidR="00542E0E" w:rsidRPr="00803577" w:rsidRDefault="00542E0E" w:rsidP="00A4608B">
      <w:pPr>
        <w:rPr>
          <w:rFonts w:ascii="Arial" w:hAnsi="Arial" w:cs="Arial"/>
        </w:rPr>
      </w:pPr>
    </w:p>
    <w:p w14:paraId="6CFFE16C" w14:textId="75886ADE" w:rsidR="00542E0E" w:rsidRPr="00803577" w:rsidRDefault="00542E0E" w:rsidP="00274FE9">
      <w:pPr>
        <w:jc w:val="both"/>
        <w:rPr>
          <w:rFonts w:ascii="Arial" w:hAnsi="Arial" w:cs="Arial"/>
        </w:rPr>
      </w:pPr>
      <w:r w:rsidRPr="00803577">
        <w:rPr>
          <w:rFonts w:ascii="Arial" w:hAnsi="Arial" w:cs="Arial"/>
        </w:rPr>
        <w:t xml:space="preserve">The </w:t>
      </w:r>
      <w:r w:rsidR="00274FE9" w:rsidRPr="00274FE9">
        <w:rPr>
          <w:rFonts w:ascii="Arial" w:hAnsi="Arial" w:cs="Arial"/>
        </w:rPr>
        <w:t>organizational pattern of Ontology directly shapes both reasoning operations and decision-making activities. Granularity measurements control how detailed ontological information becomes which affects both computational performance and diagnostic precision. The combination of Coherence and Scalability generates systems that both resist illogical decisions and scale efficiently with new information. Applications using domain-specific ontologies provide specialized insights but extreme specificity within the ontology limits its applicability. A robust ontology infrastructure leads to intelligent flexible AI systems as evidenced through chatbots which use ontology to organize intents alongside responses while promoting contextual interactions</w:t>
      </w:r>
    </w:p>
    <w:p w14:paraId="66F92B43" w14:textId="77777777" w:rsidR="00542E0E" w:rsidRPr="00803577" w:rsidRDefault="00542E0E" w:rsidP="00A4608B">
      <w:pPr>
        <w:rPr>
          <w:rFonts w:ascii="Arial" w:hAnsi="Arial" w:cs="Arial"/>
        </w:rPr>
      </w:pPr>
    </w:p>
    <w:p w14:paraId="2818BE6D" w14:textId="4F75B276" w:rsidR="00542E0E" w:rsidRPr="00803577" w:rsidRDefault="00FD0F13" w:rsidP="00803577">
      <w:pPr>
        <w:pStyle w:val="Heading2"/>
        <w:rPr>
          <w:rFonts w:cs="Arial"/>
        </w:rPr>
      </w:pPr>
      <w:bookmarkStart w:id="5" w:name="_Toc188916073"/>
      <w:r w:rsidRPr="00803577">
        <w:rPr>
          <w:rFonts w:cs="Arial"/>
        </w:rPr>
        <w:lastRenderedPageBreak/>
        <w:t>Future impact in evolving domains</w:t>
      </w:r>
      <w:bookmarkEnd w:id="5"/>
    </w:p>
    <w:p w14:paraId="57E42A8F" w14:textId="77777777" w:rsidR="000B4B33" w:rsidRPr="00803577" w:rsidRDefault="000B4B33">
      <w:pPr>
        <w:rPr>
          <w:rFonts w:ascii="Arial" w:hAnsi="Arial" w:cs="Arial"/>
        </w:rPr>
      </w:pPr>
    </w:p>
    <w:p w14:paraId="6E96BBF3" w14:textId="3475756A" w:rsidR="000B4B33" w:rsidRPr="00803577" w:rsidRDefault="000D3666" w:rsidP="00803577">
      <w:pPr>
        <w:jc w:val="both"/>
        <w:rPr>
          <w:rFonts w:ascii="Arial" w:hAnsi="Arial" w:cs="Arial"/>
        </w:rPr>
      </w:pPr>
      <w:r w:rsidRPr="000D3666">
        <w:rPr>
          <w:rFonts w:ascii="Arial" w:hAnsi="Arial" w:cs="Arial"/>
        </w:rPr>
        <w:t>Ontologies represent fundamental constructs within emerging research fields by organizing their knowledge base. The diagnostic and research capabilities of AI applications find their foundation in healthcare systems SNOMED CT and ICD. By using ontologies in finance experts capture transaction data and regulatory information to build systems that detect fraud while ensuring compliance protocols. Using ontological frameworks autonomous vehicles describe environments and objects which leads to superior decision-making capabilities under dynamic conditions. Traditionally used as foundational ultimate enabling components for artificial intelligence applications throughout emerging domains</w:t>
      </w:r>
      <w:r w:rsidR="00FD0F13" w:rsidRPr="00803577">
        <w:rPr>
          <w:rFonts w:ascii="Arial" w:hAnsi="Arial" w:cs="Arial"/>
        </w:rPr>
        <w:t>.</w:t>
      </w:r>
    </w:p>
    <w:p w14:paraId="70C3F19F" w14:textId="77777777" w:rsidR="000B4B33" w:rsidRPr="00803577" w:rsidRDefault="000B4B33">
      <w:pPr>
        <w:rPr>
          <w:rFonts w:ascii="Arial" w:hAnsi="Arial" w:cs="Arial"/>
        </w:rPr>
      </w:pPr>
    </w:p>
    <w:p w14:paraId="6E4B30B0" w14:textId="58B5B490" w:rsidR="000B4B33" w:rsidRPr="00803577" w:rsidRDefault="006D6186" w:rsidP="00803577">
      <w:pPr>
        <w:pStyle w:val="Heading2"/>
        <w:rPr>
          <w:rFonts w:cs="Arial"/>
        </w:rPr>
      </w:pPr>
      <w:bookmarkStart w:id="6" w:name="_Toc188916074"/>
      <w:r w:rsidRPr="00803577">
        <w:rPr>
          <w:rFonts w:cs="Arial"/>
        </w:rPr>
        <w:t>Healthcare field case study</w:t>
      </w:r>
      <w:bookmarkEnd w:id="6"/>
      <w:r w:rsidRPr="00803577">
        <w:rPr>
          <w:rFonts w:cs="Arial"/>
        </w:rPr>
        <w:t xml:space="preserve"> </w:t>
      </w:r>
    </w:p>
    <w:p w14:paraId="448B685B" w14:textId="77777777" w:rsidR="006D6186" w:rsidRPr="00803577" w:rsidRDefault="006D6186">
      <w:pPr>
        <w:rPr>
          <w:rFonts w:ascii="Arial" w:hAnsi="Arial" w:cs="Arial"/>
        </w:rPr>
      </w:pPr>
    </w:p>
    <w:p w14:paraId="2E1633C9" w14:textId="022A208A" w:rsidR="006D6186" w:rsidRPr="00803577" w:rsidRDefault="000D3666" w:rsidP="000D3666">
      <w:pPr>
        <w:jc w:val="both"/>
        <w:rPr>
          <w:rFonts w:ascii="Arial" w:hAnsi="Arial" w:cs="Arial"/>
        </w:rPr>
      </w:pPr>
      <w:r w:rsidRPr="000D3666">
        <w:rPr>
          <w:rFonts w:ascii="Arial" w:hAnsi="Arial" w:cs="Arial"/>
        </w:rPr>
        <w:t>The technological system Gene Ontology (GO) demonstrates crucial implementation of ontology within bioinformatics application</w:t>
      </w:r>
      <w:r w:rsidR="008207FC">
        <w:rPr>
          <w:rFonts w:ascii="Arial" w:hAnsi="Arial" w:cs="Arial"/>
        </w:rPr>
        <w:t>s</w:t>
      </w:r>
      <w:r w:rsidR="008207FC" w:rsidRPr="008207FC">
        <w:rPr>
          <w:rFonts w:ascii="Arial" w:hAnsi="Arial" w:cs="Arial"/>
        </w:rPr>
        <w:t>.</w:t>
      </w:r>
      <w:r w:rsidR="008207FC" w:rsidRPr="008207FC">
        <w:t xml:space="preserve"> </w:t>
      </w:r>
      <w:r w:rsidR="008207FC" w:rsidRPr="008207FC">
        <w:rPr>
          <w:rFonts w:ascii="Arial" w:hAnsi="Arial" w:cs="Arial"/>
        </w:rPr>
        <w:t>The Gene Ontology framework gives complete coverage for representing fundamental gene and gene product attributes throughout all species</w:t>
      </w:r>
      <w:sdt>
        <w:sdtPr>
          <w:rPr>
            <w:rFonts w:ascii="Arial" w:hAnsi="Arial" w:cs="Arial"/>
          </w:rPr>
          <w:id w:val="-1000044470"/>
          <w:citation/>
        </w:sdtPr>
        <w:sdtContent>
          <w:r w:rsidR="008207FC">
            <w:rPr>
              <w:rFonts w:ascii="Arial" w:hAnsi="Arial" w:cs="Arial"/>
            </w:rPr>
            <w:fldChar w:fldCharType="begin"/>
          </w:r>
          <w:r w:rsidR="008207FC">
            <w:rPr>
              <w:rFonts w:ascii="Arial" w:hAnsi="Arial" w:cs="Arial"/>
              <w:lang w:val="en-US"/>
            </w:rPr>
            <w:instrText xml:space="preserve"> CITATION Gen25 \l 1033 </w:instrText>
          </w:r>
          <w:r w:rsidR="008207FC">
            <w:rPr>
              <w:rFonts w:ascii="Arial" w:hAnsi="Arial" w:cs="Arial"/>
            </w:rPr>
            <w:fldChar w:fldCharType="separate"/>
          </w:r>
          <w:r w:rsidR="00271077">
            <w:rPr>
              <w:rFonts w:ascii="Arial" w:hAnsi="Arial" w:cs="Arial"/>
              <w:noProof/>
              <w:lang w:val="en-US"/>
            </w:rPr>
            <w:t xml:space="preserve"> </w:t>
          </w:r>
          <w:r w:rsidR="00271077" w:rsidRPr="00271077">
            <w:rPr>
              <w:rFonts w:ascii="Arial" w:hAnsi="Arial" w:cs="Arial"/>
              <w:noProof/>
              <w:lang w:val="en-US"/>
            </w:rPr>
            <w:t>(Anon., 2025)</w:t>
          </w:r>
          <w:r w:rsidR="008207FC">
            <w:rPr>
              <w:rFonts w:ascii="Arial" w:hAnsi="Arial" w:cs="Arial"/>
            </w:rPr>
            <w:fldChar w:fldCharType="end"/>
          </w:r>
        </w:sdtContent>
      </w:sdt>
      <w:r w:rsidR="008207FC" w:rsidRPr="008207FC">
        <w:rPr>
          <w:rFonts w:ascii="Arial" w:hAnsi="Arial" w:cs="Arial"/>
        </w:rPr>
        <w:t>.</w:t>
      </w:r>
      <w:r w:rsidRPr="000D3666">
        <w:rPr>
          <w:rFonts w:ascii="Arial" w:hAnsi="Arial" w:cs="Arial"/>
        </w:rPr>
        <w:t xml:space="preserve"> Through tagging genes and proteins GO enables systematic biological process analysis which drives genomics and personalized medicine advancements. Upgrading the Gene Ontology system through machine learning for predictions and interactive graphical displays and instantaneous updates will significantly increase its reach and effects in bioinformatics research</w:t>
      </w:r>
    </w:p>
    <w:p w14:paraId="32C782A2" w14:textId="77777777" w:rsidR="000B4B33" w:rsidRPr="00803577" w:rsidRDefault="000B4B33">
      <w:pPr>
        <w:rPr>
          <w:rFonts w:ascii="Arial" w:hAnsi="Arial" w:cs="Arial"/>
        </w:rPr>
      </w:pPr>
    </w:p>
    <w:p w14:paraId="1EF52D27" w14:textId="0EA0F73A" w:rsidR="000B4B33" w:rsidRPr="00803577" w:rsidRDefault="007229CB" w:rsidP="00803577">
      <w:pPr>
        <w:pStyle w:val="Heading2"/>
        <w:rPr>
          <w:rFonts w:cs="Arial"/>
        </w:rPr>
      </w:pPr>
      <w:bookmarkStart w:id="7" w:name="_Toc188916075"/>
      <w:r>
        <w:rPr>
          <w:rFonts w:cs="Arial"/>
        </w:rPr>
        <w:t>Summary</w:t>
      </w:r>
      <w:bookmarkEnd w:id="7"/>
    </w:p>
    <w:p w14:paraId="0737F0B4" w14:textId="77777777" w:rsidR="006D6186" w:rsidRPr="00803577" w:rsidRDefault="006D6186">
      <w:pPr>
        <w:rPr>
          <w:rFonts w:ascii="Arial" w:hAnsi="Arial" w:cs="Arial"/>
        </w:rPr>
      </w:pPr>
    </w:p>
    <w:p w14:paraId="61F910CE" w14:textId="4FE2D186" w:rsidR="006D6186" w:rsidRPr="00803577" w:rsidRDefault="006D6186" w:rsidP="00803577">
      <w:pPr>
        <w:jc w:val="both"/>
        <w:rPr>
          <w:rFonts w:ascii="Arial" w:hAnsi="Arial" w:cs="Arial"/>
        </w:rPr>
      </w:pPr>
      <w:r w:rsidRPr="00803577">
        <w:rPr>
          <w:rFonts w:ascii="Arial" w:hAnsi="Arial" w:cs="Arial"/>
        </w:rPr>
        <w:t>Ontologies are prerequisite to organizing the knowledge in the AI systems as these presidencies and decisions are reflectively shaped and mo</w:t>
      </w:r>
      <w:r w:rsidR="00F15E13">
        <w:rPr>
          <w:rFonts w:ascii="Arial" w:hAnsi="Arial" w:cs="Arial"/>
        </w:rPr>
        <w:t>u</w:t>
      </w:r>
      <w:r w:rsidRPr="00803577">
        <w:rPr>
          <w:rFonts w:ascii="Arial" w:hAnsi="Arial" w:cs="Arial"/>
        </w:rPr>
        <w:t>lded by their architecture. The use of these concepts in newly developing professions is evidence of their ability to propose actual changes. However, the tactics in building and sustaining ontologies for scalability, usability, and tight integration with new forms of Artificial Intelligence applications are crucial.</w:t>
      </w:r>
    </w:p>
    <w:p w14:paraId="7580B1C5" w14:textId="77777777" w:rsidR="00803577" w:rsidRDefault="00803577">
      <w:pPr>
        <w:rPr>
          <w:rFonts w:ascii="Arial" w:hAnsi="Arial" w:cs="Arial"/>
        </w:rPr>
      </w:pPr>
    </w:p>
    <w:p w14:paraId="3A2340BE" w14:textId="77777777" w:rsidR="001C5F94" w:rsidRDefault="001C5F94">
      <w:pPr>
        <w:rPr>
          <w:rFonts w:ascii="Arial" w:hAnsi="Arial" w:cs="Arial"/>
        </w:rPr>
      </w:pPr>
    </w:p>
    <w:p w14:paraId="050DF3B2" w14:textId="77777777" w:rsidR="001C5F94" w:rsidRDefault="001C5F94">
      <w:pPr>
        <w:rPr>
          <w:rFonts w:ascii="Arial" w:hAnsi="Arial" w:cs="Arial"/>
        </w:rPr>
      </w:pPr>
    </w:p>
    <w:p w14:paraId="1196E0D6" w14:textId="77777777" w:rsidR="001C5F94" w:rsidRDefault="001C5F94">
      <w:pPr>
        <w:rPr>
          <w:rFonts w:ascii="Arial" w:hAnsi="Arial" w:cs="Arial"/>
        </w:rPr>
      </w:pPr>
    </w:p>
    <w:p w14:paraId="620E2CF4" w14:textId="77777777" w:rsidR="001C5F94" w:rsidRDefault="001C5F94">
      <w:pPr>
        <w:rPr>
          <w:rFonts w:ascii="Arial" w:hAnsi="Arial" w:cs="Arial"/>
        </w:rPr>
      </w:pPr>
    </w:p>
    <w:p w14:paraId="26BFA45E" w14:textId="77777777" w:rsidR="001C5F94" w:rsidRDefault="001C5F94">
      <w:pPr>
        <w:rPr>
          <w:rFonts w:ascii="Arial" w:hAnsi="Arial" w:cs="Arial"/>
        </w:rPr>
      </w:pPr>
    </w:p>
    <w:p w14:paraId="20C1DEBF" w14:textId="77777777" w:rsidR="001C5F94" w:rsidRDefault="001C5F94">
      <w:pPr>
        <w:rPr>
          <w:rFonts w:ascii="Arial" w:hAnsi="Arial" w:cs="Arial"/>
        </w:rPr>
      </w:pPr>
    </w:p>
    <w:p w14:paraId="766BDD03" w14:textId="77777777" w:rsidR="001C5F94" w:rsidRDefault="001C5F94">
      <w:pPr>
        <w:rPr>
          <w:rFonts w:ascii="Arial" w:hAnsi="Arial" w:cs="Arial"/>
        </w:rPr>
      </w:pPr>
    </w:p>
    <w:p w14:paraId="3AB48025" w14:textId="77777777" w:rsidR="001C5F94" w:rsidRDefault="001C5F94">
      <w:pPr>
        <w:rPr>
          <w:rFonts w:ascii="Arial" w:hAnsi="Arial" w:cs="Arial"/>
        </w:rPr>
      </w:pPr>
    </w:p>
    <w:p w14:paraId="62FA614C" w14:textId="77777777" w:rsidR="001C5F94" w:rsidRDefault="001C5F94">
      <w:pPr>
        <w:rPr>
          <w:rFonts w:ascii="Arial" w:hAnsi="Arial" w:cs="Arial"/>
        </w:rPr>
      </w:pPr>
    </w:p>
    <w:p w14:paraId="42F9503E" w14:textId="77777777" w:rsidR="001C5F94" w:rsidRDefault="001C5F94">
      <w:pPr>
        <w:rPr>
          <w:rFonts w:ascii="Arial" w:hAnsi="Arial" w:cs="Arial"/>
        </w:rPr>
      </w:pPr>
    </w:p>
    <w:p w14:paraId="0F47AE60" w14:textId="77777777" w:rsidR="001C5F94" w:rsidRDefault="001C5F94">
      <w:pPr>
        <w:rPr>
          <w:rFonts w:ascii="Arial" w:hAnsi="Arial" w:cs="Arial"/>
        </w:rPr>
      </w:pPr>
    </w:p>
    <w:p w14:paraId="28765054" w14:textId="77777777" w:rsidR="001C5F94" w:rsidRDefault="001C5F94">
      <w:pPr>
        <w:rPr>
          <w:rFonts w:ascii="Arial" w:hAnsi="Arial" w:cs="Arial"/>
        </w:rPr>
      </w:pPr>
    </w:p>
    <w:p w14:paraId="0C0840C6" w14:textId="0F1D638C" w:rsidR="00F97AA4" w:rsidRPr="00803577" w:rsidRDefault="00F97AA4" w:rsidP="00803577">
      <w:pPr>
        <w:pStyle w:val="Heading1"/>
      </w:pPr>
      <w:bookmarkStart w:id="8" w:name="_Toc188916076"/>
      <w:r w:rsidRPr="00803577">
        <w:lastRenderedPageBreak/>
        <w:t>Part 2: Practical Implementation</w:t>
      </w:r>
      <w:bookmarkEnd w:id="8"/>
    </w:p>
    <w:p w14:paraId="187FD052" w14:textId="3B2B6D2E" w:rsidR="000B4B33" w:rsidRPr="00803577" w:rsidRDefault="00F97AA4">
      <w:pPr>
        <w:rPr>
          <w:rFonts w:ascii="Arial" w:hAnsi="Arial" w:cs="Arial"/>
        </w:rPr>
      </w:pPr>
      <w:r w:rsidRPr="00803577">
        <w:rPr>
          <w:rFonts w:ascii="Arial" w:hAnsi="Arial" w:cs="Arial"/>
        </w:rPr>
        <w:t xml:space="preserve"> </w:t>
      </w:r>
    </w:p>
    <w:p w14:paraId="711381D7" w14:textId="1F95D4DF" w:rsidR="000B4B33" w:rsidRPr="00803577" w:rsidRDefault="005A2643" w:rsidP="00803577">
      <w:pPr>
        <w:jc w:val="both"/>
        <w:rPr>
          <w:rFonts w:ascii="Arial" w:hAnsi="Arial" w:cs="Arial"/>
          <w:sz w:val="32"/>
          <w:szCs w:val="32"/>
        </w:rPr>
      </w:pPr>
      <w:r w:rsidRPr="00803577">
        <w:rPr>
          <w:rFonts w:ascii="Arial" w:hAnsi="Arial" w:cs="Arial"/>
          <w:sz w:val="32"/>
          <w:szCs w:val="32"/>
        </w:rPr>
        <w:t xml:space="preserve">Utilizing Classification and Clustering for predictive analysis and identifying patterns in </w:t>
      </w:r>
      <w:r w:rsidR="00803577" w:rsidRPr="00803577">
        <w:rPr>
          <w:rFonts w:ascii="Arial" w:hAnsi="Arial" w:cs="Arial"/>
          <w:sz w:val="32"/>
          <w:szCs w:val="32"/>
        </w:rPr>
        <w:t>healthcare</w:t>
      </w:r>
      <w:r w:rsidRPr="00803577">
        <w:rPr>
          <w:rFonts w:ascii="Arial" w:hAnsi="Arial" w:cs="Arial"/>
          <w:sz w:val="32"/>
          <w:szCs w:val="32"/>
        </w:rPr>
        <w:t xml:space="preserve"> sector</w:t>
      </w:r>
    </w:p>
    <w:p w14:paraId="087E051D" w14:textId="77777777" w:rsidR="005A2643" w:rsidRPr="00803577" w:rsidRDefault="005A2643">
      <w:pPr>
        <w:rPr>
          <w:rFonts w:ascii="Arial" w:hAnsi="Arial" w:cs="Arial"/>
        </w:rPr>
      </w:pPr>
    </w:p>
    <w:p w14:paraId="68EB7F46" w14:textId="7F387D44" w:rsidR="005A2643" w:rsidRPr="00803577" w:rsidRDefault="005A2643" w:rsidP="00803577">
      <w:pPr>
        <w:pStyle w:val="Heading2"/>
      </w:pPr>
      <w:bookmarkStart w:id="9" w:name="_Toc188916077"/>
      <w:r w:rsidRPr="00803577">
        <w:t>Identify Problem</w:t>
      </w:r>
      <w:bookmarkEnd w:id="9"/>
    </w:p>
    <w:p w14:paraId="3B822BEF" w14:textId="77777777" w:rsidR="005A2643" w:rsidRPr="00803577" w:rsidRDefault="005A2643">
      <w:pPr>
        <w:rPr>
          <w:rFonts w:ascii="Arial" w:hAnsi="Arial" w:cs="Arial"/>
        </w:rPr>
      </w:pPr>
    </w:p>
    <w:p w14:paraId="1973996E" w14:textId="124C183B" w:rsidR="005A2643" w:rsidRPr="00803577" w:rsidRDefault="00312389" w:rsidP="00803577">
      <w:pPr>
        <w:jc w:val="both"/>
        <w:rPr>
          <w:rFonts w:ascii="Arial" w:hAnsi="Arial" w:cs="Arial"/>
        </w:rPr>
      </w:pPr>
      <w:r w:rsidRPr="00803577">
        <w:rPr>
          <w:rFonts w:ascii="Arial" w:hAnsi="Arial" w:cs="Arial"/>
        </w:rPr>
        <w:t xml:space="preserve">In healthcare, large data sets allow predicting its future </w:t>
      </w:r>
      <w:r w:rsidR="00727051" w:rsidRPr="00803577">
        <w:rPr>
          <w:rFonts w:ascii="Arial" w:hAnsi="Arial" w:cs="Arial"/>
        </w:rPr>
        <w:t>behaviours</w:t>
      </w:r>
      <w:r w:rsidRPr="00803577">
        <w:rPr>
          <w:rFonts w:ascii="Arial" w:hAnsi="Arial" w:cs="Arial"/>
        </w:rPr>
        <w:t xml:space="preserve"> with the help of classification and clustering. Classification helps to predict the outcome given by a set of characteristics and could be used to help in treatment of patients depending on whether the disease will progress or not. It allows offering targeted interventions and reveals patterns within data about patients’ characteristics not revealed using conventional statistical methods. All these methods benefiting decision making, patient care, and precision medicine. With these techniques, it is therefore possible to turn data into useful information that can fuel innovation and enhance efficiency in the </w:t>
      </w:r>
      <w:r w:rsidR="001D4811" w:rsidRPr="00803577">
        <w:rPr>
          <w:rFonts w:ascii="Arial" w:hAnsi="Arial" w:cs="Arial"/>
        </w:rPr>
        <w:t>ever-increasing</w:t>
      </w:r>
      <w:r w:rsidRPr="00803577">
        <w:rPr>
          <w:rFonts w:ascii="Arial" w:hAnsi="Arial" w:cs="Arial"/>
        </w:rPr>
        <w:t xml:space="preserve"> data laden health care provision realm.</w:t>
      </w:r>
    </w:p>
    <w:p w14:paraId="2EBAA951" w14:textId="77777777" w:rsidR="001D4811" w:rsidRPr="00803577" w:rsidRDefault="001D4811" w:rsidP="00803577">
      <w:pPr>
        <w:jc w:val="both"/>
        <w:rPr>
          <w:rFonts w:ascii="Arial" w:hAnsi="Arial" w:cs="Arial"/>
        </w:rPr>
      </w:pPr>
    </w:p>
    <w:p w14:paraId="3BE200D8" w14:textId="42DCBCBE" w:rsidR="001D4811" w:rsidRPr="00803577" w:rsidRDefault="001D4811" w:rsidP="00803577">
      <w:pPr>
        <w:jc w:val="both"/>
        <w:rPr>
          <w:rFonts w:ascii="Arial" w:hAnsi="Arial" w:cs="Arial"/>
        </w:rPr>
      </w:pPr>
      <w:r w:rsidRPr="00803577">
        <w:rPr>
          <w:rFonts w:ascii="Arial" w:hAnsi="Arial" w:cs="Arial"/>
        </w:rPr>
        <w:t>The present research is concerned with the application of big data analysis for the improvement of breast cancer patient treatment. Applying the approach of classification, it allows to forecast the state of recovering and can be useful for further individual approach to therapy. Furthermore, mechanisms of clustering will also be used to group the patients based on their clinical and demographic characteristics for subsequent targeted intervention as well as further patient characterization. Both of these approaches are intended to enhance treatment and benefits as well as further the development of precision medicine for breast cancer treatment.</w:t>
      </w:r>
    </w:p>
    <w:p w14:paraId="1B1474A6" w14:textId="77777777" w:rsidR="00E730DE" w:rsidRPr="00803577" w:rsidRDefault="00E730DE" w:rsidP="00803577">
      <w:pPr>
        <w:jc w:val="both"/>
        <w:rPr>
          <w:rFonts w:ascii="Arial" w:hAnsi="Arial" w:cs="Arial"/>
        </w:rPr>
      </w:pPr>
    </w:p>
    <w:p w14:paraId="77A91F0B" w14:textId="03F85FC4" w:rsidR="00E730DE" w:rsidRPr="00803577" w:rsidRDefault="00E730DE" w:rsidP="00803577">
      <w:pPr>
        <w:jc w:val="both"/>
        <w:rPr>
          <w:rFonts w:ascii="Arial" w:hAnsi="Arial" w:cs="Arial"/>
        </w:rPr>
      </w:pPr>
      <w:r w:rsidRPr="00803577">
        <w:rPr>
          <w:rFonts w:ascii="Arial" w:hAnsi="Arial" w:cs="Arial"/>
        </w:rPr>
        <w:t>One example utilization in breast cancer care relates to classification with clustering and other kinds of tactics. One of the possibilities of a classification is to state, whether a patient is recovering, requires further treatment, or has a relapse to ensure timely action. On the other hand, what is referred to as clustering looks for subsets of patients who have similarity in factors like stage of cancer, type of surgery, and biomarkers. These clusters help healthcare facilities to devise specific therapies and disparage the nature of diseases more effectively thus helping the patients and boosting the formation of personalized medicine.</w:t>
      </w:r>
    </w:p>
    <w:p w14:paraId="3DC0CA20" w14:textId="77777777" w:rsidR="0040192A" w:rsidRPr="00803577" w:rsidRDefault="0040192A">
      <w:pPr>
        <w:rPr>
          <w:rFonts w:ascii="Arial" w:hAnsi="Arial" w:cs="Arial"/>
        </w:rPr>
      </w:pPr>
    </w:p>
    <w:p w14:paraId="1494E847" w14:textId="3F354B39" w:rsidR="0040192A" w:rsidRPr="00803577" w:rsidRDefault="0040192A" w:rsidP="00803577">
      <w:pPr>
        <w:pStyle w:val="Heading2"/>
      </w:pPr>
      <w:bookmarkStart w:id="10" w:name="_Toc188916078"/>
      <w:r w:rsidRPr="00803577">
        <w:t xml:space="preserve">Dataset </w:t>
      </w:r>
      <w:r w:rsidR="00827601" w:rsidRPr="00803577">
        <w:t>selection</w:t>
      </w:r>
      <w:bookmarkEnd w:id="10"/>
    </w:p>
    <w:p w14:paraId="0F040BDE" w14:textId="77777777" w:rsidR="00827601" w:rsidRPr="00803577" w:rsidRDefault="00827601">
      <w:pPr>
        <w:rPr>
          <w:rFonts w:ascii="Arial" w:hAnsi="Arial" w:cs="Arial"/>
        </w:rPr>
      </w:pPr>
    </w:p>
    <w:p w14:paraId="4AC90250" w14:textId="4E75A936" w:rsidR="00827601" w:rsidRDefault="00827601" w:rsidP="00803577">
      <w:pPr>
        <w:jc w:val="both"/>
        <w:rPr>
          <w:rFonts w:ascii="Arial" w:hAnsi="Arial" w:cs="Arial"/>
        </w:rPr>
      </w:pPr>
      <w:r w:rsidRPr="00803577">
        <w:rPr>
          <w:rFonts w:ascii="Arial" w:hAnsi="Arial" w:cs="Arial"/>
        </w:rPr>
        <w:t>The research uses real</w:t>
      </w:r>
      <w:r w:rsidR="009C2458" w:rsidRPr="00803577">
        <w:rPr>
          <w:rFonts w:ascii="Arial" w:hAnsi="Arial" w:cs="Arial"/>
        </w:rPr>
        <w:t xml:space="preserve"> </w:t>
      </w:r>
      <w:r w:rsidRPr="00803577">
        <w:rPr>
          <w:rFonts w:ascii="Arial" w:hAnsi="Arial" w:cs="Arial"/>
        </w:rPr>
        <w:t>breast_cancer_data.csv</w:t>
      </w:r>
      <w:r w:rsidR="00727051">
        <w:rPr>
          <w:rFonts w:ascii="Arial" w:hAnsi="Arial" w:cs="Arial"/>
        </w:rPr>
        <w:t xml:space="preserve"> (downloaded file name is</w:t>
      </w:r>
      <w:r w:rsidR="00E869AC">
        <w:rPr>
          <w:rFonts w:ascii="Arial" w:hAnsi="Arial" w:cs="Arial"/>
        </w:rPr>
        <w:t xml:space="preserve"> BRCA.csv, renamed it for easiness for readers.) </w:t>
      </w:r>
      <w:r w:rsidRPr="00803577">
        <w:rPr>
          <w:rFonts w:ascii="Arial" w:hAnsi="Arial" w:cs="Arial"/>
        </w:rPr>
        <w:t>dataset entailing details such as demography and clinical data of breast cancer patients. Demographic access comprises gender and age, providing information on the patients. Clinical characteristics include disease extent or stage, histological tumo</w:t>
      </w:r>
      <w:r w:rsidR="00F15E13">
        <w:rPr>
          <w:rFonts w:ascii="Arial" w:hAnsi="Arial" w:cs="Arial"/>
        </w:rPr>
        <w:t>u</w:t>
      </w:r>
      <w:r w:rsidRPr="00803577">
        <w:rPr>
          <w:rFonts w:ascii="Arial" w:hAnsi="Arial" w:cs="Arial"/>
        </w:rPr>
        <w:t xml:space="preserve">r type, receptor status including; </w:t>
      </w:r>
      <w:r w:rsidR="00727051">
        <w:rPr>
          <w:rFonts w:ascii="Arial" w:hAnsi="Arial" w:cs="Arial"/>
        </w:rPr>
        <w:t>e</w:t>
      </w:r>
      <w:r w:rsidRPr="00803577">
        <w:rPr>
          <w:rFonts w:ascii="Arial" w:hAnsi="Arial" w:cs="Arial"/>
        </w:rPr>
        <w:t>strogen receptor (ER), progesterone receptor (PR) and HER2 (human epidermal growth factor receptor</w:t>
      </w:r>
      <w:r w:rsidR="009C2458" w:rsidRPr="00803577">
        <w:rPr>
          <w:rFonts w:ascii="Arial" w:hAnsi="Arial" w:cs="Arial"/>
        </w:rPr>
        <w:t>. A</w:t>
      </w:r>
      <w:r w:rsidRPr="00803577">
        <w:rPr>
          <w:rFonts w:ascii="Arial" w:hAnsi="Arial" w:cs="Arial"/>
        </w:rPr>
        <w:t xml:space="preserve">mong others, and details of surgeries performed. The outcome variable revolves around patient recovery, that </w:t>
      </w:r>
      <w:r w:rsidR="00727051" w:rsidRPr="00803577">
        <w:rPr>
          <w:rFonts w:ascii="Arial" w:hAnsi="Arial" w:cs="Arial"/>
        </w:rPr>
        <w:t>is,</w:t>
      </w:r>
      <w:r w:rsidRPr="00803577">
        <w:rPr>
          <w:rFonts w:ascii="Arial" w:hAnsi="Arial" w:cs="Arial"/>
        </w:rPr>
        <w:t xml:space="preserve"> a patient’s recovery status; either has or has not </w:t>
      </w:r>
      <w:r w:rsidRPr="00803577">
        <w:rPr>
          <w:rFonts w:ascii="Arial" w:hAnsi="Arial" w:cs="Arial"/>
        </w:rPr>
        <w:lastRenderedPageBreak/>
        <w:t>recovered, is on treatment or has even relapsed</w:t>
      </w:r>
      <w:sdt>
        <w:sdtPr>
          <w:rPr>
            <w:rFonts w:ascii="Arial" w:hAnsi="Arial" w:cs="Arial"/>
          </w:rPr>
          <w:id w:val="-1235161491"/>
          <w:citation/>
        </w:sdtPr>
        <w:sdtContent>
          <w:r w:rsidR="009C2458" w:rsidRPr="00803577">
            <w:rPr>
              <w:rFonts w:ascii="Arial" w:hAnsi="Arial" w:cs="Arial"/>
            </w:rPr>
            <w:fldChar w:fldCharType="begin"/>
          </w:r>
          <w:r w:rsidR="009C2458" w:rsidRPr="00803577">
            <w:rPr>
              <w:rFonts w:ascii="Arial" w:hAnsi="Arial" w:cs="Arial"/>
              <w:lang w:val="en-US"/>
            </w:rPr>
            <w:instrText xml:space="preserve"> CITATION ama21 \l 1033 </w:instrText>
          </w:r>
          <w:r w:rsidR="009C2458" w:rsidRPr="00803577">
            <w:rPr>
              <w:rFonts w:ascii="Arial" w:hAnsi="Arial" w:cs="Arial"/>
            </w:rPr>
            <w:fldChar w:fldCharType="separate"/>
          </w:r>
          <w:r w:rsidR="00271077">
            <w:rPr>
              <w:rFonts w:ascii="Arial" w:hAnsi="Arial" w:cs="Arial"/>
              <w:noProof/>
              <w:lang w:val="en-US"/>
            </w:rPr>
            <w:t xml:space="preserve"> </w:t>
          </w:r>
          <w:r w:rsidR="00271077" w:rsidRPr="00271077">
            <w:rPr>
              <w:rFonts w:ascii="Arial" w:hAnsi="Arial" w:cs="Arial"/>
              <w:noProof/>
              <w:lang w:val="en-US"/>
            </w:rPr>
            <w:t>(amandam1, 2021)</w:t>
          </w:r>
          <w:r w:rsidR="009C2458" w:rsidRPr="00803577">
            <w:rPr>
              <w:rFonts w:ascii="Arial" w:hAnsi="Arial" w:cs="Arial"/>
            </w:rPr>
            <w:fldChar w:fldCharType="end"/>
          </w:r>
        </w:sdtContent>
      </w:sdt>
      <w:r w:rsidRPr="00803577">
        <w:rPr>
          <w:rFonts w:ascii="Arial" w:hAnsi="Arial" w:cs="Arial"/>
        </w:rPr>
        <w:t>. This type of data offers a resistant framework for pattern recognition and prediction necessary for creating better models of breast cancer treatment.</w:t>
      </w:r>
    </w:p>
    <w:p w14:paraId="2CA11592" w14:textId="77777777" w:rsidR="00F95F0B" w:rsidRDefault="00F95F0B" w:rsidP="00803577">
      <w:pPr>
        <w:jc w:val="both"/>
        <w:rPr>
          <w:rFonts w:ascii="Arial" w:hAnsi="Arial" w:cs="Arial"/>
        </w:rPr>
      </w:pPr>
    </w:p>
    <w:p w14:paraId="56A53687" w14:textId="77777777" w:rsidR="008E74CF" w:rsidRDefault="00F95F0B" w:rsidP="00AB782C">
      <w:pPr>
        <w:keepNext/>
        <w:jc w:val="center"/>
      </w:pPr>
      <w:r>
        <w:rPr>
          <w:noProof/>
        </w:rPr>
        <w:drawing>
          <wp:inline distT="0" distB="0" distL="0" distR="0" wp14:anchorId="1E105E20" wp14:editId="07BE371C">
            <wp:extent cx="5731510" cy="1543685"/>
            <wp:effectExtent l="0" t="0" r="2540" b="0"/>
            <wp:docPr id="65589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92250" name=""/>
                    <pic:cNvPicPr/>
                  </pic:nvPicPr>
                  <pic:blipFill>
                    <a:blip r:embed="rId13"/>
                    <a:stretch>
                      <a:fillRect/>
                    </a:stretch>
                  </pic:blipFill>
                  <pic:spPr>
                    <a:xfrm>
                      <a:off x="0" y="0"/>
                      <a:ext cx="5731510" cy="1543685"/>
                    </a:xfrm>
                    <a:prstGeom prst="rect">
                      <a:avLst/>
                    </a:prstGeom>
                  </pic:spPr>
                </pic:pic>
              </a:graphicData>
            </a:graphic>
          </wp:inline>
        </w:drawing>
      </w:r>
    </w:p>
    <w:p w14:paraId="3BF04BA0" w14:textId="5EC69FFE" w:rsidR="00F95F0B" w:rsidRPr="00803577" w:rsidRDefault="008E74CF" w:rsidP="008E74CF">
      <w:pPr>
        <w:pStyle w:val="Caption"/>
        <w:jc w:val="center"/>
        <w:rPr>
          <w:rFonts w:ascii="Arial" w:hAnsi="Arial" w:cs="Arial"/>
        </w:rPr>
      </w:pPr>
      <w:bookmarkStart w:id="11" w:name="_Toc188916089"/>
      <w:r>
        <w:t xml:space="preserve">Figure </w:t>
      </w:r>
      <w:fldSimple w:instr=" SEQ Figure \* ARABIC ">
        <w:r w:rsidR="009F51B1">
          <w:rPr>
            <w:noProof/>
          </w:rPr>
          <w:t>1</w:t>
        </w:r>
      </w:fldSimple>
      <w:r>
        <w:t>: breast_cancer_</w:t>
      </w:r>
      <w:r w:rsidR="001C5F94">
        <w:t>dataset (</w:t>
      </w:r>
      <w:r>
        <w:t>BRCA) raw data</w:t>
      </w:r>
      <w:bookmarkEnd w:id="11"/>
    </w:p>
    <w:p w14:paraId="566E58D6" w14:textId="77777777" w:rsidR="00CC7903" w:rsidRPr="00803577" w:rsidRDefault="00CC7903" w:rsidP="00803577">
      <w:pPr>
        <w:jc w:val="both"/>
        <w:rPr>
          <w:rFonts w:ascii="Arial" w:hAnsi="Arial" w:cs="Arial"/>
        </w:rPr>
      </w:pPr>
    </w:p>
    <w:p w14:paraId="3D539BFC" w14:textId="23B18691" w:rsidR="00CC7903" w:rsidRPr="00803577" w:rsidRDefault="00CC7903" w:rsidP="00803577">
      <w:pPr>
        <w:jc w:val="both"/>
        <w:rPr>
          <w:rFonts w:ascii="Arial" w:hAnsi="Arial" w:cs="Arial"/>
        </w:rPr>
      </w:pPr>
      <w:r w:rsidRPr="00803577">
        <w:rPr>
          <w:rFonts w:ascii="Arial" w:hAnsi="Arial" w:cs="Arial"/>
        </w:rPr>
        <w:t>This set of features includes both categorical and numerical data making it suitable for classification and clustering. The dataset contains a number of predictors required for the outcomes assessment and subgrouping that adds to the more complex analysis in the field of breast cancer study.</w:t>
      </w:r>
    </w:p>
    <w:p w14:paraId="280FBE1A" w14:textId="77777777" w:rsidR="00CC7903" w:rsidRPr="00803577" w:rsidRDefault="00CC7903">
      <w:pPr>
        <w:rPr>
          <w:rFonts w:ascii="Arial" w:hAnsi="Arial" w:cs="Arial"/>
        </w:rPr>
      </w:pPr>
    </w:p>
    <w:p w14:paraId="406327A0" w14:textId="7767CDB9" w:rsidR="00CC7903" w:rsidRPr="00803577" w:rsidRDefault="0068754F" w:rsidP="00803577">
      <w:pPr>
        <w:pStyle w:val="Heading2"/>
      </w:pPr>
      <w:bookmarkStart w:id="12" w:name="_Toc188916079"/>
      <w:r w:rsidRPr="00803577">
        <w:t>Model Development</w:t>
      </w:r>
      <w:bookmarkEnd w:id="12"/>
    </w:p>
    <w:p w14:paraId="57B2D4DC" w14:textId="77777777" w:rsidR="0068754F" w:rsidRPr="00803577" w:rsidRDefault="0068754F">
      <w:pPr>
        <w:rPr>
          <w:rFonts w:ascii="Arial" w:hAnsi="Arial" w:cs="Arial"/>
        </w:rPr>
      </w:pPr>
    </w:p>
    <w:p w14:paraId="57177C1F" w14:textId="784AD8EA" w:rsidR="0068754F" w:rsidRPr="00803577" w:rsidRDefault="0068754F" w:rsidP="00803577">
      <w:pPr>
        <w:jc w:val="both"/>
        <w:rPr>
          <w:rFonts w:ascii="Arial" w:hAnsi="Arial" w:cs="Arial"/>
        </w:rPr>
      </w:pPr>
      <w:r w:rsidRPr="00803577">
        <w:rPr>
          <w:rFonts w:ascii="Arial" w:hAnsi="Arial" w:cs="Arial"/>
        </w:rPr>
        <w:t>This work involves the process of modelling because it turns mere data into knowledge by which one can make accurate predictions and discoveries. This way research is able to foresee patient prospection, pick out patterns and classify comparable occurrences in order to treat them. It also guarantees efficient utilization of data in execution of decisions, enhancement of healthcare and lifelong learning for personalized healthcare. Model development also affirms the accuracy of conclusions and establishes a model of applicability for breast cancer intervention and treatment improvement.</w:t>
      </w:r>
    </w:p>
    <w:p w14:paraId="7AA5CA6D" w14:textId="77777777" w:rsidR="0068754F" w:rsidRPr="00803577" w:rsidRDefault="0068754F">
      <w:pPr>
        <w:rPr>
          <w:rFonts w:ascii="Arial" w:hAnsi="Arial" w:cs="Arial"/>
        </w:rPr>
      </w:pPr>
    </w:p>
    <w:p w14:paraId="37DEA3DF" w14:textId="464DBCDE" w:rsidR="0068754F" w:rsidRPr="00803577" w:rsidRDefault="0068754F" w:rsidP="00803577">
      <w:pPr>
        <w:pStyle w:val="Heading3"/>
      </w:pPr>
      <w:bookmarkStart w:id="13" w:name="_Toc188916080"/>
      <w:r w:rsidRPr="00803577">
        <w:t>Data Pre-processing approach</w:t>
      </w:r>
      <w:bookmarkEnd w:id="13"/>
    </w:p>
    <w:p w14:paraId="30B87D10" w14:textId="77777777" w:rsidR="0068754F" w:rsidRPr="00803577" w:rsidRDefault="0068754F">
      <w:pPr>
        <w:rPr>
          <w:rFonts w:ascii="Arial" w:hAnsi="Arial" w:cs="Arial"/>
        </w:rPr>
      </w:pPr>
    </w:p>
    <w:p w14:paraId="393381F0" w14:textId="080CB945" w:rsidR="0068754F" w:rsidRDefault="0068754F" w:rsidP="00803577">
      <w:pPr>
        <w:jc w:val="both"/>
        <w:rPr>
          <w:rFonts w:ascii="Arial" w:hAnsi="Arial" w:cs="Arial"/>
        </w:rPr>
      </w:pPr>
      <w:r w:rsidRPr="00803577">
        <w:rPr>
          <w:rFonts w:ascii="Arial" w:hAnsi="Arial" w:cs="Arial"/>
        </w:rPr>
        <w:t>Data preprocessing helps to make the collected datasets accurate and structured, free from any inconsistencies so that upon analysis there will be improved model performance.</w:t>
      </w:r>
    </w:p>
    <w:p w14:paraId="18233DFC" w14:textId="77777777" w:rsidR="001C017D" w:rsidRDefault="001C017D" w:rsidP="00803577">
      <w:pPr>
        <w:jc w:val="both"/>
        <w:rPr>
          <w:rFonts w:ascii="Arial" w:hAnsi="Arial" w:cs="Arial"/>
        </w:rPr>
      </w:pPr>
    </w:p>
    <w:p w14:paraId="44FE0618" w14:textId="77777777" w:rsidR="00467FD0" w:rsidRDefault="008F2878" w:rsidP="00AB782C">
      <w:pPr>
        <w:keepNext/>
        <w:jc w:val="center"/>
      </w:pPr>
      <w:r>
        <w:rPr>
          <w:noProof/>
        </w:rPr>
        <w:drawing>
          <wp:inline distT="0" distB="0" distL="0" distR="0" wp14:anchorId="7B5D6390" wp14:editId="6B36A3C6">
            <wp:extent cx="5731510" cy="1697990"/>
            <wp:effectExtent l="0" t="0" r="2540" b="0"/>
            <wp:docPr id="210926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63282" name=""/>
                    <pic:cNvPicPr/>
                  </pic:nvPicPr>
                  <pic:blipFill>
                    <a:blip r:embed="rId14"/>
                    <a:stretch>
                      <a:fillRect/>
                    </a:stretch>
                  </pic:blipFill>
                  <pic:spPr>
                    <a:xfrm>
                      <a:off x="0" y="0"/>
                      <a:ext cx="5731510" cy="1697990"/>
                    </a:xfrm>
                    <a:prstGeom prst="rect">
                      <a:avLst/>
                    </a:prstGeom>
                  </pic:spPr>
                </pic:pic>
              </a:graphicData>
            </a:graphic>
          </wp:inline>
        </w:drawing>
      </w:r>
    </w:p>
    <w:p w14:paraId="76C92071" w14:textId="5EC082F0" w:rsidR="001C017D" w:rsidRDefault="00467FD0" w:rsidP="00467FD0">
      <w:pPr>
        <w:pStyle w:val="Caption"/>
        <w:jc w:val="center"/>
        <w:rPr>
          <w:rFonts w:ascii="Arial" w:hAnsi="Arial" w:cs="Arial"/>
        </w:rPr>
      </w:pPr>
      <w:bookmarkStart w:id="14" w:name="_Toc188916090"/>
      <w:r>
        <w:t xml:space="preserve">Figure </w:t>
      </w:r>
      <w:fldSimple w:instr=" SEQ Figure \* ARABIC ">
        <w:r w:rsidR="009F51B1">
          <w:rPr>
            <w:noProof/>
          </w:rPr>
          <w:t>2</w:t>
        </w:r>
      </w:fldSimple>
      <w:r>
        <w:t>: importing essential libraries</w:t>
      </w:r>
      <w:bookmarkEnd w:id="14"/>
    </w:p>
    <w:p w14:paraId="00FCF2AE" w14:textId="77777777" w:rsidR="000C466C" w:rsidRDefault="000C466C" w:rsidP="00803577">
      <w:pPr>
        <w:jc w:val="both"/>
        <w:rPr>
          <w:rFonts w:ascii="Arial" w:hAnsi="Arial" w:cs="Arial"/>
        </w:rPr>
      </w:pPr>
    </w:p>
    <w:p w14:paraId="64297FCD" w14:textId="77777777" w:rsidR="00467FD0" w:rsidRDefault="000C466C" w:rsidP="00AB782C">
      <w:pPr>
        <w:keepNext/>
        <w:jc w:val="center"/>
      </w:pPr>
      <w:r>
        <w:rPr>
          <w:noProof/>
        </w:rPr>
        <w:drawing>
          <wp:inline distT="0" distB="0" distL="0" distR="0" wp14:anchorId="18769494" wp14:editId="6562D416">
            <wp:extent cx="5731510" cy="499110"/>
            <wp:effectExtent l="0" t="0" r="2540" b="0"/>
            <wp:docPr id="119073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34450" name=""/>
                    <pic:cNvPicPr/>
                  </pic:nvPicPr>
                  <pic:blipFill>
                    <a:blip r:embed="rId15"/>
                    <a:stretch>
                      <a:fillRect/>
                    </a:stretch>
                  </pic:blipFill>
                  <pic:spPr>
                    <a:xfrm>
                      <a:off x="0" y="0"/>
                      <a:ext cx="5731510" cy="499110"/>
                    </a:xfrm>
                    <a:prstGeom prst="rect">
                      <a:avLst/>
                    </a:prstGeom>
                  </pic:spPr>
                </pic:pic>
              </a:graphicData>
            </a:graphic>
          </wp:inline>
        </w:drawing>
      </w:r>
    </w:p>
    <w:p w14:paraId="4F54E58C" w14:textId="0CA54CBB" w:rsidR="000C466C" w:rsidRPr="00803577" w:rsidRDefault="00467FD0" w:rsidP="00467FD0">
      <w:pPr>
        <w:pStyle w:val="Caption"/>
        <w:jc w:val="center"/>
        <w:rPr>
          <w:rFonts w:ascii="Arial" w:hAnsi="Arial" w:cs="Arial"/>
        </w:rPr>
      </w:pPr>
      <w:bookmarkStart w:id="15" w:name="_Toc188916091"/>
      <w:r>
        <w:t xml:space="preserve">Figure </w:t>
      </w:r>
      <w:fldSimple w:instr=" SEQ Figure \* ARABIC ">
        <w:r w:rsidR="009F51B1">
          <w:rPr>
            <w:noProof/>
          </w:rPr>
          <w:t>3</w:t>
        </w:r>
      </w:fldSimple>
      <w:r>
        <w:t>: loading the raw data to process</w:t>
      </w:r>
      <w:bookmarkEnd w:id="15"/>
    </w:p>
    <w:p w14:paraId="1BBF66F9" w14:textId="1B5444A3" w:rsidR="0068754F" w:rsidRPr="00803577" w:rsidRDefault="0068754F">
      <w:pPr>
        <w:rPr>
          <w:rFonts w:ascii="Arial" w:hAnsi="Arial" w:cs="Arial"/>
        </w:rPr>
      </w:pPr>
    </w:p>
    <w:p w14:paraId="618D9E4C" w14:textId="3E844D6F" w:rsidR="0068754F" w:rsidRPr="00AB782C" w:rsidRDefault="0068754F" w:rsidP="00AB782C">
      <w:pPr>
        <w:pStyle w:val="ListParagraph"/>
        <w:numPr>
          <w:ilvl w:val="0"/>
          <w:numId w:val="2"/>
        </w:numPr>
        <w:jc w:val="both"/>
        <w:rPr>
          <w:rFonts w:ascii="Arial" w:hAnsi="Arial" w:cs="Arial"/>
        </w:rPr>
      </w:pPr>
      <w:r w:rsidRPr="00AB782C">
        <w:rPr>
          <w:rFonts w:ascii="Arial" w:hAnsi="Arial" w:cs="Arial"/>
        </w:rPr>
        <w:t>Handling missing value</w:t>
      </w:r>
    </w:p>
    <w:p w14:paraId="07F5F376" w14:textId="77777777" w:rsidR="0068754F" w:rsidRDefault="0068754F" w:rsidP="004A2F22">
      <w:pPr>
        <w:jc w:val="both"/>
        <w:rPr>
          <w:rFonts w:ascii="Arial" w:hAnsi="Arial" w:cs="Arial"/>
        </w:rPr>
      </w:pPr>
    </w:p>
    <w:p w14:paraId="5A4BED7F" w14:textId="77777777" w:rsidR="00467FD0" w:rsidRDefault="00467FD0" w:rsidP="00AB782C">
      <w:pPr>
        <w:keepNext/>
        <w:jc w:val="center"/>
      </w:pPr>
      <w:r>
        <w:rPr>
          <w:noProof/>
        </w:rPr>
        <w:drawing>
          <wp:inline distT="0" distB="0" distL="0" distR="0" wp14:anchorId="36E8658C" wp14:editId="047FB0F2">
            <wp:extent cx="5731510" cy="690880"/>
            <wp:effectExtent l="0" t="0" r="2540" b="0"/>
            <wp:docPr id="91076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63092" name=""/>
                    <pic:cNvPicPr/>
                  </pic:nvPicPr>
                  <pic:blipFill>
                    <a:blip r:embed="rId16"/>
                    <a:stretch>
                      <a:fillRect/>
                    </a:stretch>
                  </pic:blipFill>
                  <pic:spPr>
                    <a:xfrm>
                      <a:off x="0" y="0"/>
                      <a:ext cx="5731510" cy="690880"/>
                    </a:xfrm>
                    <a:prstGeom prst="rect">
                      <a:avLst/>
                    </a:prstGeom>
                  </pic:spPr>
                </pic:pic>
              </a:graphicData>
            </a:graphic>
          </wp:inline>
        </w:drawing>
      </w:r>
    </w:p>
    <w:p w14:paraId="5C7A8E2C" w14:textId="4A743ECD" w:rsidR="001C017D" w:rsidRDefault="00467FD0" w:rsidP="00467FD0">
      <w:pPr>
        <w:pStyle w:val="Caption"/>
        <w:jc w:val="center"/>
        <w:rPr>
          <w:rFonts w:ascii="Arial" w:hAnsi="Arial" w:cs="Arial"/>
        </w:rPr>
      </w:pPr>
      <w:bookmarkStart w:id="16" w:name="_Toc188916092"/>
      <w:r>
        <w:t xml:space="preserve">Figure </w:t>
      </w:r>
      <w:fldSimple w:instr=" SEQ Figure \* ARABIC ">
        <w:r w:rsidR="009F51B1">
          <w:rPr>
            <w:noProof/>
          </w:rPr>
          <w:t>4</w:t>
        </w:r>
      </w:fldSimple>
      <w:r>
        <w:t>: handle missing values on dataset</w:t>
      </w:r>
      <w:bookmarkEnd w:id="16"/>
    </w:p>
    <w:p w14:paraId="5C880188" w14:textId="77777777" w:rsidR="001C017D" w:rsidRPr="00803577" w:rsidRDefault="001C017D" w:rsidP="004A2F22">
      <w:pPr>
        <w:jc w:val="both"/>
        <w:rPr>
          <w:rFonts w:ascii="Arial" w:hAnsi="Arial" w:cs="Arial"/>
        </w:rPr>
      </w:pPr>
    </w:p>
    <w:p w14:paraId="19CD9FA9" w14:textId="5092DF58" w:rsidR="0068754F" w:rsidRPr="00803577" w:rsidRDefault="001C24C2" w:rsidP="004A2F22">
      <w:pPr>
        <w:jc w:val="both"/>
        <w:rPr>
          <w:rFonts w:ascii="Arial" w:hAnsi="Arial" w:cs="Arial"/>
        </w:rPr>
      </w:pPr>
      <w:r w:rsidRPr="00803577">
        <w:rPr>
          <w:rFonts w:ascii="Arial" w:hAnsi="Arial" w:cs="Arial"/>
        </w:rPr>
        <w:t xml:space="preserve">This code manages the missing values on a data set. All entries in </w:t>
      </w:r>
      <w:proofErr w:type="spellStart"/>
      <w:r w:rsidRPr="00803577">
        <w:rPr>
          <w:rFonts w:ascii="Arial" w:hAnsi="Arial" w:cs="Arial"/>
        </w:rPr>
        <w:t>Date_of_Last_Visit</w:t>
      </w:r>
      <w:proofErr w:type="spellEnd"/>
      <w:r w:rsidRPr="00803577">
        <w:rPr>
          <w:rFonts w:ascii="Arial" w:hAnsi="Arial" w:cs="Arial"/>
        </w:rPr>
        <w:t xml:space="preserve"> and </w:t>
      </w:r>
      <w:proofErr w:type="spellStart"/>
      <w:r w:rsidRPr="00803577">
        <w:rPr>
          <w:rFonts w:ascii="Arial" w:hAnsi="Arial" w:cs="Arial"/>
        </w:rPr>
        <w:t>Date_of_Surgery</w:t>
      </w:r>
      <w:proofErr w:type="spellEnd"/>
      <w:r w:rsidRPr="00803577">
        <w:rPr>
          <w:rFonts w:ascii="Arial" w:hAnsi="Arial" w:cs="Arial"/>
        </w:rPr>
        <w:t xml:space="preserve"> columns are converted to datetime format and entering an invalid date will result to </w:t>
      </w:r>
      <w:proofErr w:type="spellStart"/>
      <w:r w:rsidRPr="00803577">
        <w:rPr>
          <w:rFonts w:ascii="Arial" w:hAnsi="Arial" w:cs="Arial"/>
        </w:rPr>
        <w:t>NaT.</w:t>
      </w:r>
      <w:proofErr w:type="spellEnd"/>
      <w:r w:rsidRPr="00803577">
        <w:rPr>
          <w:rFonts w:ascii="Arial" w:hAnsi="Arial" w:cs="Arial"/>
        </w:rPr>
        <w:t xml:space="preserve"> The difference between these dates is expressed in days and called </w:t>
      </w:r>
      <w:proofErr w:type="spellStart"/>
      <w:r w:rsidRPr="00803577">
        <w:rPr>
          <w:rFonts w:ascii="Arial" w:hAnsi="Arial" w:cs="Arial"/>
        </w:rPr>
        <w:t>Time_Since_Surgery</w:t>
      </w:r>
      <w:proofErr w:type="spellEnd"/>
      <w:r w:rsidRPr="00803577">
        <w:rPr>
          <w:rFonts w:ascii="Arial" w:hAnsi="Arial" w:cs="Arial"/>
        </w:rPr>
        <w:t xml:space="preserve">, while missing values are benchmarked to zero. For the categorical data, given values in </w:t>
      </w:r>
      <w:proofErr w:type="spellStart"/>
      <w:r w:rsidRPr="00803577">
        <w:rPr>
          <w:rFonts w:ascii="Arial" w:hAnsi="Arial" w:cs="Arial"/>
        </w:rPr>
        <w:t>Patient_Status</w:t>
      </w:r>
      <w:proofErr w:type="spellEnd"/>
      <w:r w:rsidRPr="00803577">
        <w:rPr>
          <w:rFonts w:ascii="Arial" w:hAnsi="Arial" w:cs="Arial"/>
        </w:rPr>
        <w:t xml:space="preserve"> are imputed by </w:t>
      </w:r>
      <w:proofErr w:type="spellStart"/>
      <w:r w:rsidRPr="00803577">
        <w:rPr>
          <w:rFonts w:ascii="Arial" w:hAnsi="Arial" w:cs="Arial"/>
        </w:rPr>
        <w:t>fill_value</w:t>
      </w:r>
      <w:proofErr w:type="spellEnd"/>
      <w:r w:rsidRPr="00803577">
        <w:rPr>
          <w:rFonts w:ascii="Arial" w:hAnsi="Arial" w:cs="Arial"/>
        </w:rPr>
        <w:t xml:space="preserve"> = ‘Unknown’. This ensures that for the dataset one is handling that the data is clean and has been standardized to reduce chances of making wrong analysis due to missing and invalid data.</w:t>
      </w:r>
    </w:p>
    <w:p w14:paraId="63E29342" w14:textId="77777777" w:rsidR="001C24C2" w:rsidRPr="00803577" w:rsidRDefault="001C24C2" w:rsidP="004A2F22">
      <w:pPr>
        <w:jc w:val="both"/>
        <w:rPr>
          <w:rFonts w:ascii="Arial" w:hAnsi="Arial" w:cs="Arial"/>
        </w:rPr>
      </w:pPr>
    </w:p>
    <w:p w14:paraId="34B24309" w14:textId="2F831E07" w:rsidR="001C24C2" w:rsidRPr="00AB782C" w:rsidRDefault="001C24C2" w:rsidP="00AB782C">
      <w:pPr>
        <w:pStyle w:val="ListParagraph"/>
        <w:numPr>
          <w:ilvl w:val="0"/>
          <w:numId w:val="2"/>
        </w:numPr>
        <w:jc w:val="both"/>
        <w:rPr>
          <w:rFonts w:ascii="Arial" w:hAnsi="Arial" w:cs="Arial"/>
        </w:rPr>
      </w:pPr>
      <w:r w:rsidRPr="00AB782C">
        <w:rPr>
          <w:rFonts w:ascii="Arial" w:hAnsi="Arial" w:cs="Arial"/>
        </w:rPr>
        <w:t>Feature engineering</w:t>
      </w:r>
    </w:p>
    <w:p w14:paraId="789BE8DA" w14:textId="77777777" w:rsidR="001C24C2" w:rsidRPr="00803577" w:rsidRDefault="001C24C2" w:rsidP="004A2F22">
      <w:pPr>
        <w:jc w:val="both"/>
        <w:rPr>
          <w:rFonts w:ascii="Arial" w:hAnsi="Arial" w:cs="Arial"/>
        </w:rPr>
      </w:pPr>
    </w:p>
    <w:p w14:paraId="27DD352F" w14:textId="67CB5398" w:rsidR="001C24C2" w:rsidRDefault="001C24C2" w:rsidP="004A2F22">
      <w:pPr>
        <w:jc w:val="both"/>
        <w:rPr>
          <w:rFonts w:ascii="Arial" w:hAnsi="Arial" w:cs="Arial"/>
        </w:rPr>
      </w:pPr>
      <w:r w:rsidRPr="00803577">
        <w:rPr>
          <w:rFonts w:ascii="Arial" w:hAnsi="Arial" w:cs="Arial"/>
        </w:rPr>
        <w:t xml:space="preserve">This code carries out feature engineering, where it creates a new feature, which is the </w:t>
      </w:r>
      <w:proofErr w:type="spellStart"/>
      <w:r w:rsidRPr="00803577">
        <w:rPr>
          <w:rFonts w:ascii="Arial" w:hAnsi="Arial" w:cs="Arial"/>
        </w:rPr>
        <w:t>Time_Since_Surgery</w:t>
      </w:r>
      <w:proofErr w:type="spellEnd"/>
      <w:r w:rsidRPr="00803577">
        <w:rPr>
          <w:rFonts w:ascii="Arial" w:hAnsi="Arial" w:cs="Arial"/>
        </w:rPr>
        <w:t xml:space="preserve">. It defines the simple difference between </w:t>
      </w:r>
      <w:proofErr w:type="spellStart"/>
      <w:r w:rsidRPr="00803577">
        <w:rPr>
          <w:rFonts w:ascii="Arial" w:hAnsi="Arial" w:cs="Arial"/>
        </w:rPr>
        <w:t>Date_of_Last_Visit</w:t>
      </w:r>
      <w:proofErr w:type="spellEnd"/>
      <w:r w:rsidRPr="00803577">
        <w:rPr>
          <w:rFonts w:ascii="Arial" w:hAnsi="Arial" w:cs="Arial"/>
        </w:rPr>
        <w:t xml:space="preserve"> and </w:t>
      </w:r>
      <w:proofErr w:type="spellStart"/>
      <w:r w:rsidRPr="00803577">
        <w:rPr>
          <w:rFonts w:ascii="Arial" w:hAnsi="Arial" w:cs="Arial"/>
        </w:rPr>
        <w:t>Date_of_Surgery</w:t>
      </w:r>
      <w:proofErr w:type="spellEnd"/>
      <w:r w:rsidRPr="00803577">
        <w:rPr>
          <w:rFonts w:ascii="Arial" w:hAnsi="Arial" w:cs="Arial"/>
        </w:rPr>
        <w:t xml:space="preserve"> to give essence into treatment plan of specific patient. </w:t>
      </w:r>
      <w:r w:rsidR="00065B81" w:rsidRPr="00803577">
        <w:rPr>
          <w:rFonts w:ascii="Arial" w:hAnsi="Arial" w:cs="Arial"/>
        </w:rPr>
        <w:t xml:space="preserve">The </w:t>
      </w:r>
      <w:proofErr w:type="spellStart"/>
      <w:proofErr w:type="gramStart"/>
      <w:r w:rsidR="00065B81" w:rsidRPr="00803577">
        <w:rPr>
          <w:rFonts w:ascii="Arial" w:hAnsi="Arial" w:cs="Arial"/>
        </w:rPr>
        <w:t>dt</w:t>
      </w:r>
      <w:r w:rsidRPr="00803577">
        <w:rPr>
          <w:rFonts w:ascii="Arial" w:hAnsi="Arial" w:cs="Arial"/>
        </w:rPr>
        <w:t>.days</w:t>
      </w:r>
      <w:proofErr w:type="spellEnd"/>
      <w:proofErr w:type="gramEnd"/>
      <w:r w:rsidRPr="00803577">
        <w:rPr>
          <w:rFonts w:ascii="Arial" w:hAnsi="Arial" w:cs="Arial"/>
        </w:rPr>
        <w:t xml:space="preserve"> extracts the difference in days, and .</w:t>
      </w:r>
      <w:proofErr w:type="spellStart"/>
      <w:r w:rsidRPr="00803577">
        <w:rPr>
          <w:rFonts w:ascii="Arial" w:hAnsi="Arial" w:cs="Arial"/>
        </w:rPr>
        <w:t>fillna</w:t>
      </w:r>
      <w:proofErr w:type="spellEnd"/>
      <w:r w:rsidRPr="00803577">
        <w:rPr>
          <w:rFonts w:ascii="Arial" w:hAnsi="Arial" w:cs="Arial"/>
        </w:rPr>
        <w:t>(0) fills any NA’s in the feature with zero so the feature is useable for analysis. This feature is enabling for the identification of surgery time and effects on a patient’s outcome.</w:t>
      </w:r>
    </w:p>
    <w:p w14:paraId="4C7DAED5" w14:textId="77777777" w:rsidR="00065B81" w:rsidRPr="00803577" w:rsidRDefault="00065B81" w:rsidP="004A2F22">
      <w:pPr>
        <w:jc w:val="both"/>
        <w:rPr>
          <w:rFonts w:ascii="Arial" w:hAnsi="Arial" w:cs="Arial"/>
        </w:rPr>
      </w:pPr>
    </w:p>
    <w:p w14:paraId="379D7485" w14:textId="77777777" w:rsidR="001C24C2" w:rsidRPr="00803577" w:rsidRDefault="001C24C2" w:rsidP="004A2F22">
      <w:pPr>
        <w:jc w:val="both"/>
        <w:rPr>
          <w:rFonts w:ascii="Arial" w:hAnsi="Arial" w:cs="Arial"/>
        </w:rPr>
      </w:pPr>
    </w:p>
    <w:p w14:paraId="44EA7A80" w14:textId="160B107B" w:rsidR="001C24C2" w:rsidRPr="00AB782C" w:rsidRDefault="00B24079" w:rsidP="00AB782C">
      <w:pPr>
        <w:pStyle w:val="ListParagraph"/>
        <w:numPr>
          <w:ilvl w:val="0"/>
          <w:numId w:val="2"/>
        </w:numPr>
        <w:jc w:val="both"/>
        <w:rPr>
          <w:rFonts w:ascii="Arial" w:hAnsi="Arial" w:cs="Arial"/>
        </w:rPr>
      </w:pPr>
      <w:r w:rsidRPr="00AB782C">
        <w:rPr>
          <w:rFonts w:ascii="Arial" w:hAnsi="Arial" w:cs="Arial"/>
        </w:rPr>
        <w:t>Encode categorical variable</w:t>
      </w:r>
    </w:p>
    <w:p w14:paraId="7E77DA5B" w14:textId="77777777" w:rsidR="00B24079" w:rsidRDefault="00B24079" w:rsidP="004A2F22">
      <w:pPr>
        <w:jc w:val="both"/>
        <w:rPr>
          <w:rFonts w:ascii="Arial" w:hAnsi="Arial" w:cs="Arial"/>
        </w:rPr>
      </w:pPr>
    </w:p>
    <w:p w14:paraId="54BF5D9A" w14:textId="77777777" w:rsidR="00467FD0" w:rsidRDefault="00467FD0" w:rsidP="00AB782C">
      <w:pPr>
        <w:keepNext/>
        <w:jc w:val="center"/>
      </w:pPr>
      <w:r>
        <w:rPr>
          <w:noProof/>
        </w:rPr>
        <w:drawing>
          <wp:inline distT="0" distB="0" distL="0" distR="0" wp14:anchorId="240C3E87" wp14:editId="73ACC198">
            <wp:extent cx="5731510" cy="393065"/>
            <wp:effectExtent l="0" t="0" r="2540" b="6985"/>
            <wp:docPr id="104112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23736" name=""/>
                    <pic:cNvPicPr/>
                  </pic:nvPicPr>
                  <pic:blipFill>
                    <a:blip r:embed="rId17"/>
                    <a:stretch>
                      <a:fillRect/>
                    </a:stretch>
                  </pic:blipFill>
                  <pic:spPr>
                    <a:xfrm>
                      <a:off x="0" y="0"/>
                      <a:ext cx="5731510" cy="393065"/>
                    </a:xfrm>
                    <a:prstGeom prst="rect">
                      <a:avLst/>
                    </a:prstGeom>
                  </pic:spPr>
                </pic:pic>
              </a:graphicData>
            </a:graphic>
          </wp:inline>
        </w:drawing>
      </w:r>
    </w:p>
    <w:p w14:paraId="6207F580" w14:textId="16D0CC6D" w:rsidR="00065B81" w:rsidRDefault="00467FD0" w:rsidP="00467FD0">
      <w:pPr>
        <w:pStyle w:val="Caption"/>
        <w:jc w:val="center"/>
        <w:rPr>
          <w:rFonts w:ascii="Arial" w:hAnsi="Arial" w:cs="Arial"/>
        </w:rPr>
      </w:pPr>
      <w:bookmarkStart w:id="17" w:name="_Toc188916093"/>
      <w:r>
        <w:t xml:space="preserve">Figure </w:t>
      </w:r>
      <w:fldSimple w:instr=" SEQ Figure \* ARABIC ">
        <w:r w:rsidR="009F51B1">
          <w:rPr>
            <w:noProof/>
          </w:rPr>
          <w:t>5</w:t>
        </w:r>
      </w:fldSimple>
      <w:r>
        <w:t>: encode categorical variable into numerical form</w:t>
      </w:r>
      <w:bookmarkEnd w:id="17"/>
    </w:p>
    <w:p w14:paraId="48F12E11" w14:textId="77777777" w:rsidR="00065B81" w:rsidRPr="00803577" w:rsidRDefault="00065B81" w:rsidP="004A2F22">
      <w:pPr>
        <w:jc w:val="both"/>
        <w:rPr>
          <w:rFonts w:ascii="Arial" w:hAnsi="Arial" w:cs="Arial"/>
        </w:rPr>
      </w:pPr>
    </w:p>
    <w:p w14:paraId="550B0835" w14:textId="7770C126" w:rsidR="00B24079" w:rsidRPr="00803577" w:rsidRDefault="00B24079" w:rsidP="004A2F22">
      <w:pPr>
        <w:jc w:val="both"/>
        <w:rPr>
          <w:rFonts w:ascii="Arial" w:hAnsi="Arial" w:cs="Arial"/>
        </w:rPr>
      </w:pPr>
      <w:r w:rsidRPr="00803577">
        <w:rPr>
          <w:rFonts w:ascii="Arial" w:hAnsi="Arial" w:cs="Arial"/>
        </w:rPr>
        <w:t xml:space="preserve">This code converts the categorical values of the data into numerical form through label encoding since advanced machine learning algorithms accept only the numerical values. For analysis, the following specified columns are distinctively feature-engineered: Gender, </w:t>
      </w:r>
      <w:proofErr w:type="spellStart"/>
      <w:r w:rsidRPr="00803577">
        <w:rPr>
          <w:rFonts w:ascii="Arial" w:hAnsi="Arial" w:cs="Arial"/>
        </w:rPr>
        <w:t>Tumour_Stage</w:t>
      </w:r>
      <w:proofErr w:type="spellEnd"/>
      <w:r w:rsidRPr="00803577">
        <w:rPr>
          <w:rFonts w:ascii="Arial" w:hAnsi="Arial" w:cs="Arial"/>
        </w:rPr>
        <w:t xml:space="preserve">, </w:t>
      </w:r>
      <w:proofErr w:type="spellStart"/>
      <w:r w:rsidRPr="00803577">
        <w:rPr>
          <w:rFonts w:ascii="Arial" w:hAnsi="Arial" w:cs="Arial"/>
        </w:rPr>
        <w:t>Patient_Status</w:t>
      </w:r>
      <w:proofErr w:type="spellEnd"/>
      <w:r w:rsidRPr="00803577">
        <w:rPr>
          <w:rFonts w:ascii="Arial" w:hAnsi="Arial" w:cs="Arial"/>
        </w:rPr>
        <w:t xml:space="preserve"> is an object of gradual transformation. </w:t>
      </w:r>
      <w:proofErr w:type="spellStart"/>
      <w:r w:rsidRPr="00803577">
        <w:rPr>
          <w:rFonts w:ascii="Arial" w:hAnsi="Arial" w:cs="Arial"/>
        </w:rPr>
        <w:t>LabelEncoder</w:t>
      </w:r>
      <w:proofErr w:type="spellEnd"/>
      <w:r w:rsidRPr="00803577">
        <w:rPr>
          <w:rFonts w:ascii="Arial" w:hAnsi="Arial" w:cs="Arial"/>
        </w:rPr>
        <w:t xml:space="preserve"> gives each category in each of the columns an integer value, which standards the data if it is text or non-numeric in nature. The following procedure guarantees that the categorical variables can be used in the algorithms and </w:t>
      </w:r>
      <w:r w:rsidRPr="00803577">
        <w:rPr>
          <w:rFonts w:ascii="Arial" w:hAnsi="Arial" w:cs="Arial"/>
        </w:rPr>
        <w:lastRenderedPageBreak/>
        <w:t>that their categories are not merged. Label encoding can be of importance when working with ordinal or nominal values especially if the number of different values is not very large.</w:t>
      </w:r>
    </w:p>
    <w:p w14:paraId="3D3F865A" w14:textId="77777777" w:rsidR="00B24079" w:rsidRPr="00803577" w:rsidRDefault="00B24079" w:rsidP="004A2F22">
      <w:pPr>
        <w:jc w:val="both"/>
        <w:rPr>
          <w:rFonts w:ascii="Arial" w:hAnsi="Arial" w:cs="Arial"/>
        </w:rPr>
      </w:pPr>
    </w:p>
    <w:p w14:paraId="52E031F8" w14:textId="04801FDA" w:rsidR="00B24079" w:rsidRPr="00AB782C" w:rsidRDefault="00B24079" w:rsidP="00AB782C">
      <w:pPr>
        <w:pStyle w:val="ListParagraph"/>
        <w:numPr>
          <w:ilvl w:val="0"/>
          <w:numId w:val="2"/>
        </w:numPr>
        <w:jc w:val="both"/>
        <w:rPr>
          <w:rFonts w:ascii="Arial" w:hAnsi="Arial" w:cs="Arial"/>
        </w:rPr>
      </w:pPr>
      <w:r w:rsidRPr="00AB782C">
        <w:rPr>
          <w:rFonts w:ascii="Arial" w:hAnsi="Arial" w:cs="Arial"/>
        </w:rPr>
        <w:t xml:space="preserve">Dropping unnecessary columns </w:t>
      </w:r>
    </w:p>
    <w:p w14:paraId="79A3578A" w14:textId="77777777" w:rsidR="00B24079" w:rsidRDefault="00B24079" w:rsidP="004A2F22">
      <w:pPr>
        <w:jc w:val="both"/>
        <w:rPr>
          <w:rFonts w:ascii="Arial" w:hAnsi="Arial" w:cs="Arial"/>
        </w:rPr>
      </w:pPr>
    </w:p>
    <w:p w14:paraId="07ADB9C5" w14:textId="77777777" w:rsidR="00467FD0" w:rsidRDefault="00065B81" w:rsidP="00AB782C">
      <w:pPr>
        <w:keepNext/>
        <w:jc w:val="center"/>
      </w:pPr>
      <w:r>
        <w:rPr>
          <w:noProof/>
        </w:rPr>
        <w:drawing>
          <wp:inline distT="0" distB="0" distL="0" distR="0" wp14:anchorId="3F71CA73" wp14:editId="50A46EE7">
            <wp:extent cx="5731510" cy="342265"/>
            <wp:effectExtent l="0" t="0" r="2540" b="635"/>
            <wp:docPr id="166245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58581" name=""/>
                    <pic:cNvPicPr/>
                  </pic:nvPicPr>
                  <pic:blipFill>
                    <a:blip r:embed="rId18"/>
                    <a:stretch>
                      <a:fillRect/>
                    </a:stretch>
                  </pic:blipFill>
                  <pic:spPr>
                    <a:xfrm>
                      <a:off x="0" y="0"/>
                      <a:ext cx="5731510" cy="342265"/>
                    </a:xfrm>
                    <a:prstGeom prst="rect">
                      <a:avLst/>
                    </a:prstGeom>
                  </pic:spPr>
                </pic:pic>
              </a:graphicData>
            </a:graphic>
          </wp:inline>
        </w:drawing>
      </w:r>
    </w:p>
    <w:p w14:paraId="1A7E3E15" w14:textId="0FBD1310" w:rsidR="00065B81" w:rsidRDefault="00467FD0" w:rsidP="00467FD0">
      <w:pPr>
        <w:pStyle w:val="Caption"/>
        <w:jc w:val="center"/>
        <w:rPr>
          <w:rFonts w:ascii="Arial" w:hAnsi="Arial" w:cs="Arial"/>
        </w:rPr>
      </w:pPr>
      <w:bookmarkStart w:id="18" w:name="_Toc188916094"/>
      <w:r>
        <w:t xml:space="preserve">Figure </w:t>
      </w:r>
      <w:fldSimple w:instr=" SEQ Figure \* ARABIC ">
        <w:r w:rsidR="009F51B1">
          <w:rPr>
            <w:noProof/>
          </w:rPr>
          <w:t>6</w:t>
        </w:r>
      </w:fldSimple>
      <w:r>
        <w:t>: removing non-essential columns</w:t>
      </w:r>
      <w:bookmarkEnd w:id="18"/>
    </w:p>
    <w:p w14:paraId="213B11F0" w14:textId="77777777" w:rsidR="00065B81" w:rsidRPr="00803577" w:rsidRDefault="00065B81" w:rsidP="004A2F22">
      <w:pPr>
        <w:jc w:val="both"/>
        <w:rPr>
          <w:rFonts w:ascii="Arial" w:hAnsi="Arial" w:cs="Arial"/>
        </w:rPr>
      </w:pPr>
    </w:p>
    <w:p w14:paraId="7420828A" w14:textId="48C3F6ED" w:rsidR="00B24079" w:rsidRPr="00803577" w:rsidRDefault="00A16624" w:rsidP="004A2F22">
      <w:pPr>
        <w:jc w:val="both"/>
        <w:rPr>
          <w:rFonts w:ascii="Arial" w:hAnsi="Arial" w:cs="Arial"/>
        </w:rPr>
      </w:pPr>
      <w:r w:rsidRPr="00803577">
        <w:rPr>
          <w:rFonts w:ascii="Arial" w:hAnsi="Arial" w:cs="Arial"/>
        </w:rPr>
        <w:t xml:space="preserve">This code removes extra fields in the dataset namely, </w:t>
      </w:r>
      <w:proofErr w:type="spellStart"/>
      <w:r w:rsidRPr="00803577">
        <w:rPr>
          <w:rFonts w:ascii="Arial" w:hAnsi="Arial" w:cs="Arial"/>
        </w:rPr>
        <w:t>Patient_ID</w:t>
      </w:r>
      <w:proofErr w:type="spellEnd"/>
      <w:r w:rsidRPr="00803577">
        <w:rPr>
          <w:rFonts w:ascii="Arial" w:hAnsi="Arial" w:cs="Arial"/>
        </w:rPr>
        <w:t xml:space="preserve">, </w:t>
      </w:r>
      <w:proofErr w:type="spellStart"/>
      <w:r w:rsidRPr="00803577">
        <w:rPr>
          <w:rFonts w:ascii="Arial" w:hAnsi="Arial" w:cs="Arial"/>
        </w:rPr>
        <w:t>Date_of_Surgery</w:t>
      </w:r>
      <w:proofErr w:type="spellEnd"/>
      <w:r w:rsidRPr="00803577">
        <w:rPr>
          <w:rFonts w:ascii="Arial" w:hAnsi="Arial" w:cs="Arial"/>
        </w:rPr>
        <w:t xml:space="preserve"> and </w:t>
      </w:r>
      <w:proofErr w:type="spellStart"/>
      <w:r w:rsidRPr="00803577">
        <w:rPr>
          <w:rFonts w:ascii="Arial" w:hAnsi="Arial" w:cs="Arial"/>
        </w:rPr>
        <w:t>Date_of_Last_Visit</w:t>
      </w:r>
      <w:proofErr w:type="spellEnd"/>
      <w:r w:rsidRPr="00803577">
        <w:rPr>
          <w:rFonts w:ascii="Arial" w:hAnsi="Arial" w:cs="Arial"/>
        </w:rPr>
        <w:t xml:space="preserve">. These remaining columns are Most of them are identifier columns or features that are duplicated after engineering other features such as </w:t>
      </w:r>
      <w:proofErr w:type="spellStart"/>
      <w:r w:rsidRPr="00803577">
        <w:rPr>
          <w:rFonts w:ascii="Arial" w:hAnsi="Arial" w:cs="Arial"/>
        </w:rPr>
        <w:t>Date_of_Surgery</w:t>
      </w:r>
      <w:proofErr w:type="spellEnd"/>
      <w:r w:rsidRPr="00803577">
        <w:rPr>
          <w:rFonts w:ascii="Arial" w:hAnsi="Arial" w:cs="Arial"/>
        </w:rPr>
        <w:t xml:space="preserve"> and </w:t>
      </w:r>
      <w:proofErr w:type="spellStart"/>
      <w:r w:rsidRPr="00803577">
        <w:rPr>
          <w:rFonts w:ascii="Arial" w:hAnsi="Arial" w:cs="Arial"/>
        </w:rPr>
        <w:t>Date_of_Last_Visit</w:t>
      </w:r>
      <w:proofErr w:type="spellEnd"/>
      <w:r w:rsidRPr="00803577">
        <w:rPr>
          <w:rFonts w:ascii="Arial" w:hAnsi="Arial" w:cs="Arial"/>
        </w:rPr>
        <w:t xml:space="preserve"> has been created and included as </w:t>
      </w:r>
      <w:proofErr w:type="spellStart"/>
      <w:r w:rsidRPr="00803577">
        <w:rPr>
          <w:rFonts w:ascii="Arial" w:hAnsi="Arial" w:cs="Arial"/>
        </w:rPr>
        <w:t>Time_Since_Surgery</w:t>
      </w:r>
      <w:proofErr w:type="spellEnd"/>
      <w:r w:rsidRPr="00803577">
        <w:rPr>
          <w:rFonts w:ascii="Arial" w:hAnsi="Arial" w:cs="Arial"/>
        </w:rPr>
        <w:t xml:space="preserve">. The axis=1 argument means the removal of a column, and </w:t>
      </w:r>
      <w:proofErr w:type="spellStart"/>
      <w:r w:rsidRPr="00803577">
        <w:rPr>
          <w:rFonts w:ascii="Arial" w:hAnsi="Arial" w:cs="Arial"/>
        </w:rPr>
        <w:t>inplace</w:t>
      </w:r>
      <w:proofErr w:type="spellEnd"/>
      <w:r w:rsidRPr="00803577">
        <w:rPr>
          <w:rFonts w:ascii="Arial" w:hAnsi="Arial" w:cs="Arial"/>
        </w:rPr>
        <w:t>=True works on the dataset.</w:t>
      </w:r>
    </w:p>
    <w:p w14:paraId="02F94D21" w14:textId="77777777" w:rsidR="00A16624" w:rsidRPr="00803577" w:rsidRDefault="00A16624" w:rsidP="004A2F22">
      <w:pPr>
        <w:jc w:val="both"/>
        <w:rPr>
          <w:rFonts w:ascii="Arial" w:hAnsi="Arial" w:cs="Arial"/>
        </w:rPr>
      </w:pPr>
    </w:p>
    <w:p w14:paraId="6606681E" w14:textId="595B3B72" w:rsidR="00A16624" w:rsidRPr="00AB782C" w:rsidRDefault="00A16624" w:rsidP="00AB782C">
      <w:pPr>
        <w:pStyle w:val="ListParagraph"/>
        <w:numPr>
          <w:ilvl w:val="0"/>
          <w:numId w:val="2"/>
        </w:numPr>
        <w:jc w:val="both"/>
        <w:rPr>
          <w:rFonts w:ascii="Arial" w:hAnsi="Arial" w:cs="Arial"/>
        </w:rPr>
      </w:pPr>
      <w:r w:rsidRPr="00AB782C">
        <w:rPr>
          <w:rFonts w:ascii="Arial" w:hAnsi="Arial" w:cs="Arial"/>
        </w:rPr>
        <w:t>Feature scaling</w:t>
      </w:r>
    </w:p>
    <w:p w14:paraId="6DA6A089" w14:textId="77777777" w:rsidR="00A16624" w:rsidRPr="00803577" w:rsidRDefault="00A16624" w:rsidP="004A2F22">
      <w:pPr>
        <w:jc w:val="both"/>
        <w:rPr>
          <w:rFonts w:ascii="Arial" w:hAnsi="Arial" w:cs="Arial"/>
        </w:rPr>
      </w:pPr>
    </w:p>
    <w:p w14:paraId="68899960" w14:textId="2C96C927" w:rsidR="00A16624" w:rsidRPr="00803577" w:rsidRDefault="00A16624" w:rsidP="004A2F22">
      <w:pPr>
        <w:jc w:val="both"/>
        <w:rPr>
          <w:rFonts w:ascii="Arial" w:hAnsi="Arial" w:cs="Arial"/>
        </w:rPr>
      </w:pPr>
      <w:proofErr w:type="spellStart"/>
      <w:r w:rsidRPr="00803577">
        <w:rPr>
          <w:rFonts w:ascii="Arial" w:hAnsi="Arial" w:cs="Arial"/>
        </w:rPr>
        <w:t>StandardScaler</w:t>
      </w:r>
      <w:proofErr w:type="spellEnd"/>
      <w:r w:rsidRPr="00803577">
        <w:rPr>
          <w:rFonts w:ascii="Arial" w:hAnsi="Arial" w:cs="Arial"/>
        </w:rPr>
        <w:t xml:space="preserve"> is used here to scale down the features in this code to make all the features in the data set standardized. Standardization aims to make approximately mean of all feature equal to zero and standard deviation of all feature is equal to 1. This is important for the clustering tasks as the decision on the similarity measure should accommodate equally all features under analysis so that none of the variable with a large range influences the rest of the model. The </w:t>
      </w:r>
      <w:proofErr w:type="spellStart"/>
      <w:r w:rsidRPr="00803577">
        <w:rPr>
          <w:rFonts w:ascii="Arial" w:hAnsi="Arial" w:cs="Arial"/>
        </w:rPr>
        <w:t>fit_</w:t>
      </w:r>
      <w:proofErr w:type="gramStart"/>
      <w:r w:rsidRPr="00803577">
        <w:rPr>
          <w:rFonts w:ascii="Arial" w:hAnsi="Arial" w:cs="Arial"/>
        </w:rPr>
        <w:t>transform</w:t>
      </w:r>
      <w:proofErr w:type="spellEnd"/>
      <w:r w:rsidRPr="00803577">
        <w:rPr>
          <w:rFonts w:ascii="Arial" w:hAnsi="Arial" w:cs="Arial"/>
        </w:rPr>
        <w:t>(</w:t>
      </w:r>
      <w:proofErr w:type="gramEnd"/>
      <w:r w:rsidRPr="00803577">
        <w:rPr>
          <w:rFonts w:ascii="Arial" w:hAnsi="Arial" w:cs="Arial"/>
        </w:rPr>
        <w:t>) method fitting the scaler and then apply the transformation to the data.</w:t>
      </w:r>
    </w:p>
    <w:p w14:paraId="023AC2D8" w14:textId="77777777" w:rsidR="00A16624" w:rsidRDefault="00A16624" w:rsidP="004A2F22">
      <w:pPr>
        <w:jc w:val="both"/>
        <w:rPr>
          <w:rFonts w:ascii="Arial" w:hAnsi="Arial" w:cs="Arial"/>
        </w:rPr>
      </w:pPr>
    </w:p>
    <w:p w14:paraId="4869FB8A" w14:textId="77777777" w:rsidR="00C66C9D" w:rsidRDefault="00065B81" w:rsidP="00AB782C">
      <w:pPr>
        <w:keepNext/>
        <w:jc w:val="center"/>
      </w:pPr>
      <w:r>
        <w:rPr>
          <w:noProof/>
        </w:rPr>
        <w:drawing>
          <wp:inline distT="0" distB="0" distL="0" distR="0" wp14:anchorId="4AA01AC7" wp14:editId="703758E5">
            <wp:extent cx="5731510" cy="377825"/>
            <wp:effectExtent l="0" t="0" r="2540" b="3175"/>
            <wp:docPr id="151949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91031" name=""/>
                    <pic:cNvPicPr/>
                  </pic:nvPicPr>
                  <pic:blipFill>
                    <a:blip r:embed="rId19"/>
                    <a:stretch>
                      <a:fillRect/>
                    </a:stretch>
                  </pic:blipFill>
                  <pic:spPr>
                    <a:xfrm>
                      <a:off x="0" y="0"/>
                      <a:ext cx="5731510" cy="377825"/>
                    </a:xfrm>
                    <a:prstGeom prst="rect">
                      <a:avLst/>
                    </a:prstGeom>
                  </pic:spPr>
                </pic:pic>
              </a:graphicData>
            </a:graphic>
          </wp:inline>
        </w:drawing>
      </w:r>
    </w:p>
    <w:p w14:paraId="25D84241" w14:textId="001F32B2" w:rsidR="00065B81" w:rsidRDefault="00C66C9D" w:rsidP="00C66C9D">
      <w:pPr>
        <w:pStyle w:val="Caption"/>
        <w:jc w:val="center"/>
        <w:rPr>
          <w:rFonts w:ascii="Arial" w:hAnsi="Arial" w:cs="Arial"/>
        </w:rPr>
      </w:pPr>
      <w:bookmarkStart w:id="19" w:name="_Toc188916095"/>
      <w:r>
        <w:t xml:space="preserve">Figure </w:t>
      </w:r>
      <w:fldSimple w:instr=" SEQ Figure \* ARABIC ">
        <w:r w:rsidR="009F51B1">
          <w:rPr>
            <w:noProof/>
          </w:rPr>
          <w:t>7</w:t>
        </w:r>
      </w:fldSimple>
      <w:r>
        <w:t>: scaling for clustering</w:t>
      </w:r>
      <w:bookmarkEnd w:id="19"/>
    </w:p>
    <w:p w14:paraId="5142878D" w14:textId="77777777" w:rsidR="00065B81" w:rsidRPr="00803577" w:rsidRDefault="00065B81" w:rsidP="004A2F22">
      <w:pPr>
        <w:jc w:val="both"/>
        <w:rPr>
          <w:rFonts w:ascii="Arial" w:hAnsi="Arial" w:cs="Arial"/>
        </w:rPr>
      </w:pPr>
    </w:p>
    <w:p w14:paraId="09787FD8" w14:textId="3C0270FE" w:rsidR="00A16624" w:rsidRPr="00803577" w:rsidRDefault="00A16624" w:rsidP="004A2F22">
      <w:pPr>
        <w:jc w:val="both"/>
        <w:rPr>
          <w:rFonts w:ascii="Arial" w:hAnsi="Arial" w:cs="Arial"/>
        </w:rPr>
      </w:pPr>
      <w:r w:rsidRPr="00803577">
        <w:rPr>
          <w:rFonts w:ascii="Arial" w:hAnsi="Arial" w:cs="Arial"/>
        </w:rPr>
        <w:t>It is imperative to point out that preparatory work is carried out to prepare the data for analysis and model</w:t>
      </w:r>
      <w:r w:rsidR="00084A23">
        <w:rPr>
          <w:rFonts w:ascii="Arial" w:hAnsi="Arial" w:cs="Arial"/>
        </w:rPr>
        <w:t>l</w:t>
      </w:r>
      <w:r w:rsidRPr="00803577">
        <w:rPr>
          <w:rFonts w:ascii="Arial" w:hAnsi="Arial" w:cs="Arial"/>
        </w:rPr>
        <w:t xml:space="preserve">ing. Managing or dealing with missing values means that data is complete and error free. Feature engineering elaborates high-quality features that help to optimize the work of the model. Categorical variables need to be encoded to fit to the machine learning algorithm acceptable data format. Feature scaling normalizes the data so as to make </w:t>
      </w:r>
      <w:r w:rsidR="00781A68" w:rsidRPr="00803577">
        <w:rPr>
          <w:rFonts w:ascii="Arial" w:hAnsi="Arial" w:cs="Arial"/>
        </w:rPr>
        <w:t>distance-based</w:t>
      </w:r>
      <w:r w:rsidRPr="00803577">
        <w:rPr>
          <w:rFonts w:ascii="Arial" w:hAnsi="Arial" w:cs="Arial"/>
        </w:rPr>
        <w:t xml:space="preserve"> models such as, K-Means more efficient. These steps help to leave the data set clean with good structure for model</w:t>
      </w:r>
      <w:r w:rsidR="00084A23">
        <w:rPr>
          <w:rFonts w:ascii="Arial" w:hAnsi="Arial" w:cs="Arial"/>
        </w:rPr>
        <w:t>l</w:t>
      </w:r>
      <w:r w:rsidRPr="00803577">
        <w:rPr>
          <w:rFonts w:ascii="Arial" w:hAnsi="Arial" w:cs="Arial"/>
        </w:rPr>
        <w:t>ing.</w:t>
      </w:r>
    </w:p>
    <w:p w14:paraId="39DA4EA1" w14:textId="77777777" w:rsidR="00A16624" w:rsidRPr="00803577" w:rsidRDefault="00A16624" w:rsidP="004A2F22">
      <w:pPr>
        <w:jc w:val="both"/>
        <w:rPr>
          <w:rFonts w:ascii="Arial" w:hAnsi="Arial" w:cs="Arial"/>
        </w:rPr>
      </w:pPr>
    </w:p>
    <w:p w14:paraId="3B939B5D" w14:textId="43914C51" w:rsidR="00A16624" w:rsidRPr="00803577" w:rsidRDefault="00C6775C" w:rsidP="004A2F22">
      <w:pPr>
        <w:pStyle w:val="Heading3"/>
        <w:jc w:val="both"/>
      </w:pPr>
      <w:bookmarkStart w:id="20" w:name="_Toc188916081"/>
      <w:r w:rsidRPr="00803577">
        <w:t>Classification Task</w:t>
      </w:r>
      <w:bookmarkEnd w:id="20"/>
    </w:p>
    <w:p w14:paraId="2E23404D" w14:textId="77777777" w:rsidR="00C6775C" w:rsidRPr="00803577" w:rsidRDefault="00C6775C" w:rsidP="004A2F22">
      <w:pPr>
        <w:jc w:val="both"/>
        <w:rPr>
          <w:rFonts w:ascii="Arial" w:hAnsi="Arial" w:cs="Arial"/>
        </w:rPr>
      </w:pPr>
    </w:p>
    <w:p w14:paraId="2D84254A" w14:textId="11AC1516" w:rsidR="00C6775C" w:rsidRDefault="00C6775C" w:rsidP="004A2F22">
      <w:pPr>
        <w:jc w:val="both"/>
        <w:rPr>
          <w:rFonts w:ascii="Arial" w:hAnsi="Arial" w:cs="Arial"/>
        </w:rPr>
      </w:pPr>
      <w:r w:rsidRPr="00803577">
        <w:rPr>
          <w:rFonts w:ascii="Arial" w:hAnsi="Arial" w:cs="Arial"/>
        </w:rPr>
        <w:t xml:space="preserve">Act as prognosticating factors for offering core ideas on classification. The target feature, </w:t>
      </w:r>
      <w:proofErr w:type="spellStart"/>
      <w:r w:rsidRPr="00803577">
        <w:rPr>
          <w:rFonts w:ascii="Arial" w:hAnsi="Arial" w:cs="Arial"/>
        </w:rPr>
        <w:t>Patient_Status</w:t>
      </w:r>
      <w:proofErr w:type="spellEnd"/>
      <w:r w:rsidRPr="00803577">
        <w:rPr>
          <w:rFonts w:ascii="Arial" w:hAnsi="Arial" w:cs="Arial"/>
        </w:rPr>
        <w:t xml:space="preserve"> characterizes results such as recovery, continued treatment or relapse thus facilitating accurate prediction and evaluation.</w:t>
      </w:r>
    </w:p>
    <w:p w14:paraId="131A7CC0" w14:textId="77777777" w:rsidR="000C466C" w:rsidRDefault="000C466C" w:rsidP="004A2F22">
      <w:pPr>
        <w:jc w:val="both"/>
        <w:rPr>
          <w:rFonts w:ascii="Arial" w:hAnsi="Arial" w:cs="Arial"/>
        </w:rPr>
      </w:pPr>
    </w:p>
    <w:p w14:paraId="3FA1145A" w14:textId="77777777" w:rsidR="00C66C9D" w:rsidRDefault="00FE7230" w:rsidP="00AB782C">
      <w:pPr>
        <w:keepNext/>
        <w:jc w:val="center"/>
      </w:pPr>
      <w:r>
        <w:rPr>
          <w:noProof/>
        </w:rPr>
        <w:lastRenderedPageBreak/>
        <w:drawing>
          <wp:inline distT="0" distB="0" distL="0" distR="0" wp14:anchorId="7DABD8B5" wp14:editId="6A2E937F">
            <wp:extent cx="5731510" cy="4168140"/>
            <wp:effectExtent l="0" t="0" r="2540" b="3810"/>
            <wp:docPr id="192364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7928" name=""/>
                    <pic:cNvPicPr/>
                  </pic:nvPicPr>
                  <pic:blipFill>
                    <a:blip r:embed="rId20"/>
                    <a:stretch>
                      <a:fillRect/>
                    </a:stretch>
                  </pic:blipFill>
                  <pic:spPr>
                    <a:xfrm>
                      <a:off x="0" y="0"/>
                      <a:ext cx="5731510" cy="4168140"/>
                    </a:xfrm>
                    <a:prstGeom prst="rect">
                      <a:avLst/>
                    </a:prstGeom>
                  </pic:spPr>
                </pic:pic>
              </a:graphicData>
            </a:graphic>
          </wp:inline>
        </w:drawing>
      </w:r>
    </w:p>
    <w:p w14:paraId="35CF4D13" w14:textId="285B9FB7" w:rsidR="000C466C" w:rsidRDefault="00C66C9D" w:rsidP="00C66C9D">
      <w:pPr>
        <w:pStyle w:val="Caption"/>
        <w:jc w:val="center"/>
        <w:rPr>
          <w:rFonts w:ascii="Arial" w:hAnsi="Arial" w:cs="Arial"/>
        </w:rPr>
      </w:pPr>
      <w:bookmarkStart w:id="21" w:name="_Toc188916096"/>
      <w:r>
        <w:t xml:space="preserve">Figure </w:t>
      </w:r>
      <w:fldSimple w:instr=" SEQ Figure \* ARABIC ">
        <w:r w:rsidR="009F51B1">
          <w:rPr>
            <w:noProof/>
          </w:rPr>
          <w:t>8</w:t>
        </w:r>
      </w:fldSimple>
      <w:r>
        <w:t>: perform classification function</w:t>
      </w:r>
      <w:bookmarkEnd w:id="21"/>
    </w:p>
    <w:p w14:paraId="713EE9CA" w14:textId="77777777" w:rsidR="00A30030" w:rsidRDefault="00A30030" w:rsidP="004A2F22">
      <w:pPr>
        <w:jc w:val="both"/>
        <w:rPr>
          <w:rFonts w:ascii="Arial" w:hAnsi="Arial" w:cs="Arial"/>
        </w:rPr>
      </w:pPr>
    </w:p>
    <w:p w14:paraId="47E94656" w14:textId="77777777" w:rsidR="00C66C9D" w:rsidRDefault="00C66C9D" w:rsidP="00AB782C">
      <w:pPr>
        <w:keepNext/>
        <w:jc w:val="center"/>
      </w:pPr>
      <w:r>
        <w:rPr>
          <w:noProof/>
        </w:rPr>
        <w:drawing>
          <wp:inline distT="0" distB="0" distL="0" distR="0" wp14:anchorId="07329B55" wp14:editId="2DDC3DE1">
            <wp:extent cx="5731510" cy="1021080"/>
            <wp:effectExtent l="0" t="0" r="2540" b="7620"/>
            <wp:docPr id="104777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75670" name=""/>
                    <pic:cNvPicPr/>
                  </pic:nvPicPr>
                  <pic:blipFill>
                    <a:blip r:embed="rId21"/>
                    <a:stretch>
                      <a:fillRect/>
                    </a:stretch>
                  </pic:blipFill>
                  <pic:spPr>
                    <a:xfrm>
                      <a:off x="0" y="0"/>
                      <a:ext cx="5731510" cy="1021080"/>
                    </a:xfrm>
                    <a:prstGeom prst="rect">
                      <a:avLst/>
                    </a:prstGeom>
                  </pic:spPr>
                </pic:pic>
              </a:graphicData>
            </a:graphic>
          </wp:inline>
        </w:drawing>
      </w:r>
    </w:p>
    <w:p w14:paraId="18529BF3" w14:textId="51BC0D91" w:rsidR="00A30030" w:rsidRPr="00803577" w:rsidRDefault="00C66C9D" w:rsidP="00C66C9D">
      <w:pPr>
        <w:pStyle w:val="Caption"/>
        <w:jc w:val="center"/>
        <w:rPr>
          <w:rFonts w:ascii="Arial" w:hAnsi="Arial" w:cs="Arial"/>
        </w:rPr>
      </w:pPr>
      <w:bookmarkStart w:id="22" w:name="_Toc188916097"/>
      <w:r>
        <w:t xml:space="preserve">Figure </w:t>
      </w:r>
      <w:fldSimple w:instr=" SEQ Figure \* ARABIC ">
        <w:r w:rsidR="009F51B1">
          <w:rPr>
            <w:noProof/>
          </w:rPr>
          <w:t>9</w:t>
        </w:r>
      </w:fldSimple>
      <w:r>
        <w:t>: outcome of classification task function</w:t>
      </w:r>
      <w:bookmarkEnd w:id="22"/>
    </w:p>
    <w:p w14:paraId="65C7D460" w14:textId="77777777" w:rsidR="00C6775C" w:rsidRPr="00803577" w:rsidRDefault="00C6775C" w:rsidP="004A2F22">
      <w:pPr>
        <w:jc w:val="both"/>
        <w:rPr>
          <w:rFonts w:ascii="Arial" w:hAnsi="Arial" w:cs="Arial"/>
        </w:rPr>
      </w:pPr>
    </w:p>
    <w:p w14:paraId="2CF90F5B" w14:textId="0F50E251" w:rsidR="00712714" w:rsidRDefault="00C30474" w:rsidP="004A2F22">
      <w:pPr>
        <w:jc w:val="both"/>
        <w:rPr>
          <w:rFonts w:ascii="Arial" w:hAnsi="Arial" w:cs="Arial"/>
        </w:rPr>
      </w:pPr>
      <w:r w:rsidRPr="00C30474">
        <w:rPr>
          <w:rFonts w:ascii="Arial" w:hAnsi="Arial" w:cs="Arial"/>
        </w:rPr>
        <w:t xml:space="preserve">The function </w:t>
      </w:r>
      <w:proofErr w:type="spellStart"/>
      <w:r w:rsidRPr="00C30474">
        <w:rPr>
          <w:rFonts w:ascii="Arial" w:hAnsi="Arial" w:cs="Arial"/>
        </w:rPr>
        <w:t>perform_classification</w:t>
      </w:r>
      <w:proofErr w:type="spellEnd"/>
      <w:r w:rsidRPr="00C30474">
        <w:rPr>
          <w:rFonts w:ascii="Arial" w:hAnsi="Arial" w:cs="Arial"/>
        </w:rPr>
        <w:t xml:space="preserve"> executes a classification task through four key steps. Using </w:t>
      </w:r>
      <w:proofErr w:type="spellStart"/>
      <w:r w:rsidRPr="00C30474">
        <w:rPr>
          <w:rFonts w:ascii="Arial" w:hAnsi="Arial" w:cs="Arial"/>
        </w:rPr>
        <w:t>train_test_split</w:t>
      </w:r>
      <w:proofErr w:type="spellEnd"/>
      <w:r w:rsidRPr="00C30474">
        <w:rPr>
          <w:rFonts w:ascii="Arial" w:hAnsi="Arial" w:cs="Arial"/>
        </w:rPr>
        <w:t xml:space="preserve"> the function separates data into a training group that contains 80% of cases followed by a testing group that uses 20% of cases. </w:t>
      </w:r>
      <w:proofErr w:type="spellStart"/>
      <w:r w:rsidRPr="00C30474">
        <w:rPr>
          <w:rFonts w:ascii="Arial" w:hAnsi="Arial" w:cs="Arial"/>
        </w:rPr>
        <w:t>GridSearchCV</w:t>
      </w:r>
      <w:proofErr w:type="spellEnd"/>
      <w:r w:rsidRPr="00C30474">
        <w:rPr>
          <w:rFonts w:ascii="Arial" w:hAnsi="Arial" w:cs="Arial"/>
        </w:rPr>
        <w:t xml:space="preserve"> facilitates hyperparameter tuning after which the best parameters (50 estimators without max depth and defined split and leaf criteria) for </w:t>
      </w:r>
      <w:proofErr w:type="spellStart"/>
      <w:r w:rsidRPr="00C30474">
        <w:rPr>
          <w:rFonts w:ascii="Arial" w:hAnsi="Arial" w:cs="Arial"/>
        </w:rPr>
        <w:t>RandomForestClassifier</w:t>
      </w:r>
      <w:proofErr w:type="spellEnd"/>
      <w:r w:rsidRPr="00C30474">
        <w:rPr>
          <w:rFonts w:ascii="Arial" w:hAnsi="Arial" w:cs="Arial"/>
        </w:rPr>
        <w:t xml:space="preserve"> are chosen. The best model goes through complete retraining using all available training data before making predictive calculations. The evaluation metrics demonstrated benchmark accuracy at 0.82 while precision maintained 0.68 and Recall reached 0.82 resulting in an F1-score of 0.75 and an outstanding ROC-AUC score at 0.67. These model-tuning procedures enhance predictive accuracy and consistency which validity shows why precise parameter adjustments lead to adequate classification results.</w:t>
      </w:r>
    </w:p>
    <w:p w14:paraId="7E15626E" w14:textId="77777777" w:rsidR="00C30474" w:rsidRDefault="00C30474" w:rsidP="004A2F22">
      <w:pPr>
        <w:jc w:val="both"/>
        <w:rPr>
          <w:rFonts w:ascii="Arial" w:hAnsi="Arial" w:cs="Arial"/>
        </w:rPr>
      </w:pPr>
    </w:p>
    <w:p w14:paraId="13C498BA" w14:textId="77777777" w:rsidR="00E87364" w:rsidRDefault="00791B4E" w:rsidP="00AB782C">
      <w:pPr>
        <w:keepNext/>
        <w:jc w:val="center"/>
      </w:pPr>
      <w:r>
        <w:rPr>
          <w:noProof/>
        </w:rPr>
        <w:lastRenderedPageBreak/>
        <w:drawing>
          <wp:inline distT="0" distB="0" distL="0" distR="0" wp14:anchorId="6E766CA9" wp14:editId="50337A8B">
            <wp:extent cx="5248275" cy="1524000"/>
            <wp:effectExtent l="0" t="0" r="9525" b="0"/>
            <wp:docPr id="108397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78815" name=""/>
                    <pic:cNvPicPr/>
                  </pic:nvPicPr>
                  <pic:blipFill>
                    <a:blip r:embed="rId22"/>
                    <a:stretch>
                      <a:fillRect/>
                    </a:stretch>
                  </pic:blipFill>
                  <pic:spPr>
                    <a:xfrm>
                      <a:off x="0" y="0"/>
                      <a:ext cx="5248275" cy="1524000"/>
                    </a:xfrm>
                    <a:prstGeom prst="rect">
                      <a:avLst/>
                    </a:prstGeom>
                  </pic:spPr>
                </pic:pic>
              </a:graphicData>
            </a:graphic>
          </wp:inline>
        </w:drawing>
      </w:r>
    </w:p>
    <w:p w14:paraId="41942AB6" w14:textId="07F7E12D" w:rsidR="00712714" w:rsidRDefault="00E87364" w:rsidP="00E87364">
      <w:pPr>
        <w:pStyle w:val="Caption"/>
        <w:jc w:val="center"/>
        <w:rPr>
          <w:rFonts w:ascii="Arial" w:hAnsi="Arial" w:cs="Arial"/>
        </w:rPr>
      </w:pPr>
      <w:bookmarkStart w:id="23" w:name="_Toc188916098"/>
      <w:r>
        <w:t xml:space="preserve">Figure </w:t>
      </w:r>
      <w:fldSimple w:instr=" SEQ Figure \* ARABIC ">
        <w:r w:rsidR="009F51B1">
          <w:rPr>
            <w:noProof/>
          </w:rPr>
          <w:t>10</w:t>
        </w:r>
      </w:fldSimple>
      <w:r>
        <w:t>: confusion matrix code</w:t>
      </w:r>
      <w:bookmarkEnd w:id="23"/>
    </w:p>
    <w:p w14:paraId="3B208C3B" w14:textId="77777777" w:rsidR="00A30030" w:rsidRDefault="00A30030" w:rsidP="004A2F22">
      <w:pPr>
        <w:jc w:val="both"/>
        <w:rPr>
          <w:rFonts w:ascii="Arial" w:hAnsi="Arial" w:cs="Arial"/>
        </w:rPr>
      </w:pPr>
    </w:p>
    <w:p w14:paraId="4DABA02C" w14:textId="77777777" w:rsidR="00E87364" w:rsidRDefault="00791B4E" w:rsidP="00AB782C">
      <w:pPr>
        <w:keepNext/>
        <w:jc w:val="center"/>
      </w:pPr>
      <w:r>
        <w:rPr>
          <w:noProof/>
        </w:rPr>
        <w:drawing>
          <wp:inline distT="0" distB="0" distL="0" distR="0" wp14:anchorId="49E548B9" wp14:editId="5A52BAB6">
            <wp:extent cx="5441950" cy="4412164"/>
            <wp:effectExtent l="0" t="0" r="6350" b="7620"/>
            <wp:docPr id="209510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03983" name=""/>
                    <pic:cNvPicPr/>
                  </pic:nvPicPr>
                  <pic:blipFill>
                    <a:blip r:embed="rId23"/>
                    <a:stretch>
                      <a:fillRect/>
                    </a:stretch>
                  </pic:blipFill>
                  <pic:spPr>
                    <a:xfrm>
                      <a:off x="0" y="0"/>
                      <a:ext cx="5446743" cy="4416050"/>
                    </a:xfrm>
                    <a:prstGeom prst="rect">
                      <a:avLst/>
                    </a:prstGeom>
                  </pic:spPr>
                </pic:pic>
              </a:graphicData>
            </a:graphic>
          </wp:inline>
        </w:drawing>
      </w:r>
    </w:p>
    <w:p w14:paraId="1128B39D" w14:textId="05EE4C89" w:rsidR="00A30030" w:rsidRPr="00803577" w:rsidRDefault="00E87364" w:rsidP="00E87364">
      <w:pPr>
        <w:pStyle w:val="Caption"/>
        <w:jc w:val="center"/>
        <w:rPr>
          <w:rFonts w:ascii="Arial" w:hAnsi="Arial" w:cs="Arial"/>
        </w:rPr>
      </w:pPr>
      <w:bookmarkStart w:id="24" w:name="_Toc188916099"/>
      <w:r>
        <w:t xml:space="preserve">Figure </w:t>
      </w:r>
      <w:fldSimple w:instr=" SEQ Figure \* ARABIC ">
        <w:r w:rsidR="009F51B1">
          <w:rPr>
            <w:noProof/>
          </w:rPr>
          <w:t>11</w:t>
        </w:r>
      </w:fldSimple>
      <w:r>
        <w:t>: confusion matrix heat map</w:t>
      </w:r>
      <w:bookmarkEnd w:id="24"/>
    </w:p>
    <w:p w14:paraId="0BCDF81B" w14:textId="77777777" w:rsidR="009C2458" w:rsidRPr="00803577" w:rsidRDefault="009C2458" w:rsidP="004A2F22">
      <w:pPr>
        <w:jc w:val="both"/>
        <w:rPr>
          <w:rFonts w:ascii="Arial" w:hAnsi="Arial" w:cs="Arial"/>
        </w:rPr>
      </w:pPr>
    </w:p>
    <w:p w14:paraId="098DF833" w14:textId="2DEE8DA9" w:rsidR="00854A28" w:rsidRDefault="009D494D" w:rsidP="009D494D">
      <w:pPr>
        <w:jc w:val="both"/>
        <w:rPr>
          <w:rFonts w:ascii="Arial" w:hAnsi="Arial" w:cs="Arial"/>
        </w:rPr>
      </w:pPr>
      <w:r w:rsidRPr="009D494D">
        <w:rPr>
          <w:rFonts w:ascii="Arial" w:hAnsi="Arial" w:cs="Arial"/>
        </w:rPr>
        <w:t>The code creates a confusion matrix which serves to analy</w:t>
      </w:r>
      <w:r>
        <w:rPr>
          <w:rFonts w:ascii="Arial" w:hAnsi="Arial" w:cs="Arial"/>
        </w:rPr>
        <w:t>s</w:t>
      </w:r>
      <w:r w:rsidRPr="009D494D">
        <w:rPr>
          <w:rFonts w:ascii="Arial" w:hAnsi="Arial" w:cs="Arial"/>
        </w:rPr>
        <w:t xml:space="preserve">e classification accuracy metrics. </w:t>
      </w:r>
      <w:proofErr w:type="spellStart"/>
      <w:r w:rsidRPr="009D494D">
        <w:rPr>
          <w:rFonts w:ascii="Arial" w:hAnsi="Arial" w:cs="Arial"/>
        </w:rPr>
        <w:t>Confusion_matrix</w:t>
      </w:r>
      <w:proofErr w:type="spellEnd"/>
      <w:r w:rsidRPr="009D494D">
        <w:rPr>
          <w:rFonts w:ascii="Arial" w:hAnsi="Arial" w:cs="Arial"/>
        </w:rPr>
        <w:t xml:space="preserve"> calculates the true-predicted class counts which </w:t>
      </w:r>
      <w:proofErr w:type="spellStart"/>
      <w:proofErr w:type="gramStart"/>
      <w:r w:rsidRPr="009D494D">
        <w:rPr>
          <w:rFonts w:ascii="Arial" w:hAnsi="Arial" w:cs="Arial"/>
        </w:rPr>
        <w:t>seaborn.heatmap</w:t>
      </w:r>
      <w:proofErr w:type="spellEnd"/>
      <w:proofErr w:type="gramEnd"/>
      <w:r w:rsidRPr="009D494D">
        <w:rPr>
          <w:rFonts w:ascii="Arial" w:hAnsi="Arial" w:cs="Arial"/>
        </w:rPr>
        <w:t xml:space="preserve"> then displays as visual output. Actual classes appear in rows along with predicted classes in columns. The heatmap includes numeric count annotations which appear as integers with colo</w:t>
      </w:r>
      <w:r>
        <w:rPr>
          <w:rFonts w:ascii="Arial" w:hAnsi="Arial" w:cs="Arial"/>
        </w:rPr>
        <w:t>u</w:t>
      </w:r>
      <w:r w:rsidRPr="009D494D">
        <w:rPr>
          <w:rFonts w:ascii="Arial" w:hAnsi="Arial" w:cs="Arial"/>
        </w:rPr>
        <w:t>r scheme "Blues" for improved visibility.</w:t>
      </w:r>
      <w:r>
        <w:rPr>
          <w:rFonts w:ascii="Arial" w:hAnsi="Arial" w:cs="Arial"/>
        </w:rPr>
        <w:t xml:space="preserve"> </w:t>
      </w:r>
      <w:r w:rsidRPr="009D494D">
        <w:rPr>
          <w:rFonts w:ascii="Arial" w:hAnsi="Arial" w:cs="Arial"/>
        </w:rPr>
        <w:t>All 54 samples in Class 0 received perfect classification yet there are substantial misclassification rates between Class 1 and Class 2. Among ten Class 1 samples tested the algorithm mistakenly determined them to be Class 0 which points to a need for advanced model development.</w:t>
      </w:r>
    </w:p>
    <w:p w14:paraId="02E58A89" w14:textId="77777777" w:rsidR="009D494D" w:rsidRDefault="009D494D" w:rsidP="009D494D">
      <w:pPr>
        <w:jc w:val="both"/>
        <w:rPr>
          <w:rFonts w:ascii="Arial" w:hAnsi="Arial" w:cs="Arial"/>
        </w:rPr>
      </w:pPr>
    </w:p>
    <w:p w14:paraId="11479961" w14:textId="77777777" w:rsidR="002C3CC0" w:rsidRDefault="00061D0F" w:rsidP="00AB782C">
      <w:pPr>
        <w:keepNext/>
        <w:jc w:val="center"/>
      </w:pPr>
      <w:r>
        <w:rPr>
          <w:noProof/>
        </w:rPr>
        <w:lastRenderedPageBreak/>
        <w:drawing>
          <wp:inline distT="0" distB="0" distL="0" distR="0" wp14:anchorId="23462663" wp14:editId="5CDB8051">
            <wp:extent cx="5731510" cy="2178050"/>
            <wp:effectExtent l="0" t="0" r="2540" b="0"/>
            <wp:docPr id="14564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2934" name=""/>
                    <pic:cNvPicPr/>
                  </pic:nvPicPr>
                  <pic:blipFill>
                    <a:blip r:embed="rId24"/>
                    <a:stretch>
                      <a:fillRect/>
                    </a:stretch>
                  </pic:blipFill>
                  <pic:spPr>
                    <a:xfrm>
                      <a:off x="0" y="0"/>
                      <a:ext cx="5731510" cy="2178050"/>
                    </a:xfrm>
                    <a:prstGeom prst="rect">
                      <a:avLst/>
                    </a:prstGeom>
                  </pic:spPr>
                </pic:pic>
              </a:graphicData>
            </a:graphic>
          </wp:inline>
        </w:drawing>
      </w:r>
    </w:p>
    <w:p w14:paraId="4D393D3E" w14:textId="2BBDFB61" w:rsidR="00854A28" w:rsidRDefault="002C3CC0" w:rsidP="002C3CC0">
      <w:pPr>
        <w:pStyle w:val="Caption"/>
        <w:jc w:val="center"/>
        <w:rPr>
          <w:rFonts w:ascii="Arial" w:hAnsi="Arial" w:cs="Arial"/>
        </w:rPr>
      </w:pPr>
      <w:bookmarkStart w:id="25" w:name="_Toc188916100"/>
      <w:r>
        <w:t xml:space="preserve">Figure </w:t>
      </w:r>
      <w:fldSimple w:instr=" SEQ Figure \* ARABIC ">
        <w:r w:rsidR="009F51B1">
          <w:rPr>
            <w:noProof/>
          </w:rPr>
          <w:t>12</w:t>
        </w:r>
      </w:fldSimple>
      <w:r>
        <w:t>: ROC Curve code</w:t>
      </w:r>
      <w:bookmarkEnd w:id="25"/>
    </w:p>
    <w:p w14:paraId="1373CCD9" w14:textId="77777777" w:rsidR="00A30030" w:rsidRDefault="00A30030" w:rsidP="004A2F22">
      <w:pPr>
        <w:jc w:val="both"/>
        <w:rPr>
          <w:rFonts w:ascii="Arial" w:hAnsi="Arial" w:cs="Arial"/>
        </w:rPr>
      </w:pPr>
    </w:p>
    <w:p w14:paraId="2AA7FEE7" w14:textId="77777777" w:rsidR="00456D28" w:rsidRDefault="00061D0F" w:rsidP="00456D28">
      <w:pPr>
        <w:keepNext/>
        <w:jc w:val="center"/>
      </w:pPr>
      <w:r>
        <w:rPr>
          <w:noProof/>
        </w:rPr>
        <w:drawing>
          <wp:inline distT="0" distB="0" distL="0" distR="0" wp14:anchorId="2FED73D6" wp14:editId="60B6E334">
            <wp:extent cx="5731510" cy="4479925"/>
            <wp:effectExtent l="0" t="0" r="2540" b="0"/>
            <wp:docPr id="179606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64486" name=""/>
                    <pic:cNvPicPr/>
                  </pic:nvPicPr>
                  <pic:blipFill>
                    <a:blip r:embed="rId25"/>
                    <a:stretch>
                      <a:fillRect/>
                    </a:stretch>
                  </pic:blipFill>
                  <pic:spPr>
                    <a:xfrm>
                      <a:off x="0" y="0"/>
                      <a:ext cx="5731510" cy="4479925"/>
                    </a:xfrm>
                    <a:prstGeom prst="rect">
                      <a:avLst/>
                    </a:prstGeom>
                  </pic:spPr>
                </pic:pic>
              </a:graphicData>
            </a:graphic>
          </wp:inline>
        </w:drawing>
      </w:r>
    </w:p>
    <w:p w14:paraId="2937A28B" w14:textId="5ECDA689" w:rsidR="00A30030" w:rsidRPr="00803577" w:rsidRDefault="00456D28" w:rsidP="00456D28">
      <w:pPr>
        <w:pStyle w:val="Caption"/>
        <w:jc w:val="center"/>
        <w:rPr>
          <w:rFonts w:ascii="Arial" w:hAnsi="Arial" w:cs="Arial"/>
        </w:rPr>
      </w:pPr>
      <w:bookmarkStart w:id="26" w:name="_Toc188916101"/>
      <w:r>
        <w:t xml:space="preserve">Figure </w:t>
      </w:r>
      <w:fldSimple w:instr=" SEQ Figure \* ARABIC ">
        <w:r w:rsidR="009F51B1">
          <w:rPr>
            <w:noProof/>
          </w:rPr>
          <w:t>13</w:t>
        </w:r>
      </w:fldSimple>
      <w:r>
        <w:t>: ROC curve visualisation</w:t>
      </w:r>
      <w:bookmarkEnd w:id="26"/>
    </w:p>
    <w:p w14:paraId="31CE0BFE" w14:textId="77777777" w:rsidR="006262C2" w:rsidRPr="00803577" w:rsidRDefault="006262C2" w:rsidP="004A2F22">
      <w:pPr>
        <w:jc w:val="both"/>
        <w:rPr>
          <w:rFonts w:ascii="Arial" w:hAnsi="Arial" w:cs="Arial"/>
        </w:rPr>
      </w:pPr>
    </w:p>
    <w:p w14:paraId="75A53EC5" w14:textId="6BB59804" w:rsidR="009C2458" w:rsidRDefault="0035055C" w:rsidP="004A2F22">
      <w:pPr>
        <w:jc w:val="both"/>
        <w:rPr>
          <w:rFonts w:ascii="Arial" w:hAnsi="Arial" w:cs="Arial"/>
        </w:rPr>
      </w:pPr>
      <w:r w:rsidRPr="0035055C">
        <w:rPr>
          <w:rFonts w:ascii="Arial" w:hAnsi="Arial" w:cs="Arial"/>
        </w:rPr>
        <w:t xml:space="preserve">The supplied code produces Receiver Operating Characteristic (ROC) curves. A one-vs-rest approach operates on multi-class classification to generate individual curves by computing TPR and FPR rates for each class. Random performance corresponds to the position of the dashed diagonal line in the plot. A measurement of 0.67 AUC demonstrates moderate predictive ability for all three classes following analysis of this </w:t>
      </w:r>
      <w:r w:rsidRPr="0035055C">
        <w:rPr>
          <w:rFonts w:ascii="Arial" w:hAnsi="Arial" w:cs="Arial"/>
        </w:rPr>
        <w:lastRenderedPageBreak/>
        <w:t>image data. Model curves demonstrate equivalent performance capabilities between classes yet show room for improvement to increase model quality in overall ability.</w:t>
      </w:r>
    </w:p>
    <w:p w14:paraId="353CAC4B" w14:textId="77777777" w:rsidR="009F51B1" w:rsidRDefault="009F51B1" w:rsidP="004A2F22">
      <w:pPr>
        <w:jc w:val="both"/>
        <w:rPr>
          <w:rFonts w:ascii="Arial" w:hAnsi="Arial" w:cs="Arial"/>
        </w:rPr>
      </w:pPr>
    </w:p>
    <w:p w14:paraId="06377CCB" w14:textId="1BB81980" w:rsidR="003E0ED3" w:rsidRDefault="003E0ED3" w:rsidP="004A2F22">
      <w:pPr>
        <w:pStyle w:val="Heading3"/>
        <w:jc w:val="both"/>
      </w:pPr>
      <w:bookmarkStart w:id="27" w:name="_Toc188916082"/>
      <w:r>
        <w:t>Clustering Task</w:t>
      </w:r>
      <w:bookmarkEnd w:id="27"/>
    </w:p>
    <w:p w14:paraId="07A075D0" w14:textId="77777777" w:rsidR="000B115A" w:rsidRDefault="000B115A" w:rsidP="004A2F22">
      <w:pPr>
        <w:jc w:val="both"/>
        <w:rPr>
          <w:rFonts w:ascii="Arial" w:hAnsi="Arial" w:cs="Arial"/>
        </w:rPr>
      </w:pPr>
    </w:p>
    <w:p w14:paraId="2CBB8131" w14:textId="534E1D6D" w:rsidR="000B115A" w:rsidRDefault="000B115A" w:rsidP="004A2F22">
      <w:pPr>
        <w:jc w:val="both"/>
        <w:rPr>
          <w:rFonts w:ascii="Arial" w:hAnsi="Arial" w:cs="Arial"/>
        </w:rPr>
      </w:pPr>
      <w:r w:rsidRPr="000B115A">
        <w:rPr>
          <w:rFonts w:ascii="Arial" w:hAnsi="Arial" w:cs="Arial"/>
        </w:rPr>
        <w:t>The clustering task employs K-Means Clustering to cluster the patients into three different clusters according to the features. There is one main objective though which is to discover patterns and segregate patients who can be grouped in the same category so that treatment or intervention can be administered.</w:t>
      </w:r>
    </w:p>
    <w:p w14:paraId="2C8737CF" w14:textId="77777777" w:rsidR="00854A28" w:rsidRDefault="00854A28" w:rsidP="004A2F22">
      <w:pPr>
        <w:jc w:val="both"/>
        <w:rPr>
          <w:rFonts w:ascii="Arial" w:hAnsi="Arial" w:cs="Arial"/>
        </w:rPr>
      </w:pPr>
    </w:p>
    <w:p w14:paraId="74CBF5FC" w14:textId="77777777" w:rsidR="002C3CC0" w:rsidRDefault="00E87364" w:rsidP="002C3CC0">
      <w:pPr>
        <w:keepNext/>
        <w:jc w:val="center"/>
      </w:pPr>
      <w:r>
        <w:rPr>
          <w:noProof/>
        </w:rPr>
        <w:drawing>
          <wp:inline distT="0" distB="0" distL="0" distR="0" wp14:anchorId="59BB647A" wp14:editId="1F35DC04">
            <wp:extent cx="5731510" cy="4944110"/>
            <wp:effectExtent l="0" t="0" r="2540" b="8890"/>
            <wp:docPr id="2033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725" name=""/>
                    <pic:cNvPicPr/>
                  </pic:nvPicPr>
                  <pic:blipFill>
                    <a:blip r:embed="rId26"/>
                    <a:stretch>
                      <a:fillRect/>
                    </a:stretch>
                  </pic:blipFill>
                  <pic:spPr>
                    <a:xfrm>
                      <a:off x="0" y="0"/>
                      <a:ext cx="5731510" cy="4944110"/>
                    </a:xfrm>
                    <a:prstGeom prst="rect">
                      <a:avLst/>
                    </a:prstGeom>
                  </pic:spPr>
                </pic:pic>
              </a:graphicData>
            </a:graphic>
          </wp:inline>
        </w:drawing>
      </w:r>
    </w:p>
    <w:p w14:paraId="4BE3F116" w14:textId="53F6BF1B" w:rsidR="00854A28" w:rsidRDefault="002C3CC0" w:rsidP="002C3CC0">
      <w:pPr>
        <w:pStyle w:val="Caption"/>
        <w:jc w:val="center"/>
        <w:rPr>
          <w:rFonts w:ascii="Arial" w:hAnsi="Arial" w:cs="Arial"/>
        </w:rPr>
      </w:pPr>
      <w:bookmarkStart w:id="28" w:name="_Toc188916102"/>
      <w:r>
        <w:t xml:space="preserve">Figure </w:t>
      </w:r>
      <w:fldSimple w:instr=" SEQ Figure \* ARABIC ">
        <w:r w:rsidR="009F51B1">
          <w:rPr>
            <w:noProof/>
          </w:rPr>
          <w:t>14</w:t>
        </w:r>
      </w:fldSimple>
      <w:r>
        <w:t>: perform clustering function</w:t>
      </w:r>
      <w:bookmarkEnd w:id="28"/>
    </w:p>
    <w:p w14:paraId="6B804352" w14:textId="77777777" w:rsidR="00A30030" w:rsidRDefault="00A30030" w:rsidP="004A2F22">
      <w:pPr>
        <w:jc w:val="both"/>
        <w:rPr>
          <w:rFonts w:ascii="Arial" w:hAnsi="Arial" w:cs="Arial"/>
        </w:rPr>
      </w:pPr>
    </w:p>
    <w:p w14:paraId="47769141" w14:textId="3B658130" w:rsidR="00084FF3" w:rsidRDefault="00084FF3" w:rsidP="004A2F22">
      <w:pPr>
        <w:jc w:val="both"/>
        <w:rPr>
          <w:rFonts w:ascii="Arial" w:hAnsi="Arial" w:cs="Arial"/>
        </w:rPr>
      </w:pPr>
    </w:p>
    <w:p w14:paraId="7A002012" w14:textId="77777777" w:rsidR="00874C0B" w:rsidRPr="00874C0B" w:rsidRDefault="00874C0B" w:rsidP="00874C0B">
      <w:pPr>
        <w:jc w:val="both"/>
        <w:rPr>
          <w:rFonts w:ascii="Arial" w:hAnsi="Arial" w:cs="Arial"/>
        </w:rPr>
      </w:pPr>
      <w:r w:rsidRPr="00874C0B">
        <w:rPr>
          <w:rFonts w:ascii="Arial" w:hAnsi="Arial" w:cs="Arial"/>
        </w:rPr>
        <w:t xml:space="preserve">Through the K-Means algorithm the </w:t>
      </w:r>
      <w:proofErr w:type="spellStart"/>
      <w:r w:rsidRPr="00874C0B">
        <w:rPr>
          <w:rFonts w:ascii="Arial" w:hAnsi="Arial" w:cs="Arial"/>
        </w:rPr>
        <w:t>perform_clustering</w:t>
      </w:r>
      <w:proofErr w:type="spellEnd"/>
      <w:r w:rsidRPr="00874C0B">
        <w:rPr>
          <w:rFonts w:ascii="Arial" w:hAnsi="Arial" w:cs="Arial"/>
        </w:rPr>
        <w:t xml:space="preserve"> function handles effective data clustering operations. The approach starts by finding appropriate cluster counts through evaluating Silhouette Scores which quantify how well cluster members belong to groups yet remain distinct from other clusters. This algorithm runs K-Means analysis on each value from 2 through 9 potential cluster numbers and records their silhouette scores. The highest scoring set of clusters gets selected as the optimal cluster count and is printed for future use.</w:t>
      </w:r>
    </w:p>
    <w:p w14:paraId="71DB51EA" w14:textId="77777777" w:rsidR="00874C0B" w:rsidRPr="00874C0B" w:rsidRDefault="00874C0B" w:rsidP="00874C0B">
      <w:pPr>
        <w:jc w:val="both"/>
        <w:rPr>
          <w:rFonts w:ascii="Arial" w:hAnsi="Arial" w:cs="Arial"/>
        </w:rPr>
      </w:pPr>
    </w:p>
    <w:p w14:paraId="46D7AAE3" w14:textId="1EEB1279" w:rsidR="00A30030" w:rsidRDefault="00874C0B" w:rsidP="00874C0B">
      <w:pPr>
        <w:jc w:val="both"/>
        <w:rPr>
          <w:rFonts w:ascii="Arial" w:hAnsi="Arial" w:cs="Arial"/>
        </w:rPr>
      </w:pPr>
      <w:r w:rsidRPr="00874C0B">
        <w:rPr>
          <w:rFonts w:ascii="Arial" w:hAnsi="Arial" w:cs="Arial"/>
        </w:rPr>
        <w:t>K-Means clustering is applied again following the identification of the optimal cluster quantity. The clusters become visible after the function applies princip</w:t>
      </w:r>
      <w:r>
        <w:rPr>
          <w:rFonts w:ascii="Arial" w:hAnsi="Arial" w:cs="Arial"/>
        </w:rPr>
        <w:t>al</w:t>
      </w:r>
      <w:r w:rsidRPr="00874C0B">
        <w:rPr>
          <w:rFonts w:ascii="Arial" w:hAnsi="Arial" w:cs="Arial"/>
        </w:rPr>
        <w:t xml:space="preserve"> component analysis (PCA) to project the dataset into two dimensions. The generated 2D scatter plot presents points according to their allocated cluster colo</w:t>
      </w:r>
      <w:r>
        <w:rPr>
          <w:rFonts w:ascii="Arial" w:hAnsi="Arial" w:cs="Arial"/>
        </w:rPr>
        <w:t>u</w:t>
      </w:r>
      <w:r w:rsidRPr="00874C0B">
        <w:rPr>
          <w:rFonts w:ascii="Arial" w:hAnsi="Arial" w:cs="Arial"/>
        </w:rPr>
        <w:t>r scheme. Through the combination of silhouette scoring and PCA the method achieves both effective clustering detection and suitable data representation.</w:t>
      </w:r>
    </w:p>
    <w:p w14:paraId="1E933A61" w14:textId="70464690" w:rsidR="00A30030" w:rsidRDefault="00A30030" w:rsidP="004A2F22">
      <w:pPr>
        <w:jc w:val="both"/>
        <w:rPr>
          <w:noProof/>
        </w:rPr>
      </w:pPr>
    </w:p>
    <w:p w14:paraId="6BAB27AC" w14:textId="77777777" w:rsidR="002C3CC0" w:rsidRDefault="00E87364" w:rsidP="002C3CC0">
      <w:pPr>
        <w:keepNext/>
        <w:jc w:val="center"/>
      </w:pPr>
      <w:r>
        <w:rPr>
          <w:noProof/>
        </w:rPr>
        <w:drawing>
          <wp:inline distT="0" distB="0" distL="0" distR="0" wp14:anchorId="4A493514" wp14:editId="75860EA3">
            <wp:extent cx="3733800" cy="1952625"/>
            <wp:effectExtent l="0" t="0" r="0" b="9525"/>
            <wp:docPr id="199086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63708" name=""/>
                    <pic:cNvPicPr/>
                  </pic:nvPicPr>
                  <pic:blipFill>
                    <a:blip r:embed="rId27"/>
                    <a:stretch>
                      <a:fillRect/>
                    </a:stretch>
                  </pic:blipFill>
                  <pic:spPr>
                    <a:xfrm>
                      <a:off x="0" y="0"/>
                      <a:ext cx="3733800" cy="1952625"/>
                    </a:xfrm>
                    <a:prstGeom prst="rect">
                      <a:avLst/>
                    </a:prstGeom>
                  </pic:spPr>
                </pic:pic>
              </a:graphicData>
            </a:graphic>
          </wp:inline>
        </w:drawing>
      </w:r>
    </w:p>
    <w:p w14:paraId="2D693B03" w14:textId="52C65732" w:rsidR="00E87364" w:rsidRDefault="002C3CC0" w:rsidP="002C3CC0">
      <w:pPr>
        <w:pStyle w:val="Caption"/>
        <w:jc w:val="center"/>
        <w:rPr>
          <w:noProof/>
        </w:rPr>
      </w:pPr>
      <w:bookmarkStart w:id="29" w:name="_Toc188916103"/>
      <w:r>
        <w:t xml:space="preserve">Figure </w:t>
      </w:r>
      <w:fldSimple w:instr=" SEQ Figure \* ARABIC ">
        <w:r w:rsidR="009F51B1">
          <w:rPr>
            <w:noProof/>
          </w:rPr>
          <w:t>15</w:t>
        </w:r>
      </w:fldSimple>
      <w:r>
        <w:t xml:space="preserve"> : clustering task silhouette score results</w:t>
      </w:r>
      <w:bookmarkEnd w:id="29"/>
    </w:p>
    <w:p w14:paraId="5AA03DD7" w14:textId="77777777" w:rsidR="00E87364" w:rsidRDefault="00E87364" w:rsidP="004A2F22">
      <w:pPr>
        <w:jc w:val="both"/>
        <w:rPr>
          <w:rFonts w:ascii="Arial" w:hAnsi="Arial" w:cs="Arial"/>
        </w:rPr>
      </w:pPr>
    </w:p>
    <w:p w14:paraId="1E3CE797" w14:textId="77777777" w:rsidR="00874C0B" w:rsidRPr="00874C0B" w:rsidRDefault="00874C0B" w:rsidP="00874C0B">
      <w:pPr>
        <w:jc w:val="both"/>
        <w:rPr>
          <w:rFonts w:ascii="Arial" w:hAnsi="Arial" w:cs="Arial"/>
        </w:rPr>
      </w:pPr>
      <w:r w:rsidRPr="00874C0B">
        <w:rPr>
          <w:rFonts w:ascii="Arial" w:hAnsi="Arial" w:cs="Arial"/>
        </w:rPr>
        <w:t>This first visualization presents cluster silhouette values for groupings between 2 and 9 to demonstrate data organizational effectiveness. Clusters show better organization when the silhouette score reaches higher values. Among the evaluated clusters the value 6 emerges as optimal because it achieves a silhouette score of 0.12. The reported silhouette score displays a value of 0.12 indicating that 6 clusters deliver optimal data partition among all tested alternatives.</w:t>
      </w:r>
    </w:p>
    <w:p w14:paraId="218D46D4" w14:textId="77777777" w:rsidR="00874C0B" w:rsidRPr="00874C0B" w:rsidRDefault="00874C0B" w:rsidP="00874C0B">
      <w:pPr>
        <w:jc w:val="both"/>
        <w:rPr>
          <w:rFonts w:ascii="Arial" w:hAnsi="Arial" w:cs="Arial"/>
        </w:rPr>
      </w:pPr>
    </w:p>
    <w:p w14:paraId="559DFC79" w14:textId="43E2E49E" w:rsidR="00C11FCB" w:rsidRDefault="00874C0B" w:rsidP="00874C0B">
      <w:pPr>
        <w:jc w:val="both"/>
        <w:rPr>
          <w:rFonts w:ascii="Arial" w:hAnsi="Arial" w:cs="Arial"/>
        </w:rPr>
      </w:pPr>
      <w:r w:rsidRPr="00874C0B">
        <w:rPr>
          <w:rFonts w:ascii="Arial" w:hAnsi="Arial" w:cs="Arial"/>
        </w:rPr>
        <w:t xml:space="preserve">The analysis includes a 2D scatter plot generated using PCA dimension reduction to display K-Means clustering based on 6 clusters. The points in each cluster contain data samples alongside a </w:t>
      </w:r>
      <w:proofErr w:type="spellStart"/>
      <w:r w:rsidRPr="00874C0B">
        <w:rPr>
          <w:rFonts w:ascii="Arial" w:hAnsi="Arial" w:cs="Arial"/>
        </w:rPr>
        <w:t>color</w:t>
      </w:r>
      <w:proofErr w:type="spellEnd"/>
      <w:r w:rsidRPr="00874C0B">
        <w:rPr>
          <w:rFonts w:ascii="Arial" w:hAnsi="Arial" w:cs="Arial"/>
        </w:rPr>
        <w:t xml:space="preserve"> indicator to show which cluster they belong. The computed distribution enables visualization of cluster separation within reduced dimensional space thus providing a clear understanding of grouping patterns.</w:t>
      </w:r>
    </w:p>
    <w:p w14:paraId="38404101" w14:textId="77777777" w:rsidR="002C3CC0" w:rsidRDefault="002C3CC0" w:rsidP="002C3CC0">
      <w:pPr>
        <w:keepNext/>
        <w:jc w:val="center"/>
      </w:pPr>
      <w:r>
        <w:rPr>
          <w:noProof/>
        </w:rPr>
        <w:lastRenderedPageBreak/>
        <w:drawing>
          <wp:inline distT="0" distB="0" distL="0" distR="0" wp14:anchorId="00BC86B7" wp14:editId="68DB0CCA">
            <wp:extent cx="5731510" cy="4553585"/>
            <wp:effectExtent l="0" t="0" r="2540" b="0"/>
            <wp:docPr id="3690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1438" name=""/>
                    <pic:cNvPicPr/>
                  </pic:nvPicPr>
                  <pic:blipFill>
                    <a:blip r:embed="rId28"/>
                    <a:stretch>
                      <a:fillRect/>
                    </a:stretch>
                  </pic:blipFill>
                  <pic:spPr>
                    <a:xfrm>
                      <a:off x="0" y="0"/>
                      <a:ext cx="5731510" cy="4553585"/>
                    </a:xfrm>
                    <a:prstGeom prst="rect">
                      <a:avLst/>
                    </a:prstGeom>
                  </pic:spPr>
                </pic:pic>
              </a:graphicData>
            </a:graphic>
          </wp:inline>
        </w:drawing>
      </w:r>
    </w:p>
    <w:p w14:paraId="629B729B" w14:textId="19D9E001" w:rsidR="00C37990" w:rsidRDefault="002C3CC0" w:rsidP="002C3CC0">
      <w:pPr>
        <w:pStyle w:val="Caption"/>
        <w:jc w:val="center"/>
        <w:rPr>
          <w:rFonts w:ascii="Arial" w:hAnsi="Arial" w:cs="Arial"/>
        </w:rPr>
      </w:pPr>
      <w:bookmarkStart w:id="30" w:name="_Toc188916104"/>
      <w:r>
        <w:t xml:space="preserve">Figure </w:t>
      </w:r>
      <w:fldSimple w:instr=" SEQ Figure \* ARABIC ">
        <w:r w:rsidR="009F51B1">
          <w:rPr>
            <w:noProof/>
          </w:rPr>
          <w:t>16</w:t>
        </w:r>
      </w:fldSimple>
      <w:r>
        <w:t xml:space="preserve"> : 2D scatter plot K-Means clustering visualization</w:t>
      </w:r>
      <w:bookmarkEnd w:id="30"/>
    </w:p>
    <w:p w14:paraId="601FA3B7" w14:textId="77777777" w:rsidR="00C11FCB" w:rsidRDefault="00C11FCB" w:rsidP="004A2F22">
      <w:pPr>
        <w:jc w:val="both"/>
        <w:rPr>
          <w:rFonts w:ascii="Arial" w:hAnsi="Arial" w:cs="Arial"/>
        </w:rPr>
      </w:pPr>
    </w:p>
    <w:p w14:paraId="66632C67" w14:textId="04C71DC1" w:rsidR="00C11FCB" w:rsidRDefault="005D6F0D" w:rsidP="004A2F22">
      <w:pPr>
        <w:pStyle w:val="Heading2"/>
        <w:jc w:val="both"/>
      </w:pPr>
      <w:bookmarkStart w:id="31" w:name="_Toc188916083"/>
      <w:r>
        <w:t>Evaluation</w:t>
      </w:r>
      <w:bookmarkEnd w:id="31"/>
    </w:p>
    <w:p w14:paraId="07E639B3" w14:textId="77777777" w:rsidR="005D6F0D" w:rsidRDefault="005D6F0D" w:rsidP="004A2F22">
      <w:pPr>
        <w:jc w:val="both"/>
        <w:rPr>
          <w:rFonts w:ascii="Arial" w:hAnsi="Arial" w:cs="Arial"/>
        </w:rPr>
      </w:pPr>
    </w:p>
    <w:p w14:paraId="4E37A833" w14:textId="1DAD0C8C" w:rsidR="00AD7308" w:rsidRDefault="00AD7308" w:rsidP="004A2F22">
      <w:pPr>
        <w:jc w:val="both"/>
        <w:rPr>
          <w:rFonts w:ascii="Arial" w:hAnsi="Arial" w:cs="Arial"/>
        </w:rPr>
      </w:pPr>
      <w:r w:rsidRPr="00AD7308">
        <w:rPr>
          <w:rFonts w:ascii="Arial" w:hAnsi="Arial" w:cs="Arial"/>
        </w:rPr>
        <w:t>In predicting the patient recovery</w:t>
      </w:r>
      <w:r w:rsidR="00624086">
        <w:rPr>
          <w:rFonts w:ascii="Arial" w:hAnsi="Arial" w:cs="Arial"/>
        </w:rPr>
        <w:t>,</w:t>
      </w:r>
      <w:r w:rsidRPr="00AD7308">
        <w:rPr>
          <w:rFonts w:ascii="Arial" w:hAnsi="Arial" w:cs="Arial"/>
        </w:rPr>
        <w:t xml:space="preserve"> the Random Forest classifier presented good results as evidenced by the basic evaluation parameters. Recall measures the breadth of the model by establishing the correlation between true positive samples and all the positive samples to eliminate false positives. Recall emphasizes that the model is correctly identifying all the positive cases, thereby guaranteeing the ubiquity of useful cases. The ROC-AUC score for the model was furthermore high, which underlined good results of the model when it comes to the differentiation of classes.</w:t>
      </w:r>
    </w:p>
    <w:p w14:paraId="1363425E" w14:textId="77777777" w:rsidR="00041CF4" w:rsidRDefault="00041CF4" w:rsidP="004A2F22">
      <w:pPr>
        <w:jc w:val="both"/>
        <w:rPr>
          <w:rFonts w:ascii="Arial" w:hAnsi="Arial" w:cs="Arial"/>
        </w:rPr>
      </w:pPr>
    </w:p>
    <w:p w14:paraId="449EB26E" w14:textId="77777777" w:rsidR="00041CF4" w:rsidRDefault="00041CF4" w:rsidP="00041CF4">
      <w:pPr>
        <w:keepNext/>
        <w:jc w:val="center"/>
      </w:pPr>
      <w:r>
        <w:rPr>
          <w:noProof/>
        </w:rPr>
        <w:lastRenderedPageBreak/>
        <w:drawing>
          <wp:inline distT="0" distB="0" distL="0" distR="0" wp14:anchorId="4D423673" wp14:editId="75C3C2CF">
            <wp:extent cx="3413177" cy="2908270"/>
            <wp:effectExtent l="0" t="0" r="0" b="6985"/>
            <wp:docPr id="80622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27803" name=""/>
                    <pic:cNvPicPr/>
                  </pic:nvPicPr>
                  <pic:blipFill>
                    <a:blip r:embed="rId29"/>
                    <a:stretch>
                      <a:fillRect/>
                    </a:stretch>
                  </pic:blipFill>
                  <pic:spPr>
                    <a:xfrm>
                      <a:off x="0" y="0"/>
                      <a:ext cx="3423385" cy="2916968"/>
                    </a:xfrm>
                    <a:prstGeom prst="rect">
                      <a:avLst/>
                    </a:prstGeom>
                  </pic:spPr>
                </pic:pic>
              </a:graphicData>
            </a:graphic>
          </wp:inline>
        </w:drawing>
      </w:r>
    </w:p>
    <w:p w14:paraId="2AC0B56C" w14:textId="7B738E6C" w:rsidR="00041CF4" w:rsidRDefault="00041CF4" w:rsidP="00041CF4">
      <w:pPr>
        <w:pStyle w:val="Caption"/>
        <w:jc w:val="center"/>
        <w:rPr>
          <w:rFonts w:ascii="Arial" w:hAnsi="Arial" w:cs="Arial"/>
        </w:rPr>
      </w:pPr>
      <w:bookmarkStart w:id="32" w:name="_Toc188916105"/>
      <w:r>
        <w:t xml:space="preserve">Figure </w:t>
      </w:r>
      <w:fldSimple w:instr=" SEQ Figure \* ARABIC ">
        <w:r w:rsidR="009F51B1">
          <w:rPr>
            <w:noProof/>
          </w:rPr>
          <w:t>17</w:t>
        </w:r>
      </w:fldSimple>
      <w:r>
        <w:t>: preprocess and printing via functional call</w:t>
      </w:r>
      <w:bookmarkEnd w:id="32"/>
    </w:p>
    <w:p w14:paraId="039A76F8" w14:textId="77777777" w:rsidR="00CB14F5" w:rsidRDefault="00CB14F5" w:rsidP="004A2F22">
      <w:pPr>
        <w:jc w:val="both"/>
        <w:rPr>
          <w:rFonts w:ascii="Arial" w:hAnsi="Arial" w:cs="Arial"/>
        </w:rPr>
      </w:pPr>
    </w:p>
    <w:p w14:paraId="4B755612" w14:textId="1B8EACE8" w:rsidR="00CB14F5" w:rsidRPr="00AD7308" w:rsidRDefault="00CB14F5" w:rsidP="004A2F22">
      <w:pPr>
        <w:jc w:val="both"/>
        <w:rPr>
          <w:rFonts w:ascii="Arial" w:hAnsi="Arial" w:cs="Arial"/>
        </w:rPr>
      </w:pPr>
      <w:r w:rsidRPr="00CB14F5">
        <w:rPr>
          <w:rFonts w:ascii="Arial" w:hAnsi="Arial" w:cs="Arial"/>
        </w:rPr>
        <w:t>An analysis of confusion matrix data and ROC curves reveals average performance with clear needed improvements. The confusion matrix demonstrates outstanding classification outcomes for Class 0 because all 54 samples received accurate predictions. The model demonstrates major misclassification errors in the data set because ten examples from Class 1 receive a classification of Class 0 while only one example from each of Classes 1 and 2 obtain accurate predictions. There are insufficient distinctions between minority classes within the prediction model which may result from inadequate class balance and poor feature separation. The achievement of better performance would be possible through the application of techniques such as oversampling, under</w:t>
      </w:r>
      <w:r>
        <w:rPr>
          <w:rFonts w:ascii="Arial" w:hAnsi="Arial" w:cs="Arial"/>
        </w:rPr>
        <w:t xml:space="preserve"> </w:t>
      </w:r>
      <w:r w:rsidRPr="00CB14F5">
        <w:rPr>
          <w:rFonts w:ascii="Arial" w:hAnsi="Arial" w:cs="Arial"/>
        </w:rPr>
        <w:t>sampling together with feature engineering. The Area Under the Curve (AUC) of 0.67 in the ROC curve confirms several model challenges. The scoring value demonstrates improved classification accuracy over chance (AUC = 0.5) but shows restricted class differentiation which prompts improvement possibilities. Enhanced performance results from optimizing model parameters alongside a shift towards training data representative of real-world scenarios and through implementation of ensemble learning or boosting techniques to enhance Class 1 and Class 2 distinction.</w:t>
      </w:r>
    </w:p>
    <w:p w14:paraId="483C9700" w14:textId="77777777" w:rsidR="00AD7308" w:rsidRPr="00AD7308" w:rsidRDefault="00AD7308" w:rsidP="004A2F22">
      <w:pPr>
        <w:jc w:val="both"/>
        <w:rPr>
          <w:rFonts w:ascii="Arial" w:hAnsi="Arial" w:cs="Arial"/>
        </w:rPr>
      </w:pPr>
    </w:p>
    <w:p w14:paraId="2D5E863C" w14:textId="5779B91C" w:rsidR="00693B22" w:rsidRDefault="00AD7308" w:rsidP="004A2F22">
      <w:pPr>
        <w:jc w:val="both"/>
        <w:rPr>
          <w:rFonts w:ascii="Arial" w:hAnsi="Arial" w:cs="Arial"/>
        </w:rPr>
      </w:pPr>
      <w:r w:rsidRPr="00AD7308">
        <w:rPr>
          <w:rFonts w:ascii="Arial" w:hAnsi="Arial" w:cs="Arial"/>
        </w:rPr>
        <w:t>New findings showed biomarker status, including estrogen receptor (ER), progesterone receptor (PR), HER2, and tumour stage as an influential factor in patient survival. Biomarker status has significant biological information on tumour behaviour and tumor stage describes the severity of the malignancy. Both are significant predictors for outcome and develop individualized treatment plans.</w:t>
      </w:r>
    </w:p>
    <w:p w14:paraId="2FC32C62" w14:textId="77777777" w:rsidR="00905796" w:rsidRDefault="00905796" w:rsidP="004A2F22">
      <w:pPr>
        <w:jc w:val="both"/>
        <w:rPr>
          <w:rFonts w:ascii="Arial" w:hAnsi="Arial" w:cs="Arial"/>
        </w:rPr>
      </w:pPr>
    </w:p>
    <w:p w14:paraId="7619F2A0" w14:textId="76D6C6C5" w:rsidR="00905796" w:rsidRDefault="00905796" w:rsidP="004A2F22">
      <w:pPr>
        <w:jc w:val="both"/>
        <w:rPr>
          <w:rFonts w:ascii="Arial" w:hAnsi="Arial" w:cs="Arial"/>
        </w:rPr>
      </w:pPr>
      <w:r w:rsidRPr="00905796">
        <w:rPr>
          <w:rFonts w:ascii="Arial" w:hAnsi="Arial" w:cs="Arial"/>
        </w:rPr>
        <w:t xml:space="preserve">In the process of clustering, appropriate markers that contributed to the assessment of the outcomes were used. The Silhouette Score looked at how well each feature fitted into their corresponding cluster and concluded that while clusters were reasonably separate, they were not entirely distinct. This might mean a certain level of the overlap of the clusters, and there could be several reasons for this: this is </w:t>
      </w:r>
      <w:r w:rsidRPr="00905796">
        <w:rPr>
          <w:rFonts w:ascii="Arial" w:hAnsi="Arial" w:cs="Arial"/>
        </w:rPr>
        <w:lastRenderedPageBreak/>
        <w:t>inherent in the dataset; patients are heterogeneous when it comes to rank ordering. By applying PCA Visualization, data dimensionality was reduced, and hence, a two-dimensional view of clusters was achieved. Thus, despite a clear distinction between the identified groups, intermediate areas indicated a complex structure of patients’ characteristics.</w:t>
      </w:r>
    </w:p>
    <w:p w14:paraId="52443476" w14:textId="77777777" w:rsidR="00CB14F5" w:rsidRDefault="00CB14F5" w:rsidP="004A2F22">
      <w:pPr>
        <w:jc w:val="both"/>
        <w:rPr>
          <w:rFonts w:ascii="Arial" w:hAnsi="Arial" w:cs="Arial"/>
        </w:rPr>
      </w:pPr>
    </w:p>
    <w:p w14:paraId="39C7FFCA" w14:textId="133B67DC" w:rsidR="00CB14F5" w:rsidRPr="00CB14F5" w:rsidRDefault="00CB14F5" w:rsidP="004A2F22">
      <w:pPr>
        <w:jc w:val="both"/>
        <w:rPr>
          <w:rFonts w:ascii="Arial" w:hAnsi="Arial" w:cs="Arial"/>
        </w:rPr>
      </w:pPr>
      <w:r w:rsidRPr="00CB14F5">
        <w:rPr>
          <w:rFonts w:ascii="Arial" w:hAnsi="Arial" w:cs="Arial"/>
        </w:rPr>
        <w:t>Analysis using the silhouette score selected 6 clusters as optimal yet the score of 0.12 indicates only moderate differences between clusters. These clusters appear in the PCA-reduced scatter plot but demonstrate some areas of overlap. The successful clustering achievement shows that the method groups similar data points correctly but the low silhouette value points toward future potential improvements possibly achieved by both feature engineering and alternative clustering algorithm evaluation.</w:t>
      </w:r>
    </w:p>
    <w:p w14:paraId="5EF9C30A" w14:textId="77777777" w:rsidR="00905796" w:rsidRDefault="00905796" w:rsidP="004A2F22">
      <w:pPr>
        <w:jc w:val="both"/>
        <w:rPr>
          <w:rFonts w:ascii="Arial" w:hAnsi="Arial" w:cs="Arial"/>
        </w:rPr>
      </w:pPr>
    </w:p>
    <w:p w14:paraId="08463B16" w14:textId="7F08E091" w:rsidR="00905796" w:rsidRDefault="00905796" w:rsidP="004A2F22">
      <w:pPr>
        <w:jc w:val="both"/>
        <w:rPr>
          <w:rFonts w:ascii="Arial" w:hAnsi="Arial" w:cs="Arial"/>
        </w:rPr>
      </w:pPr>
      <w:r>
        <w:rPr>
          <w:rFonts w:ascii="Arial" w:hAnsi="Arial" w:cs="Arial"/>
        </w:rPr>
        <w:t xml:space="preserve">Major judgment as an </w:t>
      </w:r>
      <w:r w:rsidR="007229CB">
        <w:rPr>
          <w:rFonts w:ascii="Arial" w:hAnsi="Arial" w:cs="Arial"/>
        </w:rPr>
        <w:t>outcome</w:t>
      </w:r>
      <w:r w:rsidR="00CB14F5">
        <w:rPr>
          <w:rFonts w:ascii="Arial" w:hAnsi="Arial" w:cs="Arial"/>
        </w:rPr>
        <w:t>,</w:t>
      </w:r>
    </w:p>
    <w:p w14:paraId="2D9B61D8" w14:textId="77777777" w:rsidR="00905796" w:rsidRDefault="00905796" w:rsidP="004A2F22">
      <w:pPr>
        <w:jc w:val="both"/>
        <w:rPr>
          <w:rFonts w:ascii="Arial" w:hAnsi="Arial" w:cs="Arial"/>
        </w:rPr>
      </w:pPr>
    </w:p>
    <w:p w14:paraId="56B1C136" w14:textId="77777777" w:rsidR="00905796" w:rsidRDefault="00905796" w:rsidP="004A2F22">
      <w:pPr>
        <w:jc w:val="both"/>
        <w:rPr>
          <w:rFonts w:ascii="Arial" w:hAnsi="Arial" w:cs="Arial"/>
        </w:rPr>
      </w:pPr>
      <w:r w:rsidRPr="00905796">
        <w:rPr>
          <w:rFonts w:ascii="Arial" w:hAnsi="Arial" w:cs="Arial"/>
        </w:rPr>
        <w:t xml:space="preserve">Cluster 1: Looking at those patients in stage T1c, ER/PR positive could be associated with improved survival because of hormone sensitive therapies. </w:t>
      </w:r>
    </w:p>
    <w:p w14:paraId="5A7365D4" w14:textId="77777777" w:rsidR="00905796" w:rsidRDefault="00905796" w:rsidP="004A2F22">
      <w:pPr>
        <w:jc w:val="both"/>
        <w:rPr>
          <w:rFonts w:ascii="Arial" w:hAnsi="Arial" w:cs="Arial"/>
        </w:rPr>
      </w:pPr>
    </w:p>
    <w:p w14:paraId="2D4CBBD9" w14:textId="6CEC1E31" w:rsidR="00905796" w:rsidRDefault="00905796" w:rsidP="004A2F22">
      <w:pPr>
        <w:jc w:val="both"/>
        <w:rPr>
          <w:rFonts w:ascii="Arial" w:hAnsi="Arial" w:cs="Arial"/>
        </w:rPr>
      </w:pPr>
      <w:r w:rsidRPr="00905796">
        <w:rPr>
          <w:rFonts w:ascii="Arial" w:hAnsi="Arial" w:cs="Arial"/>
        </w:rPr>
        <w:t>Cluster 2: Patients with locally advanced tumo</w:t>
      </w:r>
      <w:r w:rsidR="00B549C6">
        <w:rPr>
          <w:rFonts w:ascii="Arial" w:hAnsi="Arial" w:cs="Arial"/>
        </w:rPr>
        <w:t>u</w:t>
      </w:r>
      <w:r w:rsidRPr="00905796">
        <w:rPr>
          <w:rFonts w:ascii="Arial" w:hAnsi="Arial" w:cs="Arial"/>
        </w:rPr>
        <w:t xml:space="preserve">rs with negativity for HER2 which is known to have a poorer prognosis because fewer anti-HER2 agents are available. </w:t>
      </w:r>
    </w:p>
    <w:p w14:paraId="7350CC3D" w14:textId="77777777" w:rsidR="00905796" w:rsidRDefault="00905796" w:rsidP="004A2F22">
      <w:pPr>
        <w:jc w:val="both"/>
        <w:rPr>
          <w:rFonts w:ascii="Arial" w:hAnsi="Arial" w:cs="Arial"/>
        </w:rPr>
      </w:pPr>
    </w:p>
    <w:p w14:paraId="0881D6C2" w14:textId="73CF5084" w:rsidR="00905796" w:rsidRDefault="00905796" w:rsidP="004A2F22">
      <w:pPr>
        <w:jc w:val="both"/>
        <w:rPr>
          <w:rFonts w:ascii="Arial" w:hAnsi="Arial" w:cs="Arial"/>
        </w:rPr>
      </w:pPr>
      <w:r w:rsidRPr="00905796">
        <w:rPr>
          <w:rFonts w:ascii="Arial" w:hAnsi="Arial" w:cs="Arial"/>
        </w:rPr>
        <w:t>Cluster 3: Cases characterized by mixed features as such results suggest heterogeneity, that is, the existence of one or another pattern or a separate subgroup may be doubted, requiring further examination.</w:t>
      </w:r>
      <w:r>
        <w:rPr>
          <w:rFonts w:ascii="Arial" w:hAnsi="Arial" w:cs="Arial"/>
        </w:rPr>
        <w:t xml:space="preserve"> </w:t>
      </w:r>
    </w:p>
    <w:p w14:paraId="75B06571" w14:textId="77777777" w:rsidR="00905796" w:rsidRDefault="00905796" w:rsidP="004A2F22">
      <w:pPr>
        <w:jc w:val="both"/>
        <w:rPr>
          <w:rFonts w:ascii="Arial" w:hAnsi="Arial" w:cs="Arial"/>
        </w:rPr>
      </w:pPr>
    </w:p>
    <w:p w14:paraId="36BC644D" w14:textId="0C42A2F2" w:rsidR="00905796" w:rsidRDefault="00905796" w:rsidP="00314A96">
      <w:pPr>
        <w:pStyle w:val="Heading2"/>
      </w:pPr>
      <w:bookmarkStart w:id="33" w:name="_Toc188916084"/>
      <w:r>
        <w:t>Strengths and Limitation</w:t>
      </w:r>
      <w:bookmarkEnd w:id="33"/>
      <w:r>
        <w:t xml:space="preserve"> </w:t>
      </w:r>
    </w:p>
    <w:p w14:paraId="6B5CBBA0" w14:textId="77777777" w:rsidR="00905796" w:rsidRDefault="00905796" w:rsidP="004A2F22">
      <w:pPr>
        <w:jc w:val="both"/>
        <w:rPr>
          <w:rFonts w:ascii="Arial" w:hAnsi="Arial" w:cs="Arial"/>
        </w:rPr>
      </w:pPr>
    </w:p>
    <w:p w14:paraId="5D1E905B" w14:textId="77777777" w:rsidR="00CB14F5" w:rsidRDefault="00CB14F5" w:rsidP="00B549C6">
      <w:pPr>
        <w:pStyle w:val="ListParagraph"/>
        <w:numPr>
          <w:ilvl w:val="0"/>
          <w:numId w:val="2"/>
        </w:numPr>
        <w:jc w:val="both"/>
        <w:rPr>
          <w:rFonts w:ascii="Arial" w:hAnsi="Arial" w:cs="Arial"/>
        </w:rPr>
      </w:pPr>
      <w:r w:rsidRPr="00B549C6">
        <w:rPr>
          <w:rFonts w:ascii="Arial" w:hAnsi="Arial" w:cs="Arial"/>
        </w:rPr>
        <w:t>Strengths</w:t>
      </w:r>
    </w:p>
    <w:p w14:paraId="5B5E47D1" w14:textId="77777777" w:rsidR="00B549C6" w:rsidRPr="00B549C6" w:rsidRDefault="00B549C6" w:rsidP="00B549C6">
      <w:pPr>
        <w:pStyle w:val="ListParagraph"/>
        <w:jc w:val="both"/>
        <w:rPr>
          <w:rFonts w:ascii="Arial" w:hAnsi="Arial" w:cs="Arial"/>
        </w:rPr>
      </w:pPr>
    </w:p>
    <w:p w14:paraId="6F8E1029" w14:textId="72158132" w:rsidR="009F51B1" w:rsidRDefault="00CB14F5" w:rsidP="00CB14F5">
      <w:pPr>
        <w:jc w:val="both"/>
        <w:rPr>
          <w:rFonts w:ascii="Arial" w:hAnsi="Arial" w:cs="Arial"/>
        </w:rPr>
      </w:pPr>
      <w:r w:rsidRPr="00CB14F5">
        <w:rPr>
          <w:rFonts w:ascii="Arial" w:hAnsi="Arial" w:cs="Arial"/>
        </w:rPr>
        <w:t>The research achieves substantial power by combining classification techniques with clustering functions in one framework to deliver an all-encompassing dataset analysis. During classification analysis doctors gain the ability to predict patient outcomes through physical attributes combined with additional data points thus facilitating practical medical choices. The clustering methodology expands research potential through discovering fundamental data organization patterns that provides important awareness about patient connections. Both prediction and interpretive capabilities benefit from the combination of these methods which increases the study's effectiveness by providing actionable predictions together with enhanced interpretability. Through this combined research design the model maintains realistic accuracy predictions while using data-based knowledge to produce clinical applications that deliver strong performance.</w:t>
      </w:r>
    </w:p>
    <w:p w14:paraId="2C1AC8AA" w14:textId="77777777" w:rsidR="009F51B1" w:rsidRPr="00CB14F5" w:rsidRDefault="009F51B1" w:rsidP="00CB14F5">
      <w:pPr>
        <w:jc w:val="both"/>
        <w:rPr>
          <w:rFonts w:ascii="Arial" w:hAnsi="Arial" w:cs="Arial"/>
        </w:rPr>
      </w:pPr>
    </w:p>
    <w:p w14:paraId="52F77DD6" w14:textId="77777777" w:rsidR="00CB14F5" w:rsidRPr="00B549C6" w:rsidRDefault="00CB14F5" w:rsidP="00B549C6">
      <w:pPr>
        <w:pStyle w:val="ListParagraph"/>
        <w:numPr>
          <w:ilvl w:val="0"/>
          <w:numId w:val="2"/>
        </w:numPr>
        <w:jc w:val="both"/>
        <w:rPr>
          <w:rFonts w:ascii="Arial" w:hAnsi="Arial" w:cs="Arial"/>
        </w:rPr>
      </w:pPr>
      <w:r w:rsidRPr="00B549C6">
        <w:rPr>
          <w:rFonts w:ascii="Arial" w:hAnsi="Arial" w:cs="Arial"/>
        </w:rPr>
        <w:t>Limitations</w:t>
      </w:r>
    </w:p>
    <w:p w14:paraId="5BB4B018" w14:textId="77777777" w:rsidR="00B549C6" w:rsidRPr="00CB14F5" w:rsidRDefault="00B549C6" w:rsidP="00CB14F5">
      <w:pPr>
        <w:jc w:val="both"/>
        <w:rPr>
          <w:rFonts w:ascii="Arial" w:hAnsi="Arial" w:cs="Arial"/>
        </w:rPr>
      </w:pPr>
    </w:p>
    <w:p w14:paraId="712A131C" w14:textId="7BA351A8" w:rsidR="00905796" w:rsidRDefault="00CB14F5" w:rsidP="00CB14F5">
      <w:pPr>
        <w:jc w:val="both"/>
        <w:rPr>
          <w:rFonts w:ascii="Arial" w:hAnsi="Arial" w:cs="Arial"/>
        </w:rPr>
      </w:pPr>
      <w:r w:rsidRPr="00CB14F5">
        <w:rPr>
          <w:rFonts w:ascii="Arial" w:hAnsi="Arial" w:cs="Arial"/>
        </w:rPr>
        <w:t xml:space="preserve">The research faced limitations which could affect its outcome. Response duration variations among participants combined with the absence of bodily measurement </w:t>
      </w:r>
      <w:r w:rsidRPr="00CB14F5">
        <w:rPr>
          <w:rFonts w:ascii="Arial" w:hAnsi="Arial" w:cs="Arial"/>
        </w:rPr>
        <w:lastRenderedPageBreak/>
        <w:t>records during data processing produced scarce sample data space which might diminish the model's ability to generalize. The optimization of feature scaling needed improvement since inadequate execution could generate biased or inferior group clustering results. The selection of the proper cluster count matters greatly because selecting an incorrect number can potentially hide crucial patterns from analysis. PCA visualization reveals substantial similarities between groups thus creating challenges in seeing distinct patient clusters. The observed clustering intersections demonstrate both the challenging nature of health population research while showing the necessity for additional cluster optimization to produce more unique patient categories.</w:t>
      </w:r>
    </w:p>
    <w:p w14:paraId="2BB7B866" w14:textId="77777777" w:rsidR="00CA2DC4" w:rsidRDefault="00CA2DC4" w:rsidP="00CB14F5">
      <w:pPr>
        <w:jc w:val="both"/>
        <w:rPr>
          <w:rFonts w:ascii="Arial" w:hAnsi="Arial" w:cs="Arial"/>
        </w:rPr>
      </w:pPr>
    </w:p>
    <w:p w14:paraId="119A6EDF" w14:textId="2E54C68C" w:rsidR="00905796" w:rsidRDefault="00905796" w:rsidP="00314A96">
      <w:pPr>
        <w:pStyle w:val="Heading2"/>
      </w:pPr>
      <w:bookmarkStart w:id="34" w:name="_Toc188916085"/>
      <w:r>
        <w:t>Optimization and Improvements</w:t>
      </w:r>
      <w:bookmarkEnd w:id="34"/>
    </w:p>
    <w:p w14:paraId="27C1D716" w14:textId="77777777" w:rsidR="00905796" w:rsidRDefault="00905796" w:rsidP="004A2F22">
      <w:pPr>
        <w:jc w:val="both"/>
        <w:rPr>
          <w:rFonts w:ascii="Arial" w:hAnsi="Arial" w:cs="Arial"/>
        </w:rPr>
      </w:pPr>
    </w:p>
    <w:p w14:paraId="2A0DF5E9" w14:textId="0E63155C" w:rsidR="00BE0120" w:rsidRDefault="00136887" w:rsidP="004A2F22">
      <w:pPr>
        <w:jc w:val="both"/>
        <w:rPr>
          <w:rFonts w:ascii="Arial" w:hAnsi="Arial" w:cs="Arial"/>
        </w:rPr>
      </w:pPr>
      <w:r w:rsidRPr="00136887">
        <w:rPr>
          <w:rFonts w:ascii="Arial" w:hAnsi="Arial" w:cs="Arial"/>
        </w:rPr>
        <w:t>Random Forests systems need improved classification methods to address existing overfitting issues. Three methods exist to minimize overfitting problems during the Random Forests usage: b</w:t>
      </w:r>
      <w:r w:rsidR="00FE3823">
        <w:rPr>
          <w:rFonts w:ascii="Arial" w:hAnsi="Arial" w:cs="Arial"/>
        </w:rPr>
        <w:t>i</w:t>
      </w:r>
      <w:r w:rsidRPr="00136887">
        <w:rPr>
          <w:rFonts w:ascii="Arial" w:hAnsi="Arial" w:cs="Arial"/>
        </w:rPr>
        <w:t xml:space="preserve">nomial scale. Alignments should operate from maximum depth to pruned tree development procedures while integrating cross-validation methods. The model's ability to identify refined recovery patterns improves when genetic biomarkers merge with lifestyle components and complete physiological measures. Model accuracy and operational efficiency improve following feature selection techniques paired with dimensionality reduction procedures which include PCA. Research shows that SMOTE and </w:t>
      </w:r>
      <w:proofErr w:type="spellStart"/>
      <w:r w:rsidRPr="00136887">
        <w:rPr>
          <w:rFonts w:ascii="Arial" w:hAnsi="Arial" w:cs="Arial"/>
        </w:rPr>
        <w:t>undersampling</w:t>
      </w:r>
      <w:proofErr w:type="spellEnd"/>
      <w:r w:rsidRPr="00136887">
        <w:rPr>
          <w:rFonts w:ascii="Arial" w:hAnsi="Arial" w:cs="Arial"/>
        </w:rPr>
        <w:t xml:space="preserve"> techniques enable performance gains by balancing uneven class distributions in imbalanced data</w:t>
      </w:r>
      <w:sdt>
        <w:sdtPr>
          <w:rPr>
            <w:rFonts w:ascii="Arial" w:hAnsi="Arial" w:cs="Arial"/>
          </w:rPr>
          <w:id w:val="-739557354"/>
          <w:citation/>
        </w:sdtPr>
        <w:sdtContent>
          <w:r w:rsidR="000E0FDC">
            <w:rPr>
              <w:rFonts w:ascii="Arial" w:hAnsi="Arial" w:cs="Arial"/>
            </w:rPr>
            <w:fldChar w:fldCharType="begin"/>
          </w:r>
          <w:r w:rsidR="000E0FDC">
            <w:rPr>
              <w:rFonts w:ascii="Arial" w:hAnsi="Arial" w:cs="Arial"/>
              <w:lang w:val="en-US"/>
            </w:rPr>
            <w:instrText xml:space="preserve"> CITATION Sal24 \l 1033 </w:instrText>
          </w:r>
          <w:r w:rsidR="000E0FDC">
            <w:rPr>
              <w:rFonts w:ascii="Arial" w:hAnsi="Arial" w:cs="Arial"/>
            </w:rPr>
            <w:fldChar w:fldCharType="separate"/>
          </w:r>
          <w:r w:rsidR="00271077">
            <w:rPr>
              <w:rFonts w:ascii="Arial" w:hAnsi="Arial" w:cs="Arial"/>
              <w:noProof/>
              <w:lang w:val="en-US"/>
            </w:rPr>
            <w:t xml:space="preserve"> </w:t>
          </w:r>
          <w:r w:rsidR="00271077" w:rsidRPr="00271077">
            <w:rPr>
              <w:rFonts w:ascii="Arial" w:hAnsi="Arial" w:cs="Arial"/>
              <w:noProof/>
              <w:lang w:val="en-US"/>
            </w:rPr>
            <w:t>(Salehi &amp; Khedmati, 2024)</w:t>
          </w:r>
          <w:r w:rsidR="000E0FDC">
            <w:rPr>
              <w:rFonts w:ascii="Arial" w:hAnsi="Arial" w:cs="Arial"/>
            </w:rPr>
            <w:fldChar w:fldCharType="end"/>
          </w:r>
        </w:sdtContent>
      </w:sdt>
      <w:r w:rsidRPr="00136887">
        <w:rPr>
          <w:rFonts w:ascii="Arial" w:hAnsi="Arial" w:cs="Arial"/>
        </w:rPr>
        <w:t>.</w:t>
      </w:r>
    </w:p>
    <w:p w14:paraId="2D5CC52A" w14:textId="77777777" w:rsidR="00136887" w:rsidRDefault="00136887" w:rsidP="004A2F22">
      <w:pPr>
        <w:jc w:val="both"/>
        <w:rPr>
          <w:rFonts w:ascii="Arial" w:hAnsi="Arial" w:cs="Arial"/>
        </w:rPr>
      </w:pPr>
    </w:p>
    <w:p w14:paraId="5CD3A562" w14:textId="6323A16D" w:rsidR="00136887" w:rsidRDefault="00136887" w:rsidP="004A2F22">
      <w:pPr>
        <w:jc w:val="both"/>
        <w:rPr>
          <w:rFonts w:ascii="Arial" w:hAnsi="Arial" w:cs="Arial"/>
        </w:rPr>
      </w:pPr>
      <w:r w:rsidRPr="00136887">
        <w:rPr>
          <w:rFonts w:ascii="Arial" w:hAnsi="Arial" w:cs="Arial"/>
        </w:rPr>
        <w:t>Minimizing variance-related biases emerges as an essential requirement for clustering since appropriate feature normalization and standardization techniques must be implemented. DBSCAN coupled with hierarchical clustering delivers superior methods for handling overlapping groups besides detecting non-linear patterns. The refinement process requires validation metrics which combine Silhouette Score measurement with Davies-Bouldin Index performance metrics to achieve well-defined clusters</w:t>
      </w:r>
      <w:sdt>
        <w:sdtPr>
          <w:rPr>
            <w:rFonts w:ascii="Arial" w:hAnsi="Arial" w:cs="Arial"/>
          </w:rPr>
          <w:id w:val="-162312672"/>
          <w:citation/>
        </w:sdtPr>
        <w:sdtContent>
          <w:r w:rsidR="00BE316D">
            <w:rPr>
              <w:rFonts w:ascii="Arial" w:hAnsi="Arial" w:cs="Arial"/>
            </w:rPr>
            <w:fldChar w:fldCharType="begin"/>
          </w:r>
          <w:r w:rsidR="00BE316D">
            <w:rPr>
              <w:rFonts w:ascii="Arial" w:hAnsi="Arial" w:cs="Arial"/>
              <w:lang w:val="en-US"/>
            </w:rPr>
            <w:instrText xml:space="preserve"> CITATION Gar24 \l 1033 </w:instrText>
          </w:r>
          <w:r w:rsidR="00BE316D">
            <w:rPr>
              <w:rFonts w:ascii="Arial" w:hAnsi="Arial" w:cs="Arial"/>
            </w:rPr>
            <w:fldChar w:fldCharType="separate"/>
          </w:r>
          <w:r w:rsidR="00271077">
            <w:rPr>
              <w:rFonts w:ascii="Arial" w:hAnsi="Arial" w:cs="Arial"/>
              <w:noProof/>
              <w:lang w:val="en-US"/>
            </w:rPr>
            <w:t xml:space="preserve"> </w:t>
          </w:r>
          <w:r w:rsidR="00271077" w:rsidRPr="00271077">
            <w:rPr>
              <w:rFonts w:ascii="Arial" w:hAnsi="Arial" w:cs="Arial"/>
              <w:noProof/>
              <w:lang w:val="en-US"/>
            </w:rPr>
            <w:t>(Garg, 2024)</w:t>
          </w:r>
          <w:r w:rsidR="00BE316D">
            <w:rPr>
              <w:rFonts w:ascii="Arial" w:hAnsi="Arial" w:cs="Arial"/>
            </w:rPr>
            <w:fldChar w:fldCharType="end"/>
          </w:r>
        </w:sdtContent>
      </w:sdt>
      <w:r w:rsidRPr="00136887">
        <w:rPr>
          <w:rFonts w:ascii="Arial" w:hAnsi="Arial" w:cs="Arial"/>
        </w:rPr>
        <w:t>. The integration of clustering technology with predictive models creates an expert system which associates precise forecasting outcomes with advanced subgroup investigations for healthcare applications. By unifying predictive mode</w:t>
      </w:r>
      <w:r w:rsidR="00271077">
        <w:rPr>
          <w:rFonts w:ascii="Arial" w:hAnsi="Arial" w:cs="Arial"/>
        </w:rPr>
        <w:t>l</w:t>
      </w:r>
      <w:r w:rsidRPr="00136887">
        <w:rPr>
          <w:rFonts w:ascii="Arial" w:hAnsi="Arial" w:cs="Arial"/>
        </w:rPr>
        <w:t>ling with clustering methods healthcare analytics improve prediction accuracy while providing comprehensive patient subgroup analysis for personal clinical cohort solutions.</w:t>
      </w:r>
    </w:p>
    <w:p w14:paraId="470AC5BB" w14:textId="77777777" w:rsidR="00136887" w:rsidRDefault="00136887" w:rsidP="004A2F22">
      <w:pPr>
        <w:jc w:val="both"/>
        <w:rPr>
          <w:rFonts w:ascii="Arial" w:hAnsi="Arial" w:cs="Arial"/>
        </w:rPr>
      </w:pPr>
    </w:p>
    <w:p w14:paraId="2BB0AE0A" w14:textId="61D4A201" w:rsidR="00BE0120" w:rsidRDefault="004A2F22" w:rsidP="00314A96">
      <w:pPr>
        <w:pStyle w:val="Heading2"/>
      </w:pPr>
      <w:bookmarkStart w:id="35" w:name="_Toc188916086"/>
      <w:r>
        <w:t>Challenges and real-world application</w:t>
      </w:r>
      <w:bookmarkEnd w:id="35"/>
    </w:p>
    <w:p w14:paraId="0B2ED6F5" w14:textId="77777777" w:rsidR="004A2F22" w:rsidRDefault="004A2F22" w:rsidP="004A2F22">
      <w:pPr>
        <w:jc w:val="both"/>
        <w:rPr>
          <w:rFonts w:ascii="Arial" w:hAnsi="Arial" w:cs="Arial"/>
        </w:rPr>
      </w:pPr>
    </w:p>
    <w:p w14:paraId="1B6D7DA6" w14:textId="0227B23C" w:rsidR="004A2F22" w:rsidRPr="004A2F22" w:rsidRDefault="004A2F22" w:rsidP="004A2F22">
      <w:pPr>
        <w:jc w:val="both"/>
        <w:rPr>
          <w:rFonts w:ascii="Arial" w:hAnsi="Arial" w:cs="Arial"/>
        </w:rPr>
      </w:pPr>
      <w:r w:rsidRPr="004A2F22">
        <w:rPr>
          <w:rFonts w:ascii="Arial" w:hAnsi="Arial" w:cs="Arial"/>
        </w:rPr>
        <w:t>Challenges: To a certain extent, managing preprocessing for classification and clustering is an equally big problem since they both require different approaches. Analy</w:t>
      </w:r>
      <w:r w:rsidR="000C466C">
        <w:rPr>
          <w:rFonts w:ascii="Arial" w:hAnsi="Arial" w:cs="Arial"/>
        </w:rPr>
        <w:t>s</w:t>
      </w:r>
      <w:r w:rsidRPr="004A2F22">
        <w:rPr>
          <w:rFonts w:ascii="Arial" w:hAnsi="Arial" w:cs="Arial"/>
        </w:rPr>
        <w:t>ing clustering outcomes becomes difficult, particularly if the clusters intersect with each other, making differentiation of subgroups difficult.</w:t>
      </w:r>
    </w:p>
    <w:p w14:paraId="527A1522" w14:textId="77777777" w:rsidR="004A2F22" w:rsidRPr="004A2F22" w:rsidRDefault="004A2F22" w:rsidP="004A2F22">
      <w:pPr>
        <w:jc w:val="both"/>
        <w:rPr>
          <w:rFonts w:ascii="Arial" w:hAnsi="Arial" w:cs="Arial"/>
        </w:rPr>
      </w:pPr>
    </w:p>
    <w:p w14:paraId="5667D5CE" w14:textId="30898C4C" w:rsidR="004A2F22" w:rsidRDefault="004A2F22" w:rsidP="004A2F22">
      <w:pPr>
        <w:jc w:val="both"/>
        <w:rPr>
          <w:rFonts w:ascii="Arial" w:hAnsi="Arial" w:cs="Arial"/>
        </w:rPr>
      </w:pPr>
      <w:r w:rsidRPr="004A2F22">
        <w:rPr>
          <w:rFonts w:ascii="Arial" w:hAnsi="Arial" w:cs="Arial"/>
        </w:rPr>
        <w:t xml:space="preserve">Real-World Applications: Classification helps in identifying outcomes of patients so as to accord priority in treatment. Clustering is the identification of various subgroups, </w:t>
      </w:r>
      <w:r w:rsidRPr="004A2F22">
        <w:rPr>
          <w:rFonts w:ascii="Arial" w:hAnsi="Arial" w:cs="Arial"/>
        </w:rPr>
        <w:lastRenderedPageBreak/>
        <w:t>which makes it easier to create and administer specific treatment and enhances the strategies in the precision medicine concept.</w:t>
      </w:r>
    </w:p>
    <w:p w14:paraId="3BA3C185" w14:textId="77777777" w:rsidR="004A2F22" w:rsidRDefault="004A2F22" w:rsidP="004A2F22">
      <w:pPr>
        <w:jc w:val="both"/>
        <w:rPr>
          <w:rFonts w:ascii="Arial" w:hAnsi="Arial" w:cs="Arial"/>
        </w:rPr>
      </w:pPr>
    </w:p>
    <w:p w14:paraId="0CEBB37F" w14:textId="728895C2" w:rsidR="004A2F22" w:rsidRDefault="004A2F22" w:rsidP="00314A96">
      <w:pPr>
        <w:pStyle w:val="Heading2"/>
      </w:pPr>
      <w:bookmarkStart w:id="36" w:name="_Toc188916087"/>
      <w:r>
        <w:t>Conclusion</w:t>
      </w:r>
      <w:bookmarkEnd w:id="36"/>
    </w:p>
    <w:p w14:paraId="2750B7C4" w14:textId="77777777" w:rsidR="004A2F22" w:rsidRDefault="004A2F22" w:rsidP="004A2F22">
      <w:pPr>
        <w:jc w:val="both"/>
        <w:rPr>
          <w:rFonts w:ascii="Arial" w:hAnsi="Arial" w:cs="Arial"/>
        </w:rPr>
      </w:pPr>
    </w:p>
    <w:p w14:paraId="398CFBBE" w14:textId="33A55CA7" w:rsidR="004A2F22" w:rsidRDefault="004A2F22" w:rsidP="004A2F22">
      <w:pPr>
        <w:jc w:val="both"/>
        <w:rPr>
          <w:rFonts w:ascii="Arial" w:hAnsi="Arial" w:cs="Arial"/>
        </w:rPr>
      </w:pPr>
      <w:r w:rsidRPr="004A2F22">
        <w:rPr>
          <w:rFonts w:ascii="Arial" w:hAnsi="Arial" w:cs="Arial"/>
        </w:rPr>
        <w:t>Classification and clustering used in this study offer solid foundation for refining the treatment of breast cancer. While classification points towards forecasted patient results with excellent precision hence helps early interventional actions, clustering on the other hand helps in identifying and categorizing different sets of patients and thus helps in arriving at different treatments for different patients</w:t>
      </w:r>
      <w:r w:rsidR="00F25D56" w:rsidRPr="00F25D56">
        <w:rPr>
          <w:rFonts w:ascii="Arial" w:hAnsi="Arial" w:cs="Arial"/>
        </w:rPr>
        <w:t>. Large healthcare datasets can be transformed into meaningful solutions through AI access so providers can drive precision medicine advances that end up improving their patient care delivery. The domain-targeted software solution demonstrates how Artificial Intelligence can revolutionize complex healthcare management.</w:t>
      </w:r>
      <w:r w:rsidR="00F25D56">
        <w:rPr>
          <w:rFonts w:ascii="Arial" w:hAnsi="Arial" w:cs="Arial"/>
        </w:rPr>
        <w:t xml:space="preserve"> </w:t>
      </w:r>
      <w:r w:rsidRPr="004A2F22">
        <w:rPr>
          <w:rFonts w:ascii="Arial" w:hAnsi="Arial" w:cs="Arial"/>
        </w:rPr>
        <w:t>Nevertheless, despite the difficulties such as merging intersection clusters and feature scaling, more important information appears, such as biomarker status and tumo</w:t>
      </w:r>
      <w:r w:rsidR="007D5F13">
        <w:rPr>
          <w:rFonts w:ascii="Arial" w:hAnsi="Arial" w:cs="Arial"/>
        </w:rPr>
        <w:t>u</w:t>
      </w:r>
      <w:r w:rsidRPr="004A2F22">
        <w:rPr>
          <w:rFonts w:ascii="Arial" w:hAnsi="Arial" w:cs="Arial"/>
        </w:rPr>
        <w:t>r stage, as significant predictors. This process integrate</w:t>
      </w:r>
      <w:r w:rsidR="007D5F13">
        <w:rPr>
          <w:rFonts w:ascii="Arial" w:hAnsi="Arial" w:cs="Arial"/>
        </w:rPr>
        <w:t>s</w:t>
      </w:r>
      <w:r w:rsidRPr="004A2F22">
        <w:rPr>
          <w:rFonts w:ascii="Arial" w:hAnsi="Arial" w:cs="Arial"/>
        </w:rPr>
        <w:t xml:space="preserve"> both predictive and exploratory analytics to improve the decisions, the care for patients and the innovation in precision medicine, which proves that this process can be applied in other areas of health care systems.</w:t>
      </w:r>
    </w:p>
    <w:p w14:paraId="613A2CBB" w14:textId="77777777" w:rsidR="004A2F22" w:rsidRDefault="004A2F22" w:rsidP="004A2F22">
      <w:pPr>
        <w:jc w:val="both"/>
        <w:rPr>
          <w:rFonts w:ascii="Arial" w:hAnsi="Arial" w:cs="Arial"/>
        </w:rPr>
      </w:pPr>
    </w:p>
    <w:bookmarkStart w:id="37" w:name="_Toc188916088" w:displacedByCustomXml="next"/>
    <w:sdt>
      <w:sdtPr>
        <w:rPr>
          <w:rFonts w:ascii="Helvetica" w:eastAsia="Times New Roman" w:hAnsi="Helvetica" w:cs="Times New Roman"/>
          <w:b w:val="0"/>
          <w:bCs w:val="0"/>
          <w:sz w:val="24"/>
        </w:rPr>
        <w:id w:val="844449015"/>
        <w:docPartObj>
          <w:docPartGallery w:val="Bibliographies"/>
          <w:docPartUnique/>
        </w:docPartObj>
      </w:sdtPr>
      <w:sdtEndPr>
        <w:rPr>
          <w:rFonts w:asciiTheme="minorHAnsi" w:hAnsiTheme="minorHAnsi" w:cstheme="minorHAnsi"/>
        </w:rPr>
      </w:sdtEndPr>
      <w:sdtContent>
        <w:p w14:paraId="70546D7B" w14:textId="2380A447" w:rsidR="00EA429B" w:rsidRDefault="00EA429B">
          <w:pPr>
            <w:pStyle w:val="Heading1"/>
            <w:rPr>
              <w:rFonts w:asciiTheme="minorHAnsi" w:hAnsiTheme="minorHAnsi" w:cstheme="minorHAnsi"/>
              <w:b w:val="0"/>
              <w:bCs w:val="0"/>
            </w:rPr>
          </w:pPr>
          <w:r w:rsidRPr="00727051">
            <w:rPr>
              <w:rFonts w:asciiTheme="minorHAnsi" w:hAnsiTheme="minorHAnsi" w:cstheme="minorHAnsi"/>
              <w:b w:val="0"/>
              <w:bCs w:val="0"/>
            </w:rPr>
            <w:t>References</w:t>
          </w:r>
          <w:bookmarkEnd w:id="37"/>
        </w:p>
        <w:p w14:paraId="1E406C0D" w14:textId="77777777" w:rsidR="00727051" w:rsidRPr="00727051" w:rsidRDefault="00727051" w:rsidP="00727051"/>
        <w:sdt>
          <w:sdtPr>
            <w:id w:val="-573587230"/>
            <w:bibliography/>
          </w:sdtPr>
          <w:sdtEndPr>
            <w:rPr>
              <w:rFonts w:asciiTheme="minorHAnsi" w:hAnsiTheme="minorHAnsi" w:cstheme="minorHAnsi"/>
            </w:rPr>
          </w:sdtEndPr>
          <w:sdtContent>
            <w:p w14:paraId="334A108D" w14:textId="77777777" w:rsidR="00271077" w:rsidRDefault="00EA429B" w:rsidP="00271077">
              <w:pPr>
                <w:pStyle w:val="Bibliography"/>
                <w:rPr>
                  <w:noProof/>
                  <w:u w:val="single"/>
                </w:rPr>
              </w:pPr>
              <w:r w:rsidRPr="00727051">
                <w:rPr>
                  <w:rFonts w:asciiTheme="minorHAnsi" w:hAnsiTheme="minorHAnsi" w:cstheme="minorHAnsi"/>
                </w:rPr>
                <w:fldChar w:fldCharType="begin"/>
              </w:r>
              <w:r w:rsidRPr="00727051">
                <w:rPr>
                  <w:rFonts w:asciiTheme="minorHAnsi" w:hAnsiTheme="minorHAnsi" w:cstheme="minorHAnsi"/>
                </w:rPr>
                <w:instrText xml:space="preserve"> BIBLIOGRAPHY </w:instrText>
              </w:r>
              <w:r w:rsidRPr="00727051">
                <w:rPr>
                  <w:rFonts w:asciiTheme="minorHAnsi" w:hAnsiTheme="minorHAnsi" w:cstheme="minorHAnsi"/>
                </w:rPr>
                <w:fldChar w:fldCharType="separate"/>
              </w:r>
              <w:r w:rsidR="00271077">
                <w:rPr>
                  <w:noProof/>
                </w:rPr>
                <w:t xml:space="preserve">amandam1, 2021. </w:t>
              </w:r>
              <w:r w:rsidR="00271077">
                <w:rPr>
                  <w:i/>
                  <w:iCs/>
                  <w:noProof/>
                </w:rPr>
                <w:t xml:space="preserve">Real Breast Cancer Data. </w:t>
              </w:r>
              <w:r w:rsidR="00271077">
                <w:rPr>
                  <w:noProof/>
                </w:rPr>
                <w:t xml:space="preserve">[Online] </w:t>
              </w:r>
              <w:r w:rsidR="00271077">
                <w:rPr>
                  <w:noProof/>
                </w:rPr>
                <w:br/>
                <w:t xml:space="preserve">Available at: </w:t>
              </w:r>
              <w:r w:rsidR="00271077">
                <w:rPr>
                  <w:noProof/>
                  <w:u w:val="single"/>
                </w:rPr>
                <w:t>https://www.kaggle.com/datasets/amandam1/breastcancerdataset</w:t>
              </w:r>
            </w:p>
            <w:p w14:paraId="1F94E487" w14:textId="77777777" w:rsidR="00271077" w:rsidRPr="00271077" w:rsidRDefault="00271077" w:rsidP="00271077"/>
            <w:p w14:paraId="3B69BEA0" w14:textId="77777777" w:rsidR="00271077" w:rsidRDefault="00271077" w:rsidP="00271077">
              <w:pPr>
                <w:pStyle w:val="Bibliography"/>
                <w:rPr>
                  <w:noProof/>
                </w:rPr>
              </w:pPr>
              <w:r>
                <w:rPr>
                  <w:noProof/>
                </w:rPr>
                <w:t xml:space="preserve">Andre, D., 2023. </w:t>
              </w:r>
              <w:r>
                <w:rPr>
                  <w:i/>
                  <w:iCs/>
                  <w:noProof/>
                </w:rPr>
                <w:t xml:space="preserve">What is Ontology?. </w:t>
              </w:r>
              <w:r>
                <w:rPr>
                  <w:noProof/>
                </w:rPr>
                <w:t xml:space="preserve">[Online] </w:t>
              </w:r>
              <w:r>
                <w:rPr>
                  <w:noProof/>
                </w:rPr>
                <w:br/>
                <w:t xml:space="preserve">Available at: </w:t>
              </w:r>
              <w:r>
                <w:rPr>
                  <w:noProof/>
                  <w:u w:val="single"/>
                </w:rPr>
                <w:t>https://www.allaboutai.com/ai-glossary/ontology/</w:t>
              </w:r>
              <w:r>
                <w:rPr>
                  <w:noProof/>
                </w:rPr>
                <w:br/>
                <w:t>[Accessed 20 1 2025].</w:t>
              </w:r>
            </w:p>
            <w:p w14:paraId="2E1EF48F" w14:textId="77777777" w:rsidR="00271077" w:rsidRPr="00271077" w:rsidRDefault="00271077" w:rsidP="00271077"/>
            <w:p w14:paraId="62C2CBF3" w14:textId="77777777" w:rsidR="00271077" w:rsidRDefault="00271077" w:rsidP="00271077">
              <w:pPr>
                <w:pStyle w:val="Bibliography"/>
                <w:rPr>
                  <w:noProof/>
                </w:rPr>
              </w:pPr>
              <w:r>
                <w:rPr>
                  <w:noProof/>
                </w:rPr>
                <w:t xml:space="preserve">Anon., 2025. </w:t>
              </w:r>
              <w:r>
                <w:rPr>
                  <w:i/>
                  <w:iCs/>
                  <w:noProof/>
                </w:rPr>
                <w:t xml:space="preserve">Gene Ontology Explained - AI Ontology Tools | Restackio. </w:t>
              </w:r>
              <w:r>
                <w:rPr>
                  <w:noProof/>
                </w:rPr>
                <w:t xml:space="preserve">[Online] </w:t>
              </w:r>
              <w:r>
                <w:rPr>
                  <w:noProof/>
                </w:rPr>
                <w:br/>
                <w:t xml:space="preserve">Available at: </w:t>
              </w:r>
              <w:r>
                <w:rPr>
                  <w:noProof/>
                  <w:u w:val="single"/>
                </w:rPr>
                <w:t>https://www.restack.io/p/ai-ontology-creation-tools-answer-gene-ontology-cat-ai</w:t>
              </w:r>
              <w:r>
                <w:rPr>
                  <w:noProof/>
                </w:rPr>
                <w:br/>
                <w:t>[Accessed 23 1 2025].</w:t>
              </w:r>
            </w:p>
            <w:p w14:paraId="269818B7" w14:textId="77777777" w:rsidR="00271077" w:rsidRPr="00271077" w:rsidRDefault="00271077" w:rsidP="00271077"/>
            <w:p w14:paraId="66172296" w14:textId="77777777" w:rsidR="00271077" w:rsidRDefault="00271077" w:rsidP="00271077">
              <w:pPr>
                <w:pStyle w:val="Bibliography"/>
                <w:rPr>
                  <w:noProof/>
                </w:rPr>
              </w:pPr>
              <w:r>
                <w:rPr>
                  <w:noProof/>
                </w:rPr>
                <w:t xml:space="preserve">Garg, K., 2024. </w:t>
              </w:r>
              <w:r>
                <w:rPr>
                  <w:i/>
                  <w:iCs/>
                  <w:noProof/>
                </w:rPr>
                <w:t xml:space="preserve">Day 13: Clustering Algorithms - Kartik Garg - Medium. </w:t>
              </w:r>
              <w:r>
                <w:rPr>
                  <w:noProof/>
                </w:rPr>
                <w:t xml:space="preserve">[Online] </w:t>
              </w:r>
              <w:r>
                <w:rPr>
                  <w:noProof/>
                </w:rPr>
                <w:br/>
                <w:t xml:space="preserve">Available at: </w:t>
              </w:r>
              <w:r>
                <w:rPr>
                  <w:noProof/>
                  <w:u w:val="single"/>
                </w:rPr>
                <w:t>https://medium.com/%40gargkartik74/day-13-clustering-algorithms-874546d46bf5</w:t>
              </w:r>
              <w:r>
                <w:rPr>
                  <w:noProof/>
                </w:rPr>
                <w:br/>
                <w:t>[Accessed 24 1 2025].</w:t>
              </w:r>
            </w:p>
            <w:p w14:paraId="70FF6FF1" w14:textId="77777777" w:rsidR="00271077" w:rsidRPr="00271077" w:rsidRDefault="00271077" w:rsidP="00271077"/>
            <w:p w14:paraId="2096B141" w14:textId="77777777" w:rsidR="00271077" w:rsidRDefault="00271077" w:rsidP="00271077">
              <w:pPr>
                <w:pStyle w:val="Bibliography"/>
                <w:rPr>
                  <w:noProof/>
                </w:rPr>
              </w:pPr>
              <w:r>
                <w:rPr>
                  <w:noProof/>
                </w:rPr>
                <w:t xml:space="preserve">Salehi, A. R. &amp; Khedmati, M., 2024. A cluster-based SMOTE both-sampling (CSBBoost) ensemble algorithm for classifying imbalanced data. </w:t>
              </w:r>
              <w:r>
                <w:rPr>
                  <w:i/>
                  <w:iCs/>
                  <w:noProof/>
                </w:rPr>
                <w:t xml:space="preserve">Scientific Reports, </w:t>
              </w:r>
              <w:r>
                <w:rPr>
                  <w:noProof/>
                </w:rPr>
                <w:t>14(1), p. 5152.</w:t>
              </w:r>
            </w:p>
            <w:p w14:paraId="2942D5B6" w14:textId="178556F8" w:rsidR="004A2F22" w:rsidRPr="00E9268C" w:rsidRDefault="00EA429B" w:rsidP="00E9268C">
              <w:pPr>
                <w:rPr>
                  <w:rFonts w:asciiTheme="minorHAnsi" w:hAnsiTheme="minorHAnsi" w:cstheme="minorHAnsi"/>
                </w:rPr>
              </w:pPr>
              <w:r w:rsidRPr="00727051">
                <w:rPr>
                  <w:rFonts w:asciiTheme="minorHAnsi" w:hAnsiTheme="minorHAnsi" w:cstheme="minorHAnsi"/>
                  <w:b/>
                  <w:bCs/>
                  <w:noProof/>
                </w:rPr>
                <w:fldChar w:fldCharType="end"/>
              </w:r>
            </w:p>
          </w:sdtContent>
        </w:sdt>
      </w:sdtContent>
    </w:sdt>
    <w:sectPr w:rsidR="004A2F22" w:rsidRPr="00E9268C">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E55B8" w14:textId="77777777" w:rsidR="005E15BB" w:rsidRDefault="005E15BB" w:rsidP="00FD4548">
      <w:r>
        <w:separator/>
      </w:r>
    </w:p>
  </w:endnote>
  <w:endnote w:type="continuationSeparator" w:id="0">
    <w:p w14:paraId="030D19FA" w14:textId="77777777" w:rsidR="005E15BB" w:rsidRDefault="005E15BB" w:rsidP="00FD4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B8926" w14:textId="77777777" w:rsidR="005E15BB" w:rsidRDefault="005E15BB" w:rsidP="00FD4548">
      <w:r>
        <w:separator/>
      </w:r>
    </w:p>
  </w:footnote>
  <w:footnote w:type="continuationSeparator" w:id="0">
    <w:p w14:paraId="0F68DF18" w14:textId="77777777" w:rsidR="005E15BB" w:rsidRDefault="005E15BB" w:rsidP="00FD4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3A186" w14:textId="2C1E6064" w:rsidR="00FD4548" w:rsidRDefault="4641C846">
    <w:pPr>
      <w:pStyle w:val="Header"/>
    </w:pPr>
    <w:r>
      <w:rPr>
        <w:noProof/>
      </w:rPr>
      <w:drawing>
        <wp:inline distT="0" distB="0" distL="0" distR="0" wp14:anchorId="2464AB9B" wp14:editId="22B39517">
          <wp:extent cx="851300" cy="450000"/>
          <wp:effectExtent l="0" t="0" r="0" b="0"/>
          <wp:docPr id="88460365" name="Picture 88460365" descr="York St John University. Est 1841" title="York St Joh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60365"/>
                  <pic:cNvPicPr/>
                </pic:nvPicPr>
                <pic:blipFill>
                  <a:blip r:embed="rId1">
                    <a:extLst>
                      <a:ext uri="{28A0092B-C50C-407E-A947-70E740481C1C}">
                        <a14:useLocalDpi xmlns:a14="http://schemas.microsoft.com/office/drawing/2010/main" val="0"/>
                      </a:ext>
                    </a:extLst>
                  </a:blip>
                  <a:stretch>
                    <a:fillRect/>
                  </a:stretch>
                </pic:blipFill>
                <pic:spPr>
                  <a:xfrm>
                    <a:off x="0" y="0"/>
                    <a:ext cx="851300" cy="45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676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4E66220"/>
    <w:multiLevelType w:val="hybridMultilevel"/>
    <w:tmpl w:val="8EE2F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344977">
    <w:abstractNumId w:val="0"/>
  </w:num>
  <w:num w:numId="2" w16cid:durableId="1390037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68"/>
    <w:rsid w:val="00041CF4"/>
    <w:rsid w:val="00061D0F"/>
    <w:rsid w:val="000657C3"/>
    <w:rsid w:val="00065B81"/>
    <w:rsid w:val="0008168D"/>
    <w:rsid w:val="00084A23"/>
    <w:rsid w:val="00084FF3"/>
    <w:rsid w:val="000A49FB"/>
    <w:rsid w:val="000A514F"/>
    <w:rsid w:val="000A73B0"/>
    <w:rsid w:val="000B115A"/>
    <w:rsid w:val="000B4B33"/>
    <w:rsid w:val="000C466C"/>
    <w:rsid w:val="000D1F3E"/>
    <w:rsid w:val="000D3666"/>
    <w:rsid w:val="000E0FDC"/>
    <w:rsid w:val="000F5620"/>
    <w:rsid w:val="000F6B74"/>
    <w:rsid w:val="00121F43"/>
    <w:rsid w:val="001238ED"/>
    <w:rsid w:val="00135991"/>
    <w:rsid w:val="00136887"/>
    <w:rsid w:val="001369BC"/>
    <w:rsid w:val="00150B7D"/>
    <w:rsid w:val="0019060F"/>
    <w:rsid w:val="001B7473"/>
    <w:rsid w:val="001C017D"/>
    <w:rsid w:val="001C24C2"/>
    <w:rsid w:val="001C5F94"/>
    <w:rsid w:val="001D4811"/>
    <w:rsid w:val="002002EA"/>
    <w:rsid w:val="002033F7"/>
    <w:rsid w:val="0024512D"/>
    <w:rsid w:val="00271077"/>
    <w:rsid w:val="00274394"/>
    <w:rsid w:val="00274FE9"/>
    <w:rsid w:val="002C3CC0"/>
    <w:rsid w:val="002C46E0"/>
    <w:rsid w:val="002F7350"/>
    <w:rsid w:val="003111C9"/>
    <w:rsid w:val="00312389"/>
    <w:rsid w:val="00314A96"/>
    <w:rsid w:val="00326A3F"/>
    <w:rsid w:val="0033030D"/>
    <w:rsid w:val="0035055C"/>
    <w:rsid w:val="00355B6E"/>
    <w:rsid w:val="00377CAF"/>
    <w:rsid w:val="003903BB"/>
    <w:rsid w:val="003B7FC6"/>
    <w:rsid w:val="003E0E9F"/>
    <w:rsid w:val="003E0ED3"/>
    <w:rsid w:val="003E6EF6"/>
    <w:rsid w:val="0040192A"/>
    <w:rsid w:val="00413F5F"/>
    <w:rsid w:val="00417449"/>
    <w:rsid w:val="004273A2"/>
    <w:rsid w:val="004509E8"/>
    <w:rsid w:val="00456D28"/>
    <w:rsid w:val="00467FD0"/>
    <w:rsid w:val="00473051"/>
    <w:rsid w:val="004A1FDA"/>
    <w:rsid w:val="004A2F22"/>
    <w:rsid w:val="004F4901"/>
    <w:rsid w:val="004F617F"/>
    <w:rsid w:val="00516257"/>
    <w:rsid w:val="00523DD1"/>
    <w:rsid w:val="00524D61"/>
    <w:rsid w:val="00542E0E"/>
    <w:rsid w:val="005A2643"/>
    <w:rsid w:val="005D6F0D"/>
    <w:rsid w:val="005E15BB"/>
    <w:rsid w:val="005F317D"/>
    <w:rsid w:val="005F3241"/>
    <w:rsid w:val="006062B8"/>
    <w:rsid w:val="00624086"/>
    <w:rsid w:val="006262C2"/>
    <w:rsid w:val="00634668"/>
    <w:rsid w:val="00644441"/>
    <w:rsid w:val="006513FD"/>
    <w:rsid w:val="00653F9E"/>
    <w:rsid w:val="0068754F"/>
    <w:rsid w:val="0069000C"/>
    <w:rsid w:val="00691D26"/>
    <w:rsid w:val="00693B22"/>
    <w:rsid w:val="006A48D5"/>
    <w:rsid w:val="006A51B1"/>
    <w:rsid w:val="006B6D1C"/>
    <w:rsid w:val="006D139B"/>
    <w:rsid w:val="006D1A3E"/>
    <w:rsid w:val="006D6186"/>
    <w:rsid w:val="00712714"/>
    <w:rsid w:val="007229CB"/>
    <w:rsid w:val="00727051"/>
    <w:rsid w:val="00732D47"/>
    <w:rsid w:val="00742F3A"/>
    <w:rsid w:val="00744B48"/>
    <w:rsid w:val="007541C3"/>
    <w:rsid w:val="00781A68"/>
    <w:rsid w:val="00787EF7"/>
    <w:rsid w:val="00791B4E"/>
    <w:rsid w:val="007A5449"/>
    <w:rsid w:val="007B76D4"/>
    <w:rsid w:val="007C411E"/>
    <w:rsid w:val="007C5059"/>
    <w:rsid w:val="007D5F13"/>
    <w:rsid w:val="007F3FED"/>
    <w:rsid w:val="00803577"/>
    <w:rsid w:val="008207FC"/>
    <w:rsid w:val="00825162"/>
    <w:rsid w:val="00827601"/>
    <w:rsid w:val="0084457E"/>
    <w:rsid w:val="00854A28"/>
    <w:rsid w:val="00865269"/>
    <w:rsid w:val="00874C0B"/>
    <w:rsid w:val="008A61C0"/>
    <w:rsid w:val="008B27BF"/>
    <w:rsid w:val="008C4A02"/>
    <w:rsid w:val="008E74CF"/>
    <w:rsid w:val="008F2878"/>
    <w:rsid w:val="00901D48"/>
    <w:rsid w:val="00905796"/>
    <w:rsid w:val="009067E6"/>
    <w:rsid w:val="00934C28"/>
    <w:rsid w:val="009B716A"/>
    <w:rsid w:val="009C2458"/>
    <w:rsid w:val="009D0858"/>
    <w:rsid w:val="009D494D"/>
    <w:rsid w:val="009D5184"/>
    <w:rsid w:val="009F51B1"/>
    <w:rsid w:val="00A16624"/>
    <w:rsid w:val="00A30030"/>
    <w:rsid w:val="00A459C5"/>
    <w:rsid w:val="00A4608B"/>
    <w:rsid w:val="00A74E42"/>
    <w:rsid w:val="00AB317C"/>
    <w:rsid w:val="00AB398F"/>
    <w:rsid w:val="00AB782C"/>
    <w:rsid w:val="00AD7308"/>
    <w:rsid w:val="00B0530D"/>
    <w:rsid w:val="00B24079"/>
    <w:rsid w:val="00B33CAF"/>
    <w:rsid w:val="00B549C6"/>
    <w:rsid w:val="00B707CE"/>
    <w:rsid w:val="00B87C46"/>
    <w:rsid w:val="00BA271F"/>
    <w:rsid w:val="00BC2169"/>
    <w:rsid w:val="00BE0120"/>
    <w:rsid w:val="00BE316D"/>
    <w:rsid w:val="00C02FD3"/>
    <w:rsid w:val="00C11FCB"/>
    <w:rsid w:val="00C30474"/>
    <w:rsid w:val="00C3730C"/>
    <w:rsid w:val="00C37990"/>
    <w:rsid w:val="00C577D9"/>
    <w:rsid w:val="00C66C9D"/>
    <w:rsid w:val="00C6775C"/>
    <w:rsid w:val="00C93B99"/>
    <w:rsid w:val="00CA2DC4"/>
    <w:rsid w:val="00CA6668"/>
    <w:rsid w:val="00CA7059"/>
    <w:rsid w:val="00CB14F5"/>
    <w:rsid w:val="00CC7903"/>
    <w:rsid w:val="00CD0EE4"/>
    <w:rsid w:val="00CE4F09"/>
    <w:rsid w:val="00D1058E"/>
    <w:rsid w:val="00D163BD"/>
    <w:rsid w:val="00D23B72"/>
    <w:rsid w:val="00D610F9"/>
    <w:rsid w:val="00DE465A"/>
    <w:rsid w:val="00DE7384"/>
    <w:rsid w:val="00E13009"/>
    <w:rsid w:val="00E66440"/>
    <w:rsid w:val="00E6796B"/>
    <w:rsid w:val="00E730DE"/>
    <w:rsid w:val="00E869AC"/>
    <w:rsid w:val="00E87364"/>
    <w:rsid w:val="00E9268C"/>
    <w:rsid w:val="00E9604D"/>
    <w:rsid w:val="00EA429B"/>
    <w:rsid w:val="00EB36D8"/>
    <w:rsid w:val="00EF5DDD"/>
    <w:rsid w:val="00F0658F"/>
    <w:rsid w:val="00F15E13"/>
    <w:rsid w:val="00F25D56"/>
    <w:rsid w:val="00F30944"/>
    <w:rsid w:val="00F5150B"/>
    <w:rsid w:val="00F76420"/>
    <w:rsid w:val="00F767DA"/>
    <w:rsid w:val="00F95F0B"/>
    <w:rsid w:val="00F97AA4"/>
    <w:rsid w:val="00FB28FD"/>
    <w:rsid w:val="00FC1F0A"/>
    <w:rsid w:val="00FC39AC"/>
    <w:rsid w:val="00FC543A"/>
    <w:rsid w:val="00FD0F13"/>
    <w:rsid w:val="00FD4548"/>
    <w:rsid w:val="00FD641E"/>
    <w:rsid w:val="00FE3823"/>
    <w:rsid w:val="00FE7230"/>
    <w:rsid w:val="00FF007C"/>
    <w:rsid w:val="00FF0F9C"/>
    <w:rsid w:val="38D8B7BC"/>
    <w:rsid w:val="3BCF5100"/>
    <w:rsid w:val="4641C846"/>
    <w:rsid w:val="4E3F69CF"/>
    <w:rsid w:val="505236F0"/>
    <w:rsid w:val="52D88B15"/>
    <w:rsid w:val="6B8DD6D1"/>
    <w:rsid w:val="6D4999BB"/>
    <w:rsid w:val="7336E7BD"/>
    <w:rsid w:val="757FF2A1"/>
    <w:rsid w:val="7DFC8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FF28E"/>
  <w15:chartTrackingRefBased/>
  <w15:docId w15:val="{62CBB873-F924-4C12-9556-C4FAC5E4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641C846"/>
    <w:pPr>
      <w:spacing w:after="0"/>
    </w:pPr>
    <w:rPr>
      <w:rFonts w:ascii="Helvetica" w:eastAsia="Times New Roman" w:hAnsi="Helvetica" w:cs="Times New Roman"/>
      <w:sz w:val="24"/>
      <w:szCs w:val="24"/>
      <w:lang w:eastAsia="ja-JP"/>
    </w:rPr>
  </w:style>
  <w:style w:type="paragraph" w:styleId="Heading1">
    <w:name w:val="heading 1"/>
    <w:basedOn w:val="Normal"/>
    <w:next w:val="Normal"/>
    <w:link w:val="Heading1Char"/>
    <w:uiPriority w:val="9"/>
    <w:qFormat/>
    <w:rsid w:val="007C5059"/>
    <w:pPr>
      <w:keepNext/>
      <w:keepLines/>
      <w:numPr>
        <w:numId w:val="1"/>
      </w:numPr>
      <w:spacing w:before="240"/>
      <w:outlineLvl w:val="0"/>
    </w:pPr>
    <w:rPr>
      <w:rFonts w:ascii="Arial" w:eastAsiaTheme="majorEastAsia" w:hAnsi="Arial" w:cstheme="majorBidi"/>
      <w:b/>
      <w:bCs/>
      <w:sz w:val="32"/>
    </w:rPr>
  </w:style>
  <w:style w:type="paragraph" w:styleId="Heading2">
    <w:name w:val="heading 2"/>
    <w:basedOn w:val="Normal"/>
    <w:next w:val="Normal"/>
    <w:uiPriority w:val="9"/>
    <w:unhideWhenUsed/>
    <w:qFormat/>
    <w:rsid w:val="007C5059"/>
    <w:pPr>
      <w:keepNext/>
      <w:keepLines/>
      <w:numPr>
        <w:ilvl w:val="1"/>
        <w:numId w:val="1"/>
      </w:numPr>
      <w:spacing w:before="40"/>
      <w:outlineLvl w:val="1"/>
    </w:pPr>
    <w:rPr>
      <w:rFonts w:ascii="Arial" w:eastAsiaTheme="majorEastAsia" w:hAnsi="Arial" w:cstheme="majorBidi"/>
      <w:sz w:val="28"/>
      <w:szCs w:val="26"/>
    </w:rPr>
  </w:style>
  <w:style w:type="paragraph" w:styleId="Heading3">
    <w:name w:val="heading 3"/>
    <w:basedOn w:val="Normal"/>
    <w:next w:val="Normal"/>
    <w:uiPriority w:val="9"/>
    <w:unhideWhenUsed/>
    <w:qFormat/>
    <w:rsid w:val="00803577"/>
    <w:pPr>
      <w:keepNext/>
      <w:keepLines/>
      <w:numPr>
        <w:ilvl w:val="2"/>
        <w:numId w:val="1"/>
      </w:numPr>
      <w:spacing w:before="40"/>
      <w:outlineLvl w:val="2"/>
    </w:pPr>
    <w:rPr>
      <w:rFonts w:ascii="Arial" w:eastAsiaTheme="majorEastAsia" w:hAnsi="Arial" w:cstheme="majorBidi"/>
    </w:rPr>
  </w:style>
  <w:style w:type="paragraph" w:styleId="Heading4">
    <w:name w:val="heading 4"/>
    <w:basedOn w:val="Normal"/>
    <w:next w:val="Normal"/>
    <w:uiPriority w:val="9"/>
    <w:unhideWhenUsed/>
    <w:qFormat/>
    <w:rsid w:val="4641C84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4641C84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4641C846"/>
    <w:pPr>
      <w:keepNext/>
      <w:keepLines/>
      <w:numPr>
        <w:ilvl w:val="5"/>
        <w:numId w:val="1"/>
      </w:numPr>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4641C846"/>
    <w:pPr>
      <w:keepNext/>
      <w:keepLines/>
      <w:numPr>
        <w:ilvl w:val="6"/>
        <w:numId w:val="1"/>
      </w:numPr>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4641C846"/>
    <w:pPr>
      <w:keepNext/>
      <w:keepLines/>
      <w:numPr>
        <w:ilvl w:val="7"/>
        <w:numId w:val="1"/>
      </w:numPr>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4641C846"/>
    <w:pPr>
      <w:keepNext/>
      <w:keepLines/>
      <w:numPr>
        <w:ilvl w:val="8"/>
        <w:numId w:val="1"/>
      </w:numPr>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059"/>
    <w:rPr>
      <w:rFonts w:ascii="Arial" w:eastAsiaTheme="majorEastAsia" w:hAnsi="Arial" w:cstheme="majorBidi"/>
      <w:b/>
      <w:bCs/>
      <w:sz w:val="32"/>
      <w:szCs w:val="24"/>
      <w:lang w:eastAsia="ja-JP"/>
    </w:rPr>
  </w:style>
  <w:style w:type="character" w:customStyle="1" w:styleId="normaltextrun">
    <w:name w:val="normaltextrun"/>
    <w:basedOn w:val="DefaultParagraphFont"/>
    <w:rsid w:val="00CA6668"/>
  </w:style>
  <w:style w:type="character" w:customStyle="1" w:styleId="eop">
    <w:name w:val="eop"/>
    <w:basedOn w:val="DefaultParagraphFont"/>
    <w:rsid w:val="00CA6668"/>
  </w:style>
  <w:style w:type="paragraph" w:customStyle="1" w:styleId="paragraph">
    <w:name w:val="paragraph"/>
    <w:basedOn w:val="Normal"/>
    <w:uiPriority w:val="1"/>
    <w:rsid w:val="4641C846"/>
    <w:pPr>
      <w:spacing w:beforeAutospacing="1" w:afterAutospacing="1"/>
    </w:pPr>
    <w:rPr>
      <w:rFonts w:ascii="Times New Roman" w:hAnsi="Times New Roman"/>
      <w:lang w:eastAsia="en-GB"/>
    </w:rPr>
  </w:style>
  <w:style w:type="character" w:customStyle="1" w:styleId="tabchar">
    <w:name w:val="tabchar"/>
    <w:basedOn w:val="DefaultParagraphFont"/>
    <w:rsid w:val="00CA6668"/>
  </w:style>
  <w:style w:type="character" w:customStyle="1" w:styleId="contentcontrolboundarysink">
    <w:name w:val="contentcontrolboundarysink"/>
    <w:basedOn w:val="DefaultParagraphFont"/>
    <w:rsid w:val="00CA6668"/>
  </w:style>
  <w:style w:type="character" w:styleId="Hyperlink">
    <w:name w:val="Hyperlink"/>
    <w:basedOn w:val="DefaultParagraphFont"/>
    <w:uiPriority w:val="99"/>
    <w:unhideWhenUsed/>
    <w:rsid w:val="001369BC"/>
    <w:rPr>
      <w:color w:val="0563C1" w:themeColor="hyperlink"/>
      <w:u w:val="single"/>
    </w:rPr>
  </w:style>
  <w:style w:type="character" w:styleId="UnresolvedMention">
    <w:name w:val="Unresolved Mention"/>
    <w:basedOn w:val="DefaultParagraphFont"/>
    <w:uiPriority w:val="99"/>
    <w:semiHidden/>
    <w:unhideWhenUsed/>
    <w:rsid w:val="001369BC"/>
    <w:rPr>
      <w:color w:val="605E5C"/>
      <w:shd w:val="clear" w:color="auto" w:fill="E1DFDD"/>
    </w:rPr>
  </w:style>
  <w:style w:type="table" w:styleId="TableGrid">
    <w:name w:val="Table Grid"/>
    <w:basedOn w:val="TableNormal"/>
    <w:uiPriority w:val="39"/>
    <w:rsid w:val="00F76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4641C846"/>
    <w:pPr>
      <w:tabs>
        <w:tab w:val="center" w:pos="4513"/>
        <w:tab w:val="right" w:pos="9026"/>
      </w:tabs>
    </w:pPr>
  </w:style>
  <w:style w:type="character" w:customStyle="1" w:styleId="HeaderChar">
    <w:name w:val="Header Char"/>
    <w:basedOn w:val="DefaultParagraphFont"/>
    <w:link w:val="Header"/>
    <w:uiPriority w:val="99"/>
    <w:rsid w:val="00FD4548"/>
    <w:rPr>
      <w:rFonts w:ascii="Helvetica" w:eastAsia="Times New Roman" w:hAnsi="Helvetica" w:cs="Times New Roman"/>
      <w:sz w:val="24"/>
      <w:szCs w:val="20"/>
      <w:lang w:val="en-US" w:eastAsia="ja-JP"/>
    </w:rPr>
  </w:style>
  <w:style w:type="paragraph" w:styleId="Footer">
    <w:name w:val="footer"/>
    <w:basedOn w:val="Normal"/>
    <w:link w:val="FooterChar"/>
    <w:uiPriority w:val="99"/>
    <w:unhideWhenUsed/>
    <w:rsid w:val="4641C846"/>
    <w:pPr>
      <w:tabs>
        <w:tab w:val="center" w:pos="4513"/>
        <w:tab w:val="right" w:pos="9026"/>
      </w:tabs>
    </w:pPr>
  </w:style>
  <w:style w:type="character" w:customStyle="1" w:styleId="FooterChar">
    <w:name w:val="Footer Char"/>
    <w:basedOn w:val="DefaultParagraphFont"/>
    <w:link w:val="Footer"/>
    <w:uiPriority w:val="99"/>
    <w:rsid w:val="00FD4548"/>
    <w:rPr>
      <w:rFonts w:ascii="Helvetica" w:eastAsia="Times New Roman" w:hAnsi="Helvetica" w:cs="Times New Roman"/>
      <w:sz w:val="24"/>
      <w:szCs w:val="20"/>
      <w:lang w:val="en-US" w:eastAsia="ja-JP"/>
    </w:rPr>
  </w:style>
  <w:style w:type="paragraph" w:styleId="Title">
    <w:name w:val="Title"/>
    <w:basedOn w:val="Normal"/>
    <w:next w:val="Normal"/>
    <w:uiPriority w:val="10"/>
    <w:qFormat/>
    <w:rsid w:val="4641C846"/>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4641C846"/>
    <w:rPr>
      <w:rFonts w:eastAsiaTheme="minorEastAsia"/>
      <w:color w:val="5A5A5A"/>
    </w:rPr>
  </w:style>
  <w:style w:type="paragraph" w:styleId="Quote">
    <w:name w:val="Quote"/>
    <w:basedOn w:val="Normal"/>
    <w:next w:val="Normal"/>
    <w:uiPriority w:val="29"/>
    <w:qFormat/>
    <w:rsid w:val="4641C846"/>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4641C846"/>
    <w:pPr>
      <w:spacing w:before="360" w:after="360"/>
      <w:ind w:left="864" w:right="864"/>
      <w:jc w:val="center"/>
    </w:pPr>
    <w:rPr>
      <w:i/>
      <w:iCs/>
      <w:color w:val="4472C4" w:themeColor="accent1"/>
    </w:rPr>
  </w:style>
  <w:style w:type="paragraph" w:styleId="ListParagraph">
    <w:name w:val="List Paragraph"/>
    <w:basedOn w:val="Normal"/>
    <w:uiPriority w:val="34"/>
    <w:qFormat/>
    <w:rsid w:val="4641C846"/>
    <w:pPr>
      <w:ind w:left="720"/>
      <w:contextualSpacing/>
    </w:pPr>
  </w:style>
  <w:style w:type="paragraph" w:styleId="TOC1">
    <w:name w:val="toc 1"/>
    <w:basedOn w:val="Normal"/>
    <w:next w:val="Normal"/>
    <w:uiPriority w:val="39"/>
    <w:unhideWhenUsed/>
    <w:rsid w:val="4641C846"/>
    <w:pPr>
      <w:spacing w:after="100"/>
    </w:pPr>
  </w:style>
  <w:style w:type="paragraph" w:styleId="TOC2">
    <w:name w:val="toc 2"/>
    <w:basedOn w:val="Normal"/>
    <w:next w:val="Normal"/>
    <w:uiPriority w:val="39"/>
    <w:unhideWhenUsed/>
    <w:rsid w:val="4641C846"/>
    <w:pPr>
      <w:spacing w:after="100"/>
      <w:ind w:left="220"/>
    </w:pPr>
  </w:style>
  <w:style w:type="paragraph" w:styleId="TOC3">
    <w:name w:val="toc 3"/>
    <w:basedOn w:val="Normal"/>
    <w:next w:val="Normal"/>
    <w:uiPriority w:val="39"/>
    <w:unhideWhenUsed/>
    <w:rsid w:val="4641C846"/>
    <w:pPr>
      <w:spacing w:after="100"/>
      <w:ind w:left="440"/>
    </w:pPr>
  </w:style>
  <w:style w:type="paragraph" w:styleId="TOC4">
    <w:name w:val="toc 4"/>
    <w:basedOn w:val="Normal"/>
    <w:next w:val="Normal"/>
    <w:uiPriority w:val="39"/>
    <w:unhideWhenUsed/>
    <w:rsid w:val="4641C846"/>
    <w:pPr>
      <w:spacing w:after="100"/>
      <w:ind w:left="660"/>
    </w:pPr>
  </w:style>
  <w:style w:type="paragraph" w:styleId="TOC5">
    <w:name w:val="toc 5"/>
    <w:basedOn w:val="Normal"/>
    <w:next w:val="Normal"/>
    <w:uiPriority w:val="39"/>
    <w:unhideWhenUsed/>
    <w:rsid w:val="4641C846"/>
    <w:pPr>
      <w:spacing w:after="100"/>
      <w:ind w:left="880"/>
    </w:pPr>
  </w:style>
  <w:style w:type="paragraph" w:styleId="TOC6">
    <w:name w:val="toc 6"/>
    <w:basedOn w:val="Normal"/>
    <w:next w:val="Normal"/>
    <w:uiPriority w:val="39"/>
    <w:unhideWhenUsed/>
    <w:rsid w:val="4641C846"/>
    <w:pPr>
      <w:spacing w:after="100"/>
      <w:ind w:left="1100"/>
    </w:pPr>
  </w:style>
  <w:style w:type="paragraph" w:styleId="TOC7">
    <w:name w:val="toc 7"/>
    <w:basedOn w:val="Normal"/>
    <w:next w:val="Normal"/>
    <w:uiPriority w:val="39"/>
    <w:unhideWhenUsed/>
    <w:rsid w:val="4641C846"/>
    <w:pPr>
      <w:spacing w:after="100"/>
      <w:ind w:left="1320"/>
    </w:pPr>
  </w:style>
  <w:style w:type="paragraph" w:styleId="TOC8">
    <w:name w:val="toc 8"/>
    <w:basedOn w:val="Normal"/>
    <w:next w:val="Normal"/>
    <w:uiPriority w:val="39"/>
    <w:unhideWhenUsed/>
    <w:rsid w:val="4641C846"/>
    <w:pPr>
      <w:spacing w:after="100"/>
      <w:ind w:left="1540"/>
    </w:pPr>
  </w:style>
  <w:style w:type="paragraph" w:styleId="TOC9">
    <w:name w:val="toc 9"/>
    <w:basedOn w:val="Normal"/>
    <w:next w:val="Normal"/>
    <w:uiPriority w:val="39"/>
    <w:unhideWhenUsed/>
    <w:rsid w:val="4641C846"/>
    <w:pPr>
      <w:spacing w:after="100"/>
      <w:ind w:left="1760"/>
    </w:pPr>
  </w:style>
  <w:style w:type="paragraph" w:styleId="EndnoteText">
    <w:name w:val="endnote text"/>
    <w:basedOn w:val="Normal"/>
    <w:uiPriority w:val="99"/>
    <w:semiHidden/>
    <w:unhideWhenUsed/>
    <w:rsid w:val="4641C846"/>
    <w:rPr>
      <w:sz w:val="20"/>
      <w:szCs w:val="20"/>
    </w:rPr>
  </w:style>
  <w:style w:type="paragraph" w:styleId="FootnoteText">
    <w:name w:val="footnote text"/>
    <w:basedOn w:val="Normal"/>
    <w:uiPriority w:val="99"/>
    <w:semiHidden/>
    <w:unhideWhenUsed/>
    <w:rsid w:val="4641C846"/>
    <w:rPr>
      <w:sz w:val="20"/>
      <w:szCs w:val="20"/>
    </w:rPr>
  </w:style>
  <w:style w:type="paragraph" w:styleId="TOCHeading">
    <w:name w:val="TOC Heading"/>
    <w:basedOn w:val="Heading1"/>
    <w:next w:val="Normal"/>
    <w:uiPriority w:val="39"/>
    <w:unhideWhenUsed/>
    <w:qFormat/>
    <w:rsid w:val="007C5059"/>
    <w:pPr>
      <w:outlineLvl w:val="9"/>
    </w:pPr>
    <w:rPr>
      <w:rFonts w:asciiTheme="majorHAnsi" w:hAnsiTheme="majorHAnsi"/>
      <w:b w:val="0"/>
      <w:bCs w:val="0"/>
      <w:color w:val="2F5496" w:themeColor="accent1" w:themeShade="BF"/>
      <w:szCs w:val="32"/>
      <w:lang w:val="en-US" w:eastAsia="en-US"/>
    </w:rPr>
  </w:style>
  <w:style w:type="paragraph" w:styleId="Bibliography">
    <w:name w:val="Bibliography"/>
    <w:basedOn w:val="Normal"/>
    <w:next w:val="Normal"/>
    <w:uiPriority w:val="37"/>
    <w:unhideWhenUsed/>
    <w:rsid w:val="00EA429B"/>
  </w:style>
  <w:style w:type="paragraph" w:styleId="Caption">
    <w:name w:val="caption"/>
    <w:basedOn w:val="Normal"/>
    <w:next w:val="Normal"/>
    <w:uiPriority w:val="35"/>
    <w:unhideWhenUsed/>
    <w:qFormat/>
    <w:rsid w:val="008E74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C3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760725">
      <w:bodyDiv w:val="1"/>
      <w:marLeft w:val="0"/>
      <w:marRight w:val="0"/>
      <w:marTop w:val="0"/>
      <w:marBottom w:val="0"/>
      <w:divBdr>
        <w:top w:val="none" w:sz="0" w:space="0" w:color="auto"/>
        <w:left w:val="none" w:sz="0" w:space="0" w:color="auto"/>
        <w:bottom w:val="none" w:sz="0" w:space="0" w:color="auto"/>
        <w:right w:val="none" w:sz="0" w:space="0" w:color="auto"/>
      </w:divBdr>
    </w:div>
    <w:div w:id="270550512">
      <w:bodyDiv w:val="1"/>
      <w:marLeft w:val="0"/>
      <w:marRight w:val="0"/>
      <w:marTop w:val="0"/>
      <w:marBottom w:val="0"/>
      <w:divBdr>
        <w:top w:val="none" w:sz="0" w:space="0" w:color="auto"/>
        <w:left w:val="none" w:sz="0" w:space="0" w:color="auto"/>
        <w:bottom w:val="none" w:sz="0" w:space="0" w:color="auto"/>
        <w:right w:val="none" w:sz="0" w:space="0" w:color="auto"/>
      </w:divBdr>
    </w:div>
    <w:div w:id="354305626">
      <w:bodyDiv w:val="1"/>
      <w:marLeft w:val="0"/>
      <w:marRight w:val="0"/>
      <w:marTop w:val="0"/>
      <w:marBottom w:val="0"/>
      <w:divBdr>
        <w:top w:val="none" w:sz="0" w:space="0" w:color="auto"/>
        <w:left w:val="none" w:sz="0" w:space="0" w:color="auto"/>
        <w:bottom w:val="none" w:sz="0" w:space="0" w:color="auto"/>
        <w:right w:val="none" w:sz="0" w:space="0" w:color="auto"/>
      </w:divBdr>
    </w:div>
    <w:div w:id="455952632">
      <w:bodyDiv w:val="1"/>
      <w:marLeft w:val="0"/>
      <w:marRight w:val="0"/>
      <w:marTop w:val="0"/>
      <w:marBottom w:val="0"/>
      <w:divBdr>
        <w:top w:val="none" w:sz="0" w:space="0" w:color="auto"/>
        <w:left w:val="none" w:sz="0" w:space="0" w:color="auto"/>
        <w:bottom w:val="none" w:sz="0" w:space="0" w:color="auto"/>
        <w:right w:val="none" w:sz="0" w:space="0" w:color="auto"/>
      </w:divBdr>
    </w:div>
    <w:div w:id="494759839">
      <w:bodyDiv w:val="1"/>
      <w:marLeft w:val="0"/>
      <w:marRight w:val="0"/>
      <w:marTop w:val="0"/>
      <w:marBottom w:val="0"/>
      <w:divBdr>
        <w:top w:val="none" w:sz="0" w:space="0" w:color="auto"/>
        <w:left w:val="none" w:sz="0" w:space="0" w:color="auto"/>
        <w:bottom w:val="none" w:sz="0" w:space="0" w:color="auto"/>
        <w:right w:val="none" w:sz="0" w:space="0" w:color="auto"/>
      </w:divBdr>
    </w:div>
    <w:div w:id="667294996">
      <w:bodyDiv w:val="1"/>
      <w:marLeft w:val="0"/>
      <w:marRight w:val="0"/>
      <w:marTop w:val="0"/>
      <w:marBottom w:val="0"/>
      <w:divBdr>
        <w:top w:val="none" w:sz="0" w:space="0" w:color="auto"/>
        <w:left w:val="none" w:sz="0" w:space="0" w:color="auto"/>
        <w:bottom w:val="none" w:sz="0" w:space="0" w:color="auto"/>
        <w:right w:val="none" w:sz="0" w:space="0" w:color="auto"/>
      </w:divBdr>
    </w:div>
    <w:div w:id="738596145">
      <w:bodyDiv w:val="1"/>
      <w:marLeft w:val="0"/>
      <w:marRight w:val="0"/>
      <w:marTop w:val="0"/>
      <w:marBottom w:val="0"/>
      <w:divBdr>
        <w:top w:val="none" w:sz="0" w:space="0" w:color="auto"/>
        <w:left w:val="none" w:sz="0" w:space="0" w:color="auto"/>
        <w:bottom w:val="none" w:sz="0" w:space="0" w:color="auto"/>
        <w:right w:val="none" w:sz="0" w:space="0" w:color="auto"/>
      </w:divBdr>
    </w:div>
    <w:div w:id="764501090">
      <w:bodyDiv w:val="1"/>
      <w:marLeft w:val="0"/>
      <w:marRight w:val="0"/>
      <w:marTop w:val="0"/>
      <w:marBottom w:val="0"/>
      <w:divBdr>
        <w:top w:val="none" w:sz="0" w:space="0" w:color="auto"/>
        <w:left w:val="none" w:sz="0" w:space="0" w:color="auto"/>
        <w:bottom w:val="none" w:sz="0" w:space="0" w:color="auto"/>
        <w:right w:val="none" w:sz="0" w:space="0" w:color="auto"/>
      </w:divBdr>
    </w:div>
    <w:div w:id="928730602">
      <w:bodyDiv w:val="1"/>
      <w:marLeft w:val="0"/>
      <w:marRight w:val="0"/>
      <w:marTop w:val="0"/>
      <w:marBottom w:val="0"/>
      <w:divBdr>
        <w:top w:val="none" w:sz="0" w:space="0" w:color="auto"/>
        <w:left w:val="none" w:sz="0" w:space="0" w:color="auto"/>
        <w:bottom w:val="none" w:sz="0" w:space="0" w:color="auto"/>
        <w:right w:val="none" w:sz="0" w:space="0" w:color="auto"/>
      </w:divBdr>
    </w:div>
    <w:div w:id="1000504557">
      <w:bodyDiv w:val="1"/>
      <w:marLeft w:val="0"/>
      <w:marRight w:val="0"/>
      <w:marTop w:val="0"/>
      <w:marBottom w:val="0"/>
      <w:divBdr>
        <w:top w:val="none" w:sz="0" w:space="0" w:color="auto"/>
        <w:left w:val="none" w:sz="0" w:space="0" w:color="auto"/>
        <w:bottom w:val="none" w:sz="0" w:space="0" w:color="auto"/>
        <w:right w:val="none" w:sz="0" w:space="0" w:color="auto"/>
      </w:divBdr>
    </w:div>
    <w:div w:id="1133983726">
      <w:bodyDiv w:val="1"/>
      <w:marLeft w:val="0"/>
      <w:marRight w:val="0"/>
      <w:marTop w:val="0"/>
      <w:marBottom w:val="0"/>
      <w:divBdr>
        <w:top w:val="none" w:sz="0" w:space="0" w:color="auto"/>
        <w:left w:val="none" w:sz="0" w:space="0" w:color="auto"/>
        <w:bottom w:val="none" w:sz="0" w:space="0" w:color="auto"/>
        <w:right w:val="none" w:sz="0" w:space="0" w:color="auto"/>
      </w:divBdr>
    </w:div>
    <w:div w:id="1203403085">
      <w:bodyDiv w:val="1"/>
      <w:marLeft w:val="0"/>
      <w:marRight w:val="0"/>
      <w:marTop w:val="0"/>
      <w:marBottom w:val="0"/>
      <w:divBdr>
        <w:top w:val="none" w:sz="0" w:space="0" w:color="auto"/>
        <w:left w:val="none" w:sz="0" w:space="0" w:color="auto"/>
        <w:bottom w:val="none" w:sz="0" w:space="0" w:color="auto"/>
        <w:right w:val="none" w:sz="0" w:space="0" w:color="auto"/>
      </w:divBdr>
    </w:div>
    <w:div w:id="1345932912">
      <w:bodyDiv w:val="1"/>
      <w:marLeft w:val="0"/>
      <w:marRight w:val="0"/>
      <w:marTop w:val="0"/>
      <w:marBottom w:val="0"/>
      <w:divBdr>
        <w:top w:val="none" w:sz="0" w:space="0" w:color="auto"/>
        <w:left w:val="none" w:sz="0" w:space="0" w:color="auto"/>
        <w:bottom w:val="none" w:sz="0" w:space="0" w:color="auto"/>
        <w:right w:val="none" w:sz="0" w:space="0" w:color="auto"/>
      </w:divBdr>
    </w:div>
    <w:div w:id="1408501897">
      <w:bodyDiv w:val="1"/>
      <w:marLeft w:val="0"/>
      <w:marRight w:val="0"/>
      <w:marTop w:val="0"/>
      <w:marBottom w:val="0"/>
      <w:divBdr>
        <w:top w:val="none" w:sz="0" w:space="0" w:color="auto"/>
        <w:left w:val="none" w:sz="0" w:space="0" w:color="auto"/>
        <w:bottom w:val="none" w:sz="0" w:space="0" w:color="auto"/>
        <w:right w:val="none" w:sz="0" w:space="0" w:color="auto"/>
      </w:divBdr>
    </w:div>
    <w:div w:id="1458988451">
      <w:bodyDiv w:val="1"/>
      <w:marLeft w:val="0"/>
      <w:marRight w:val="0"/>
      <w:marTop w:val="0"/>
      <w:marBottom w:val="0"/>
      <w:divBdr>
        <w:top w:val="none" w:sz="0" w:space="0" w:color="auto"/>
        <w:left w:val="none" w:sz="0" w:space="0" w:color="auto"/>
        <w:bottom w:val="none" w:sz="0" w:space="0" w:color="auto"/>
        <w:right w:val="none" w:sz="0" w:space="0" w:color="auto"/>
      </w:divBdr>
    </w:div>
    <w:div w:id="1513450243">
      <w:bodyDiv w:val="1"/>
      <w:marLeft w:val="0"/>
      <w:marRight w:val="0"/>
      <w:marTop w:val="0"/>
      <w:marBottom w:val="0"/>
      <w:divBdr>
        <w:top w:val="none" w:sz="0" w:space="0" w:color="auto"/>
        <w:left w:val="none" w:sz="0" w:space="0" w:color="auto"/>
        <w:bottom w:val="none" w:sz="0" w:space="0" w:color="auto"/>
        <w:right w:val="none" w:sz="0" w:space="0" w:color="auto"/>
      </w:divBdr>
    </w:div>
    <w:div w:id="1516650120">
      <w:bodyDiv w:val="1"/>
      <w:marLeft w:val="0"/>
      <w:marRight w:val="0"/>
      <w:marTop w:val="0"/>
      <w:marBottom w:val="0"/>
      <w:divBdr>
        <w:top w:val="none" w:sz="0" w:space="0" w:color="auto"/>
        <w:left w:val="none" w:sz="0" w:space="0" w:color="auto"/>
        <w:bottom w:val="none" w:sz="0" w:space="0" w:color="auto"/>
        <w:right w:val="none" w:sz="0" w:space="0" w:color="auto"/>
      </w:divBdr>
    </w:div>
    <w:div w:id="1626346642">
      <w:bodyDiv w:val="1"/>
      <w:marLeft w:val="0"/>
      <w:marRight w:val="0"/>
      <w:marTop w:val="0"/>
      <w:marBottom w:val="0"/>
      <w:divBdr>
        <w:top w:val="none" w:sz="0" w:space="0" w:color="auto"/>
        <w:left w:val="none" w:sz="0" w:space="0" w:color="auto"/>
        <w:bottom w:val="none" w:sz="0" w:space="0" w:color="auto"/>
        <w:right w:val="none" w:sz="0" w:space="0" w:color="auto"/>
      </w:divBdr>
    </w:div>
    <w:div w:id="1689480662">
      <w:bodyDiv w:val="1"/>
      <w:marLeft w:val="0"/>
      <w:marRight w:val="0"/>
      <w:marTop w:val="0"/>
      <w:marBottom w:val="0"/>
      <w:divBdr>
        <w:top w:val="none" w:sz="0" w:space="0" w:color="auto"/>
        <w:left w:val="none" w:sz="0" w:space="0" w:color="auto"/>
        <w:bottom w:val="none" w:sz="0" w:space="0" w:color="auto"/>
        <w:right w:val="none" w:sz="0" w:space="0" w:color="auto"/>
      </w:divBdr>
    </w:div>
    <w:div w:id="1748459253">
      <w:bodyDiv w:val="1"/>
      <w:marLeft w:val="0"/>
      <w:marRight w:val="0"/>
      <w:marTop w:val="0"/>
      <w:marBottom w:val="0"/>
      <w:divBdr>
        <w:top w:val="none" w:sz="0" w:space="0" w:color="auto"/>
        <w:left w:val="none" w:sz="0" w:space="0" w:color="auto"/>
        <w:bottom w:val="none" w:sz="0" w:space="0" w:color="auto"/>
        <w:right w:val="none" w:sz="0" w:space="0" w:color="auto"/>
      </w:divBdr>
    </w:div>
    <w:div w:id="1963682512">
      <w:bodyDiv w:val="1"/>
      <w:marLeft w:val="0"/>
      <w:marRight w:val="0"/>
      <w:marTop w:val="0"/>
      <w:marBottom w:val="0"/>
      <w:divBdr>
        <w:top w:val="none" w:sz="0" w:space="0" w:color="auto"/>
        <w:left w:val="none" w:sz="0" w:space="0" w:color="auto"/>
        <w:bottom w:val="none" w:sz="0" w:space="0" w:color="auto"/>
        <w:right w:val="none" w:sz="0" w:space="0" w:color="auto"/>
      </w:divBdr>
    </w:div>
    <w:div w:id="1974870320">
      <w:bodyDiv w:val="1"/>
      <w:marLeft w:val="0"/>
      <w:marRight w:val="0"/>
      <w:marTop w:val="0"/>
      <w:marBottom w:val="0"/>
      <w:divBdr>
        <w:top w:val="none" w:sz="0" w:space="0" w:color="auto"/>
        <w:left w:val="none" w:sz="0" w:space="0" w:color="auto"/>
        <w:bottom w:val="none" w:sz="0" w:space="0" w:color="auto"/>
        <w:right w:val="none" w:sz="0" w:space="0" w:color="auto"/>
      </w:divBdr>
    </w:div>
    <w:div w:id="1988824981">
      <w:bodyDiv w:val="1"/>
      <w:marLeft w:val="0"/>
      <w:marRight w:val="0"/>
      <w:marTop w:val="0"/>
      <w:marBottom w:val="0"/>
      <w:divBdr>
        <w:top w:val="none" w:sz="0" w:space="0" w:color="auto"/>
        <w:left w:val="none" w:sz="0" w:space="0" w:color="auto"/>
        <w:bottom w:val="none" w:sz="0" w:space="0" w:color="auto"/>
        <w:right w:val="none" w:sz="0" w:space="0" w:color="auto"/>
      </w:divBdr>
    </w:div>
    <w:div w:id="2089958210">
      <w:bodyDiv w:val="1"/>
      <w:marLeft w:val="0"/>
      <w:marRight w:val="0"/>
      <w:marTop w:val="0"/>
      <w:marBottom w:val="0"/>
      <w:divBdr>
        <w:top w:val="none" w:sz="0" w:space="0" w:color="auto"/>
        <w:left w:val="none" w:sz="0" w:space="0" w:color="auto"/>
        <w:bottom w:val="none" w:sz="0" w:space="0" w:color="auto"/>
        <w:right w:val="none" w:sz="0" w:space="0" w:color="auto"/>
      </w:divBdr>
    </w:div>
    <w:div w:id="214230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blog.yorksj.ac.uk/assessment/coversheet-statement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log.yorksj.ac.uk/assessment/coversheet-statements/"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2F4A1C5737404AA29ACCAF4ACF7929" ma:contentTypeVersion="14" ma:contentTypeDescription="Create a new document." ma:contentTypeScope="" ma:versionID="b1138fc30112e532684a3844b00088b2">
  <xsd:schema xmlns:xsd="http://www.w3.org/2001/XMLSchema" xmlns:xs="http://www.w3.org/2001/XMLSchema" xmlns:p="http://schemas.microsoft.com/office/2006/metadata/properties" xmlns:ns2="5f174165-9e85-4698-9101-9df70a8b8bcc" xmlns:ns3="59cd5ed3-f717-4fd0-ac6b-966345ff2509" targetNamespace="http://schemas.microsoft.com/office/2006/metadata/properties" ma:root="true" ma:fieldsID="c9ac159f03f3a3cc81b964132c323051" ns2:_="" ns3:_="">
    <xsd:import namespace="5f174165-9e85-4698-9101-9df70a8b8bcc"/>
    <xsd:import namespace="59cd5ed3-f717-4fd0-ac6b-966345ff250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174165-9e85-4698-9101-9df70a8b8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bb1a67c-477c-4f54-866d-e73c7b3fe04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cd5ed3-f717-4fd0-ac6b-966345ff250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ama21</b:Tag>
    <b:SourceType>InternetSite</b:SourceType>
    <b:Guid>{508E0330-2598-46CF-A25E-7427564FC03B}</b:Guid>
    <b:Title>Real Breast Cancer Data</b:Title>
    <b:Year>2021</b:Year>
    <b:Author>
      <b:Author>
        <b:NameList>
          <b:Person>
            <b:Last>amandam1</b:Last>
          </b:Person>
        </b:NameList>
      </b:Author>
    </b:Author>
    <b:URL>https://www.kaggle.com/datasets/amandam1/breastcancerdataset</b:URL>
    <b:RefOrder>3</b:RefOrder>
  </b:Source>
  <b:Source>
    <b:Tag>And23</b:Tag>
    <b:SourceType>InternetSite</b:SourceType>
    <b:Guid>{E295E5EB-8F5C-484C-9D63-8D193235D0DD}</b:Guid>
    <b:Title>What is Ontology?</b:Title>
    <b:Year>2023</b:Year>
    <b:YearAccessed>2025</b:YearAccessed>
    <b:MonthAccessed>1</b:MonthAccessed>
    <b:DayAccessed>20</b:DayAccessed>
    <b:URL>https://www.allaboutai.com/ai-glossary/ontology/</b:URL>
    <b:Author>
      <b:Author>
        <b:NameList>
          <b:Person>
            <b:Last>Andre</b:Last>
            <b:First>Dave</b:First>
          </b:Person>
        </b:NameList>
      </b:Author>
    </b:Author>
    <b:InternetSiteTitle>All About AI</b:InternetSiteTitle>
    <b:Month>12</b:Month>
    <b:Day>29</b:Day>
    <b:RefOrder>1</b:RefOrder>
  </b:Source>
  <b:Source>
    <b:Tag>Gen25</b:Tag>
    <b:SourceType>InternetSite</b:SourceType>
    <b:Guid>{3B2A4F2C-E0BC-404B-AC3E-2D1A4851C44D}</b:Guid>
    <b:Title>Gene Ontology Explained - AI Ontology Tools | Restackio</b:Title>
    <b:Year>2025</b:Year>
    <b:YearAccessed>2025</b:YearAccessed>
    <b:MonthAccessed>1</b:MonthAccessed>
    <b:DayAccessed>23</b:DayAccessed>
    <b:URL>https://www.restack.io/p/ai-ontology-creation-tools-answer-gene-ontology-cat-ai</b:URL>
    <b:InternetSiteTitle>Restack.io</b:InternetSiteTitle>
    <b:RefOrder>2</b:RefOrder>
  </b:Source>
  <b:Source>
    <b:Tag>Sal24</b:Tag>
    <b:SourceType>JournalArticle</b:SourceType>
    <b:Guid>{C10E2EFE-602E-4861-92D6-48FA75F4145F}</b:Guid>
    <b:Title>A cluster-based SMOTE both-sampling (CSBBoost) ensemble algorithm for classifying imbalanced data</b:Title>
    <b:JournalName>Scientific Reports</b:JournalName>
    <b:Year>2024</b:Year>
    <b:Pages>5152</b:Pages>
    <b:Volume>14</b:Volume>
    <b:Issue>1</b:Issue>
    <b:Author>
      <b:Author>
        <b:NameList>
          <b:Person>
            <b:Last>Salehi</b:Last>
            <b:First>Amir Reza</b:First>
          </b:Person>
          <b:Person>
            <b:Last>Khedmati</b:Last>
            <b:First>Majid</b:First>
          </b:Person>
        </b:NameList>
      </b:Author>
    </b:Author>
    <b:DOI>https://doi.org/10.1038/s41598-024-55598-1</b:DOI>
    <b:RefOrder>4</b:RefOrder>
  </b:Source>
  <b:Source>
    <b:Tag>Gar24</b:Tag>
    <b:SourceType>InternetSite</b:SourceType>
    <b:Guid>{CACBF097-A704-495B-A34A-239B026B6679}</b:Guid>
    <b:Title>Day 13: Clustering Algorithms - Kartik Garg - Medium</b:Title>
    <b:Year>2024</b:Year>
    <b:YearAccessed>2025</b:YearAccessed>
    <b:MonthAccessed>1</b:MonthAccessed>
    <b:DayAccessed>24</b:DayAccessed>
    <b:URL>https://medium.com/%40gargkartik74/day-13-clustering-algorithms-874546d46bf5</b:URL>
    <b:Author>
      <b:Author>
        <b:NameList>
          <b:Person>
            <b:Last>Garg</b:Last>
            <b:First>Kartik</b:First>
          </b:Person>
        </b:NameList>
      </b:Author>
    </b:Author>
    <b:InternetSiteTitle>Medium</b:InternetSiteTitle>
    <b:Month>12</b:Month>
    <b:Day>9</b:Day>
    <b:RefOrder>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f174165-9e85-4698-9101-9df70a8b8bc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1527FE-947B-4F0F-A5F8-0C747C31D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174165-9e85-4698-9101-9df70a8b8bcc"/>
    <ds:schemaRef ds:uri="59cd5ed3-f717-4fd0-ac6b-966345ff2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417C78-756F-43E8-BED2-DF66D226B99C}">
  <ds:schemaRefs>
    <ds:schemaRef ds:uri="http://schemas.openxmlformats.org/officeDocument/2006/bibliography"/>
  </ds:schemaRefs>
</ds:datastoreItem>
</file>

<file path=customXml/itemProps3.xml><?xml version="1.0" encoding="utf-8"?>
<ds:datastoreItem xmlns:ds="http://schemas.openxmlformats.org/officeDocument/2006/customXml" ds:itemID="{5E99AAC0-E91F-4BBF-BCA6-E65FF5EE66B1}">
  <ds:schemaRefs>
    <ds:schemaRef ds:uri="http://schemas.microsoft.com/sharepoint/v3/contenttype/forms"/>
  </ds:schemaRefs>
</ds:datastoreItem>
</file>

<file path=customXml/itemProps4.xml><?xml version="1.0" encoding="utf-8"?>
<ds:datastoreItem xmlns:ds="http://schemas.openxmlformats.org/officeDocument/2006/customXml" ds:itemID="{10D4EC05-B895-4E54-A8E6-2DDB3AB82AD5}">
  <ds:schemaRefs>
    <ds:schemaRef ds:uri="http://schemas.microsoft.com/office/2006/metadata/properties"/>
    <ds:schemaRef ds:uri="http://schemas.microsoft.com/office/infopath/2007/PartnerControls"/>
    <ds:schemaRef ds:uri="5f174165-9e85-4698-9101-9df70a8b8bcc"/>
  </ds:schemaRefs>
</ds:datastoreItem>
</file>

<file path=docProps/app.xml><?xml version="1.0" encoding="utf-8"?>
<Properties xmlns="http://schemas.openxmlformats.org/officeDocument/2006/extended-properties" xmlns:vt="http://schemas.openxmlformats.org/officeDocument/2006/docPropsVTypes">
  <Template>Normal</Template>
  <TotalTime>3810</TotalTime>
  <Pages>19</Pages>
  <Words>5067</Words>
  <Characters>28887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Whiting</dc:creator>
  <cp:keywords/>
  <dc:description/>
  <cp:lastModifiedBy>MOHAMED MOHAMED HARIS</cp:lastModifiedBy>
  <cp:revision>64</cp:revision>
  <cp:lastPrinted>2025-01-28T00:22:00Z</cp:lastPrinted>
  <dcterms:created xsi:type="dcterms:W3CDTF">2025-01-25T10:54:00Z</dcterms:created>
  <dcterms:modified xsi:type="dcterms:W3CDTF">2025-01-28T00:23:00Z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0x0101001E2F4A1C5737404AA29ACCAF4ACF7929</vt:lpwstr>
  </property>
  <property fmtid="{D5CDD505-2E9C-101B-9397-08002B2CF9AE}" pid="3" name="MediaServiceImageTags">
    <vt:lpwstr/>
  </property>
</Properties>
</file>