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permitir a análise tanto pelo </w:t>
      </w:r>
      <w:r w:rsidDel="00000000" w:rsidR="00000000" w:rsidRPr="00000000">
        <w:rPr>
          <w:b w:val="1"/>
          <w:bCs w:val="1"/>
          <w:rtl w:val="0"/>
        </w:rPr>
        <w:t xml:space="preserve">Método Gráfico</w:t>
      </w:r>
      <w:r w:rsidDel="00000000" w:rsidR="00000000" w:rsidRPr="00000000">
        <w:rPr>
          <w:rtl w:val="0"/>
        </w:rPr>
        <w:t xml:space="preserve"> (que exige exatamente duas variáveis de decisão, </w:t>
      </w:r>
      <w:hyperlink r:id="rId6">
        <w:r w:rsidDel="00000000" w:rsidR="00000000" w:rsidRPr="00000000">
          <w:rPr/>
          <w:drawing>
            <wp:inline distB="19050" distT="19050" distL="19050" distR="19050">
              <wp:extent cx="152400" cy="88900"/>
              <wp:effectExtent b="0" l="0" r="0" t="0"/>
              <wp:docPr descr="x_1" id="22" name="image26.png"/>
              <a:graphic>
                <a:graphicData uri="http://schemas.openxmlformats.org/drawingml/2006/picture">
                  <pic:pic>
                    <pic:nvPicPr>
                      <pic:cNvPr descr="x_1" id="0" name="image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8">
        <w:r w:rsidDel="00000000" w:rsidR="00000000" w:rsidRPr="00000000">
          <w:rPr/>
          <w:drawing>
            <wp:inline distB="19050" distT="19050" distL="19050" distR="19050">
              <wp:extent cx="152400" cy="88900"/>
              <wp:effectExtent b="0" l="0" r="0" t="0"/>
              <wp:docPr descr="x_2" id="53" name="image43.png"/>
              <a:graphic>
                <a:graphicData uri="http://schemas.openxmlformats.org/drawingml/2006/picture">
                  <pic:pic>
                    <pic:nvPicPr>
                      <pic:cNvPr descr="x_2" id="0" name="image4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quanto pelo </w:t>
      </w:r>
      <w:r w:rsidDel="00000000" w:rsidR="00000000" w:rsidRPr="00000000">
        <w:rPr>
          <w:b w:val="1"/>
          <w:bCs w:val="1"/>
          <w:rtl w:val="0"/>
        </w:rPr>
        <w:t xml:space="preserve">Algoritmo Simplex</w:t>
      </w:r>
      <w:r w:rsidDel="00000000" w:rsidR="00000000" w:rsidRPr="00000000">
        <w:rPr>
          <w:rtl w:val="0"/>
        </w:rPr>
        <w:t xml:space="preserve"> (que exige a conversão para a Forma Padrão com variáveis de folga), fica estruturada a modelagem de forma padronizada para o repositório do grupo.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69uo2lm9hq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Modelação Matemática (Formulação Primal)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hadgxe2k1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 das Variáveis de Decisão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hyperlink r:id="rId10">
        <w:r w:rsidDel="00000000" w:rsidR="00000000" w:rsidRPr="00000000">
          <w:rPr/>
          <w:drawing>
            <wp:inline distB="19050" distT="19050" distL="19050" distR="19050">
              <wp:extent cx="152400" cy="88900"/>
              <wp:effectExtent b="0" l="0" r="0" t="0"/>
              <wp:docPr descr="x_1" id="20" name="image19.png"/>
              <a:graphic>
                <a:graphicData uri="http://schemas.openxmlformats.org/drawingml/2006/picture">
                  <pic:pic>
                    <pic:nvPicPr>
                      <pic:cNvPr descr="x_1" id="0" name="image1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Quantidade de unidades do </w:t>
      </w:r>
      <w:r w:rsidDel="00000000" w:rsidR="00000000" w:rsidRPr="00000000">
        <w:rPr>
          <w:b w:val="1"/>
          <w:bCs w:val="1"/>
          <w:rtl w:val="0"/>
        </w:rPr>
        <w:t xml:space="preserve">Produto/Serviço 1</w:t>
      </w:r>
      <w:r w:rsidDel="00000000" w:rsidR="00000000" w:rsidRPr="00000000">
        <w:rPr>
          <w:rtl w:val="0"/>
        </w:rPr>
        <w:t xml:space="preserve"> a produzir/alocar.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hyperlink r:id="rId11">
        <w:r w:rsidDel="00000000" w:rsidR="00000000" w:rsidRPr="00000000">
          <w:rPr/>
          <w:drawing>
            <wp:inline distB="19050" distT="19050" distL="19050" distR="19050">
              <wp:extent cx="152400" cy="88900"/>
              <wp:effectExtent b="0" l="0" r="0" t="0"/>
              <wp:docPr descr="x_2" id="39" name="image39.png"/>
              <a:graphic>
                <a:graphicData uri="http://schemas.openxmlformats.org/drawingml/2006/picture">
                  <pic:pic>
                    <pic:nvPicPr>
                      <pic:cNvPr descr="x_2" id="0" name="image3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Quantidade de unidades do </w:t>
      </w:r>
      <w:r w:rsidDel="00000000" w:rsidR="00000000" w:rsidRPr="00000000">
        <w:rPr>
          <w:b w:val="1"/>
          <w:bCs w:val="1"/>
          <w:rtl w:val="0"/>
        </w:rPr>
        <w:t xml:space="preserve">Produto/Serviço 2</w:t>
      </w:r>
      <w:r w:rsidDel="00000000" w:rsidR="00000000" w:rsidRPr="00000000">
        <w:rPr>
          <w:rtl w:val="0"/>
        </w:rPr>
        <w:t xml:space="preserve"> a produzir/alocar.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t4u6tn79b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Função-Objectivo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Maximizar o lucro total / margem de contribuição diária (</w:t>
      </w:r>
      <w:hyperlink r:id="rId12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descr="Z" id="40" name="image30.png"/>
              <a:graphic>
                <a:graphicData uri="http://schemas.openxmlformats.org/drawingml/2006/picture">
                  <pic:pic>
                    <pic:nvPicPr>
                      <pic:cNvPr descr="Z" id="0" name="image3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625600" cy="127000"/>
              <wp:effectExtent b="0" l="0" r="0" t="0"/>
              <wp:docPr descr="\max Z = 300x_1 + 500x_2" id="43" name="image55.png"/>
              <a:graphic>
                <a:graphicData uri="http://schemas.openxmlformats.org/drawingml/2006/picture">
                  <pic:pic>
                    <pic:nvPicPr>
                      <pic:cNvPr descr="\max Z = 300x_1 + 500x_2" id="0" name="image5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vlf6w56g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Restrições Operacionais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de Mão-de-Obra / Horas de Trabalho:</w:t>
        <w:br w:type="textWrapping"/>
        <w:br w:type="textWrapping"/>
      </w:r>
      <w:hyperlink r:id="rId16">
        <w:r w:rsidDel="00000000" w:rsidR="00000000" w:rsidRPr="00000000">
          <w:rPr/>
          <w:drawing>
            <wp:inline distB="19050" distT="19050" distL="19050" distR="19050">
              <wp:extent cx="952500" cy="127000"/>
              <wp:effectExtent b="0" l="0" r="0" t="0"/>
              <wp:docPr descr="x_1 + 2x_2 \le 80" id="10" name="image32.png"/>
              <a:graphic>
                <a:graphicData uri="http://schemas.openxmlformats.org/drawingml/2006/picture">
                  <pic:pic>
                    <pic:nvPicPr>
                      <pic:cNvPr descr="x_1 + 2x_2 \le 80" id="0" name="image3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de Matéria-Prima / Insumos:</w:t>
        <w:br w:type="textWrapping"/>
        <w:br w:type="textWrapping"/>
      </w:r>
      <w:hyperlink r:id="rId18">
        <w:r w:rsidDel="00000000" w:rsidR="00000000" w:rsidRPr="00000000">
          <w:rPr/>
          <w:drawing>
            <wp:inline distB="19050" distT="19050" distL="19050" distR="19050">
              <wp:extent cx="1104900" cy="127000"/>
              <wp:effectExtent b="0" l="0" r="0" t="0"/>
              <wp:docPr descr="3x_1 + 2x_2 \le 120" id="28" name="image28.png"/>
              <a:graphic>
                <a:graphicData uri="http://schemas.openxmlformats.org/drawingml/2006/picture">
                  <pic:pic>
                    <pic:nvPicPr>
                      <pic:cNvPr descr="3x_1 + 2x_2 \le 120" id="0" name="image2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de Produção / Demanda Máxima do Produto 2:</w:t>
        <w:br w:type="textWrapping"/>
        <w:br w:type="textWrapping"/>
      </w:r>
      <w:hyperlink r:id="rId20">
        <w:r w:rsidDel="00000000" w:rsidR="00000000" w:rsidRPr="00000000">
          <w:rPr/>
          <w:drawing>
            <wp:inline distB="19050" distT="19050" distL="19050" distR="19050">
              <wp:extent cx="520700" cy="127000"/>
              <wp:effectExtent b="0" l="0" r="0" t="0"/>
              <wp:docPr descr="x_2 \le 30" id="24" name="image33.png"/>
              <a:graphic>
                <a:graphicData uri="http://schemas.openxmlformats.org/drawingml/2006/picture">
                  <pic:pic>
                    <pic:nvPicPr>
                      <pic:cNvPr descr="x_2 \le 30" id="0" name="image3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Restrições de Não-Negatividade:</w:t>
        <w:br w:type="textWrapping"/>
        <w:br w:type="textWrapping"/>
      </w:r>
      <w:hyperlink r:id="rId22">
        <w:r w:rsidDel="00000000" w:rsidR="00000000" w:rsidRPr="00000000">
          <w:rPr/>
          <w:drawing>
            <wp:inline distB="19050" distT="19050" distL="19050" distR="19050">
              <wp:extent cx="1117600" cy="127000"/>
              <wp:effectExtent b="0" l="0" r="0" t="0"/>
              <wp:docPr descr="x_1 \ge 0, \quad x_2 \ge 0" id="6" name="image10.png"/>
              <a:graphic>
                <a:graphicData uri="http://schemas.openxmlformats.org/drawingml/2006/picture">
                  <pic:pic>
                    <pic:nvPicPr>
                      <pic:cNvPr descr="x_1 \ge 0, \quad x_2 \ge 0" id="0" name="image1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tnnoy8v8yv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Preparação para o Método Gráfico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a resolução geométrica no plano cartesiano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77800" cy="139700"/>
              <wp:effectExtent b="0" l="0" r="0" t="0"/>
              <wp:docPr descr="\mathbb{R}^2" id="51" name="image52.png"/>
              <a:graphic>
                <a:graphicData uri="http://schemas.openxmlformats.org/drawingml/2006/picture">
                  <pic:pic>
                    <pic:nvPicPr>
                      <pic:cNvPr descr="\mathbb{R}^2" id="0" name="image5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Igualação das Restrições (Retas de Fronteira):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Reta 1:</w:t>
      </w:r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/>
          <w:drawing>
            <wp:inline distB="19050" distT="19050" distL="19050" distR="19050">
              <wp:extent cx="2971800" cy="152400"/>
              <wp:effectExtent b="0" l="0" r="0" t="0"/>
              <wp:docPr descr="x_1 + 2x_2 = 80 \implies \text{Pontos: } (0, 40) \text{ e } (80, 0)" id="12" name="image6.png"/>
              <a:graphic>
                <a:graphicData uri="http://schemas.openxmlformats.org/drawingml/2006/picture">
                  <pic:pic>
                    <pic:nvPicPr>
                      <pic:cNvPr descr="x_1 + 2x_2 = 80 \implies \text{Pontos: } (0, 40) \text{ e } (80, 0)" id="0" name="image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Reta 2:</w:t>
      </w:r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/>
          <w:drawing>
            <wp:inline distB="19050" distT="19050" distL="19050" distR="19050">
              <wp:extent cx="3124200" cy="152400"/>
              <wp:effectExtent b="0" l="0" r="0" t="0"/>
              <wp:docPr descr="3x_1 + 2x_2 = 120 \implies \text{Pontos: } (0, 60) \text{ e } (40, 0)" id="47" name="image50.png"/>
              <a:graphic>
                <a:graphicData uri="http://schemas.openxmlformats.org/drawingml/2006/picture">
                  <pic:pic>
                    <pic:nvPicPr>
                      <pic:cNvPr descr="3x_1 + 2x_2 = 120 \implies \text{Pontos: } (0, 60) \text{ e } (40, 0)" id="0" name="image50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Reta 3: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/>
          <w:drawing>
            <wp:inline distB="19050" distT="19050" distL="19050" distR="19050">
              <wp:extent cx="2755900" cy="139700"/>
              <wp:effectExtent b="0" l="0" r="0" t="0"/>
              <wp:docPr descr="x_2 = 30 \implies \text{Reta horizontal em } y = 30" id="38" name="image46.png"/>
              <a:graphic>
                <a:graphicData uri="http://schemas.openxmlformats.org/drawingml/2006/picture">
                  <pic:pic>
                    <pic:nvPicPr>
                      <pic:cNvPr descr="x_2 = 30 \implies \text{Reta horizontal em } y = 30" id="0" name="image4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5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da Região Admissível (Polígono de Soluções Viáveis):</w:t>
      </w:r>
      <w:r w:rsidDel="00000000" w:rsidR="00000000" w:rsidRPr="00000000">
        <w:rPr>
          <w:rtl w:val="0"/>
        </w:rPr>
        <w:t xml:space="preserve"> A intersecção dos semiplanos delimita os vértices da região convexa viável, onde a solução óptima obrigatoriamente se encontra num dos vértices do polígono.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rt3f82j2p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Preparação para o Algoritmo Simplex (Forma Padrão)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permitir a montagem do </w:t>
      </w:r>
      <w:r w:rsidDel="00000000" w:rsidR="00000000" w:rsidRPr="00000000">
        <w:rPr>
          <w:b w:val="1"/>
          <w:bCs w:val="1"/>
          <w:rtl w:val="0"/>
        </w:rPr>
        <w:t xml:space="preserve">Quadro Inicial do Simplex (Tableau)</w:t>
      </w:r>
      <w:r w:rsidDel="00000000" w:rsidR="00000000" w:rsidRPr="00000000">
        <w:rPr>
          <w:rtl w:val="0"/>
        </w:rPr>
        <w:t xml:space="preserve">, transformamos as desigualdades de menor ou igual (</w:t>
      </w:r>
      <w:hyperlink r:id="rId32">
        <w:r w:rsidDel="00000000" w:rsidR="00000000" w:rsidRPr="00000000">
          <w:rPr/>
          <w:drawing>
            <wp:inline distB="19050" distT="19050" distL="19050" distR="19050">
              <wp:extent cx="114300" cy="114300"/>
              <wp:effectExtent b="0" l="0" r="0" t="0"/>
              <wp:docPr descr="\le" id="19" name="image18.png"/>
              <a:graphic>
                <a:graphicData uri="http://schemas.openxmlformats.org/drawingml/2006/picture">
                  <pic:pic>
                    <pic:nvPicPr>
                      <pic:cNvPr descr="\le" id="0" name="image1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em igualdades, introduzindo variáveis de folga não-negativas (</w:t>
      </w:r>
      <w:hyperlink r:id="rId34">
        <w:r w:rsidDel="00000000" w:rsidR="00000000" w:rsidRPr="00000000">
          <w:rPr/>
          <w:drawing>
            <wp:inline distB="19050" distT="19050" distL="19050" distR="19050">
              <wp:extent cx="863600" cy="127000"/>
              <wp:effectExtent b="0" l="0" r="0" t="0"/>
              <wp:docPr descr="s_1, s_2, s_3 \ge 0" id="32" name="image29.png"/>
              <a:graphic>
                <a:graphicData uri="http://schemas.openxmlformats.org/drawingml/2006/picture">
                  <pic:pic>
                    <pic:nvPicPr>
                      <pic:cNvPr descr="s_1, s_2, s_3 \ge 0" id="0" name="image2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lu1w247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de Equações Lineares (Forma Padrão):</w:t>
      </w:r>
    </w:p>
    <w:p w:rsidR="00000000" w:rsidDel="00000000" w:rsidP="00000000" w:rsidRDefault="00000000" w:rsidRPr="00000000" w14:paraId="0000001C">
      <w:pPr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3302000" cy="977900"/>
              <wp:effectExtent b="0" l="0" r="0" t="0"/>
              <wp:docPr descr="\begin{aligned} \max Z - 300x_1 - 500x_2 + 0s_1 + 0s_2 + 0s_3 &amp;= 0 \\ x_1 + 2x_2 + s_1 &amp;= 80 \\ 3x_1 + 2x_2 + s_2 &amp;= 120 \\ x_2 + s_3 &amp;= 30 \\ x_1, x_2, s_1, s_2, s_3 &amp;\ge 0 \end{aligned}" id="52" name="image49.png"/>
              <a:graphic>
                <a:graphicData uri="http://schemas.openxmlformats.org/drawingml/2006/picture">
                  <pic:pic>
                    <pic:nvPicPr>
                      <pic:cNvPr descr="\begin{aligned} \max Z - 300x_1 - 500x_2 + 0s_1 + 0s_2 + 0s_3 &amp;= 0 \\ x_1 + 2x_2 + s_1 &amp;= 80 \\ 3x_1 + 2x_2 + s_2 &amp;= 120 \\ x_2 + s_3 &amp;= 30 \\ x_1, x_2, s_1, s_2, s_3 &amp;\ge 0 \end{aligned}" id="0" name="image4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0" cy="977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0smgm46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Quadro Inicial do Simplex (Tableau 0)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935.5713462646439"/>
        <w:gridCol w:w="1059.3969656231998"/>
        <w:gridCol w:w="1939.934703284041"/>
        <w:gridCol w:w="729.1953140003842"/>
        <w:gridCol w:w="729.1953140003842"/>
        <w:gridCol w:w="729.1953140003842"/>
        <w:gridCol w:w="990.6049548684464"/>
        <w:gridCol w:w="1912.4178989821396"/>
        <w:tblGridChange w:id="0">
          <w:tblGrid>
            <w:gridCol w:w="935.5713462646439"/>
            <w:gridCol w:w="1059.3969656231998"/>
            <w:gridCol w:w="1939.934703284041"/>
            <w:gridCol w:w="729.1953140003842"/>
            <w:gridCol w:w="729.1953140003842"/>
            <w:gridCol w:w="729.1953140003842"/>
            <w:gridCol w:w="990.6049548684464"/>
            <w:gridCol w:w="1912.417898982139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RHS (LHS)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 (RHS/aij​)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hyperlink r:id="rId3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39700" cy="88900"/>
                    <wp:effectExtent b="0" l="0" r="0" t="0"/>
                    <wp:docPr descr="s_1" id="49" name="image56.png"/>
                    <a:graphic>
                      <a:graphicData uri="http://schemas.openxmlformats.org/drawingml/2006/picture">
                        <pic:pic>
                          <pic:nvPicPr>
                            <pic:cNvPr descr="s_1" id="0" name="image56.png"/>
                            <pic:cNvPicPr preferRelativeResize="0"/>
                          </pic:nvPicPr>
                          <pic:blipFill>
                            <a:blip r:embed="rId3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7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hyperlink r:id="rId40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1" id="31" name="image45.png"/>
                    <a:graphic>
                      <a:graphicData uri="http://schemas.openxmlformats.org/drawingml/2006/picture">
                        <pic:pic>
                          <pic:nvPicPr>
                            <pic:cNvPr descr="1" id="0" name="image45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hyperlink r:id="rId42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2" id="35" name="image20.png"/>
                    <a:graphic>
                      <a:graphicData uri="http://schemas.openxmlformats.org/drawingml/2006/picture">
                        <pic:pic>
                          <pic:nvPicPr>
                            <pic:cNvPr descr="2" id="0" name="image20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hyperlink r:id="rId44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1" id="57" name="image51.png"/>
                    <a:graphic>
                      <a:graphicData uri="http://schemas.openxmlformats.org/drawingml/2006/picture">
                        <pic:pic>
                          <pic:nvPicPr>
                            <pic:cNvPr descr="1" id="0" name="image51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hyperlink r:id="rId45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42" name="image41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41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hyperlink r:id="rId47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11" name="image4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4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hyperlink r:id="rId48">
              <w:r w:rsidDel="00000000" w:rsidR="00000000" w:rsidRPr="00000000">
                <w:rPr/>
                <w:drawing>
                  <wp:inline distB="19050" distT="19050" distL="19050" distR="19050">
                    <wp:extent cx="152400" cy="101600"/>
                    <wp:effectExtent b="0" l="0" r="0" t="0"/>
                    <wp:docPr descr="80" id="50" name="image48.png"/>
                    <a:graphic>
                      <a:graphicData uri="http://schemas.openxmlformats.org/drawingml/2006/picture">
                        <pic:pic>
                          <pic:nvPicPr>
                            <pic:cNvPr descr="80" id="0" name="image48.png"/>
                            <pic:cNvPicPr preferRelativeResize="0"/>
                          </pic:nvPicPr>
                          <pic:blipFill>
                            <a:blip r:embed="rId4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hyperlink r:id="rId50">
              <w:r w:rsidDel="00000000" w:rsidR="00000000" w:rsidRPr="00000000">
                <w:rPr/>
                <w:drawing>
                  <wp:inline distB="19050" distT="19050" distL="19050" distR="19050">
                    <wp:extent cx="685800" cy="152400"/>
                    <wp:effectExtent b="0" l="0" r="0" t="0"/>
                    <wp:docPr descr="80 / 2 = 40" id="45" name="image57.png"/>
                    <a:graphic>
                      <a:graphicData uri="http://schemas.openxmlformats.org/drawingml/2006/picture">
                        <pic:pic>
                          <pic:nvPicPr>
                            <pic:cNvPr descr="80 / 2 = 40" id="0" name="image57.png"/>
                            <pic:cNvPicPr preferRelativeResize="0"/>
                          </pic:nvPicPr>
                          <pic:blipFill>
                            <a:blip r:embed="rId5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hyperlink r:id="rId5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39700" cy="88900"/>
                    <wp:effectExtent b="0" l="0" r="0" t="0"/>
                    <wp:docPr descr="s_2" id="14" name="image23.png"/>
                    <a:graphic>
                      <a:graphicData uri="http://schemas.openxmlformats.org/drawingml/2006/picture">
                        <pic:pic>
                          <pic:nvPicPr>
                            <pic:cNvPr descr="s_2" id="0" name="image23.png"/>
                            <pic:cNvPicPr preferRelativeResize="0"/>
                          </pic:nvPicPr>
                          <pic:blipFill>
                            <a:blip r:embed="rId5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7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hyperlink r:id="rId54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3" id="18" name="image38.png"/>
                    <a:graphic>
                      <a:graphicData uri="http://schemas.openxmlformats.org/drawingml/2006/picture">
                        <pic:pic>
                          <pic:nvPicPr>
                            <pic:cNvPr descr="3" id="0" name="image38.png"/>
                            <pic:cNvPicPr preferRelativeResize="0"/>
                          </pic:nvPicPr>
                          <pic:blipFill>
                            <a:blip r:embed="rId5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hyperlink r:id="rId56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2" id="3" name="image2.png"/>
                    <a:graphic>
                      <a:graphicData uri="http://schemas.openxmlformats.org/drawingml/2006/picture">
                        <pic:pic>
                          <pic:nvPicPr>
                            <pic:cNvPr descr="2" id="0" name="image2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hyperlink r:id="rId57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29" name="image15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15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hyperlink r:id="rId58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1" id="36" name="image31.png"/>
                    <a:graphic>
                      <a:graphicData uri="http://schemas.openxmlformats.org/drawingml/2006/picture">
                        <pic:pic>
                          <pic:nvPicPr>
                            <pic:cNvPr descr="1" id="0" name="image31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hyperlink r:id="rId59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13" name="image1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1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hyperlink r:id="rId60">
              <w:r w:rsidDel="00000000" w:rsidR="00000000" w:rsidRPr="00000000">
                <w:rPr/>
                <w:drawing>
                  <wp:inline distB="19050" distT="19050" distL="19050" distR="19050">
                    <wp:extent cx="228600" cy="101600"/>
                    <wp:effectExtent b="0" l="0" r="0" t="0"/>
                    <wp:docPr descr="120" id="9" name="image47.png"/>
                    <a:graphic>
                      <a:graphicData uri="http://schemas.openxmlformats.org/drawingml/2006/picture">
                        <pic:pic>
                          <pic:nvPicPr>
                            <pic:cNvPr descr="120" id="0" name="image47.png"/>
                            <pic:cNvPicPr preferRelativeResize="0"/>
                          </pic:nvPicPr>
                          <pic:blipFill>
                            <a:blip r:embed="rId6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8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hyperlink r:id="rId62">
              <w:r w:rsidDel="00000000" w:rsidR="00000000" w:rsidRPr="00000000">
                <w:rPr/>
                <w:drawing>
                  <wp:inline distB="19050" distT="19050" distL="19050" distR="19050">
                    <wp:extent cx="762000" cy="152400"/>
                    <wp:effectExtent b="0" l="0" r="0" t="0"/>
                    <wp:docPr descr="120 / 2 = 60" id="17" name="image11.png"/>
                    <a:graphic>
                      <a:graphicData uri="http://schemas.openxmlformats.org/drawingml/2006/picture">
                        <pic:pic>
                          <pic:nvPicPr>
                            <pic:cNvPr descr="120 / 2 = 60" id="0" name="image11.png"/>
                            <pic:cNvPicPr preferRelativeResize="0"/>
                          </pic:nvPicPr>
                          <pic:blipFill>
                            <a:blip r:embed="rId6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hyperlink r:id="rId64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39700" cy="88900"/>
                    <wp:effectExtent b="0" l="0" r="0" t="0"/>
                    <wp:docPr descr="s_3" id="8" name="image5.png"/>
                    <a:graphic>
                      <a:graphicData uri="http://schemas.openxmlformats.org/drawingml/2006/picture">
                        <pic:pic>
                          <pic:nvPicPr>
                            <pic:cNvPr descr="s_3" id="0" name="image5.png"/>
                            <pic:cNvPicPr preferRelativeResize="0"/>
                          </pic:nvPicPr>
                          <pic:blipFill>
                            <a:blip r:embed="rId6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7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hyperlink r:id="rId66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48" name="image37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37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hyperlink r:id="rId67">
              <w:r w:rsidDel="00000000" w:rsidR="00000000" w:rsidRPr="00000000">
                <w:rPr/>
                <w:drawing>
                  <wp:inline distB="19050" distT="19050" distL="19050" distR="19050">
                    <wp:extent cx="88900" cy="101600"/>
                    <wp:effectExtent b="0" l="0" r="0" t="0"/>
                    <wp:docPr descr="\mathbf{1}" id="54" name="image53.png"/>
                    <a:graphic>
                      <a:graphicData uri="http://schemas.openxmlformats.org/drawingml/2006/picture">
                        <pic:pic>
                          <pic:nvPicPr>
                            <pic:cNvPr descr="\mathbf{1}" id="0" name="image53.png"/>
                            <pic:cNvPicPr preferRelativeResize="0"/>
                          </pic:nvPicPr>
                          <pic:blipFill>
                            <a:blip r:embed="rId6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hyperlink r:id="rId69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34" name="image21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21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hyperlink r:id="rId70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41" name="image27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27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hyperlink r:id="rId71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1" id="26" name="image24.png"/>
                    <a:graphic>
                      <a:graphicData uri="http://schemas.openxmlformats.org/drawingml/2006/picture">
                        <pic:pic>
                          <pic:nvPicPr>
                            <pic:cNvPr descr="1" id="0" name="image24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hyperlink r:id="rId72">
              <w:r w:rsidDel="00000000" w:rsidR="00000000" w:rsidRPr="00000000">
                <w:rPr/>
                <w:drawing>
                  <wp:inline distB="19050" distT="19050" distL="19050" distR="19050">
                    <wp:extent cx="152400" cy="101600"/>
                    <wp:effectExtent b="0" l="0" r="0" t="0"/>
                    <wp:docPr descr="30" id="30" name="image35.png"/>
                    <a:graphic>
                      <a:graphicData uri="http://schemas.openxmlformats.org/drawingml/2006/picture">
                        <pic:pic>
                          <pic:nvPicPr>
                            <pic:cNvPr descr="30" id="0" name="image35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hyperlink r:id="rId74">
              <w:r w:rsidDel="00000000" w:rsidR="00000000" w:rsidRPr="00000000">
                <w:rPr/>
                <w:drawing>
                  <wp:inline distB="19050" distT="19050" distL="19050" distR="19050">
                    <wp:extent cx="1752600" cy="152400"/>
                    <wp:effectExtent b="0" l="0" r="0" t="0"/>
                    <wp:docPr descr="30 / 1 = 30 \to \text{M\acute{i}nimo}" id="21" name="image17.png"/>
                    <a:graphic>
                      <a:graphicData uri="http://schemas.openxmlformats.org/drawingml/2006/picture">
                        <pic:pic>
                          <pic:nvPicPr>
                            <pic:cNvPr descr="30 / 1 = 30 \to \text{M\acute{i}nimo}" id="0" name="image17.png"/>
                            <pic:cNvPicPr preferRelativeResize="0"/>
                          </pic:nvPicPr>
                          <pic:blipFill>
                            <a:blip r:embed="rId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52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hyperlink r:id="rId7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01600"/>
                    <wp:effectExtent b="0" l="0" r="0" t="0"/>
                    <wp:docPr descr="Z" id="16" name="image14.png"/>
                    <a:graphic>
                      <a:graphicData uri="http://schemas.openxmlformats.org/drawingml/2006/picture">
                        <pic:pic>
                          <pic:nvPicPr>
                            <pic:cNvPr descr="Z" id="0" name="image14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hyperlink r:id="rId77">
              <w:r w:rsidDel="00000000" w:rsidR="00000000" w:rsidRPr="00000000">
                <w:rPr/>
                <w:drawing>
                  <wp:inline distB="19050" distT="19050" distL="19050" distR="19050">
                    <wp:extent cx="355600" cy="114300"/>
                    <wp:effectExtent b="0" l="0" r="0" t="0"/>
                    <wp:docPr descr="-300" id="15" name="image13.png"/>
                    <a:graphic>
                      <a:graphicData uri="http://schemas.openxmlformats.org/drawingml/2006/picture">
                        <pic:pic>
                          <pic:nvPicPr>
                            <pic:cNvPr descr="-300" id="0" name="image13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5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hyperlink r:id="rId79">
              <w:r w:rsidDel="00000000" w:rsidR="00000000" w:rsidRPr="00000000">
                <w:rPr/>
                <w:drawing>
                  <wp:inline distB="19050" distT="19050" distL="19050" distR="19050">
                    <wp:extent cx="406400" cy="101600"/>
                    <wp:effectExtent b="0" l="0" r="0" t="0"/>
                    <wp:docPr descr="\mathbf{-500}" id="25" name="image25.png"/>
                    <a:graphic>
                      <a:graphicData uri="http://schemas.openxmlformats.org/drawingml/2006/picture">
                        <pic:pic>
                          <pic:nvPicPr>
                            <pic:cNvPr descr="\mathbf{-500}" id="0" name="image25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06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hyperlink r:id="rId81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7" name="image3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3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hyperlink r:id="rId82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46" name="image36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36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hyperlink r:id="rId83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27" name="image16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16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hyperlink r:id="rId84">
              <w:r w:rsidDel="00000000" w:rsidR="00000000" w:rsidRPr="00000000">
                <w:rPr/>
                <w:drawing>
                  <wp:inline distB="19050" distT="19050" distL="19050" distR="19050">
                    <wp:extent cx="76200" cy="101600"/>
                    <wp:effectExtent b="0" l="0" r="0" t="0"/>
                    <wp:docPr descr="0" id="23" name="image7.png"/>
                    <a:graphic>
                      <a:graphicData uri="http://schemas.openxmlformats.org/drawingml/2006/picture">
                        <pic:pic>
                          <pic:nvPicPr>
                            <pic:cNvPr descr="0" id="0" name="image7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(Variável de entrada: </w:t>
            </w:r>
            <w:hyperlink r:id="rId85">
              <w:r w:rsidDel="00000000" w:rsidR="00000000" w:rsidRPr="00000000">
                <w:rPr>
                  <w:i w:val="1"/>
                  <w:iCs w:val="1"/>
                </w:rPr>
                <w:drawing>
                  <wp:inline distB="19050" distT="19050" distL="19050" distR="19050">
                    <wp:extent cx="152400" cy="88900"/>
                    <wp:effectExtent b="0" l="0" r="0" t="0"/>
                    <wp:docPr descr="x_2" id="5" name="image12.png"/>
                    <a:graphic>
                      <a:graphicData uri="http://schemas.openxmlformats.org/drawingml/2006/picture">
                        <pic:pic>
                          <pic:nvPicPr>
                            <pic:cNvPr descr="x_2" id="0" name="image12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de Transição no Simplex: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Variável de Entrada (Coluna Pivot):</w:t>
      </w:r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52400" cy="88900"/>
              <wp:effectExtent b="0" l="0" r="0" t="0"/>
              <wp:docPr descr="x_2" id="44" name="image34.png"/>
              <a:graphic>
                <a:graphicData uri="http://schemas.openxmlformats.org/drawingml/2006/picture">
                  <pic:pic>
                    <pic:nvPicPr>
                      <pic:cNvPr descr="x_2" id="0" name="image3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(possui o coeficiente mais negativo na linha </w:t>
      </w:r>
      <w:hyperlink r:id="rId87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descr="Z" id="55" name="image42.png"/>
              <a:graphic>
                <a:graphicData uri="http://schemas.openxmlformats.org/drawingml/2006/picture">
                  <pic:pic>
                    <pic:nvPicPr>
                      <pic:cNvPr descr="Z"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88">
        <w:r w:rsidDel="00000000" w:rsidR="00000000" w:rsidRPr="00000000">
          <w:rPr/>
          <w:drawing>
            <wp:inline distB="19050" distT="19050" distL="19050" distR="19050">
              <wp:extent cx="355600" cy="114300"/>
              <wp:effectExtent b="0" l="0" r="0" t="0"/>
              <wp:docPr descr="-500" id="33" name="image40.png"/>
              <a:graphic>
                <a:graphicData uri="http://schemas.openxmlformats.org/drawingml/2006/picture">
                  <pic:pic>
                    <pic:nvPicPr>
                      <pic:cNvPr descr="-500" id="0" name="image40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Variável de Saída (Linha Pivot):</w:t>
      </w:r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39700" cy="88900"/>
              <wp:effectExtent b="0" l="0" r="0" t="0"/>
              <wp:docPr descr="s_3" id="37" name="image44.png"/>
              <a:graphic>
                <a:graphicData uri="http://schemas.openxmlformats.org/drawingml/2006/picture">
                  <pic:pic>
                    <pic:nvPicPr>
                      <pic:cNvPr descr="s_3" id="0" name="image4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(apresenta a menor razão não-negativa </w:t>
      </w:r>
      <w:hyperlink r:id="rId91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descr="30 / 1 = 30" id="56" name="image54.png"/>
              <a:graphic>
                <a:graphicData uri="http://schemas.openxmlformats.org/drawingml/2006/picture">
                  <pic:pic>
                    <pic:nvPicPr>
                      <pic:cNvPr descr="30 / 1 = 30" id="0" name="image54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axj05rmumj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Justificativa Técnica das Escolhas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do Método Gráfico:</w:t>
      </w:r>
      <w:r w:rsidDel="00000000" w:rsidR="00000000" w:rsidRPr="00000000">
        <w:rPr>
          <w:rtl w:val="0"/>
        </w:rPr>
        <w:t xml:space="preserve"> Ideal para a validação visual do grupo e explicação conceptual em apresentações, pois demonstra graficamente o ponto de intersecção óptimo e o declive da reta da função-objectivo (</w:t>
      </w:r>
      <w:hyperlink r:id="rId93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descr="Z" id="2" name="image8.png"/>
              <a:graphic>
                <a:graphicData uri="http://schemas.openxmlformats.org/drawingml/2006/picture">
                  <pic:pic>
                    <pic:nvPicPr>
                      <pic:cNvPr descr="Z"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do Método Simplex:</w:t>
      </w:r>
      <w:r w:rsidDel="00000000" w:rsidR="00000000" w:rsidRPr="00000000">
        <w:rPr>
          <w:rtl w:val="0"/>
        </w:rPr>
        <w:t xml:space="preserve"> Permite o cálculo algébrico exato através de operações elementares nas linhas da matriz, além de fornecer diretamente na linha </w:t>
      </w:r>
      <w:hyperlink r:id="rId94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descr="Z" id="1" name="image9.png"/>
              <a:graphic>
                <a:graphicData uri="http://schemas.openxmlformats.org/drawingml/2006/picture">
                  <pic:pic>
                    <pic:nvPicPr>
                      <pic:cNvPr descr="Z"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final os </w:t>
      </w:r>
      <w:r w:rsidDel="00000000" w:rsidR="00000000" w:rsidRPr="00000000">
        <w:rPr>
          <w:b w:val="1"/>
          <w:bCs w:val="1"/>
          <w:rtl w:val="0"/>
        </w:rPr>
        <w:t xml:space="preserve">Preços-Sombra (Dual Variables)</w:t>
      </w:r>
      <w:r w:rsidDel="00000000" w:rsidR="00000000" w:rsidRPr="00000000">
        <w:rPr>
          <w:rtl w:val="0"/>
        </w:rPr>
        <w:t xml:space="preserve"> e as folgas não utilizadas (</w:t>
      </w:r>
      <w:hyperlink r:id="rId95">
        <w:r w:rsidDel="00000000" w:rsidR="00000000" w:rsidRPr="00000000">
          <w:rPr/>
          <w:drawing>
            <wp:inline distB="19050" distT="19050" distL="19050" distR="19050">
              <wp:extent cx="558800" cy="88900"/>
              <wp:effectExtent b="0" l="0" r="0" t="0"/>
              <wp:docPr descr="s_1, s_2, s_3" id="4" name="image22.png"/>
              <a:graphic>
                <a:graphicData uri="http://schemas.openxmlformats.org/drawingml/2006/picture">
                  <pic:pic>
                    <pic:nvPicPr>
                      <pic:cNvPr descr="s_1, s_2, s_3" id="0" name="image22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essenciais para a Análise de Sensibilidade do Projeto 2.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axarona.github.io/mathjax-viewer/?input=1#2" TargetMode="External"/><Relationship Id="rId84" Type="http://schemas.openxmlformats.org/officeDocument/2006/relationships/hyperlink" Target="https://saxarona.github.io/mathjax-viewer/?input=0#2" TargetMode="External"/><Relationship Id="rId83" Type="http://schemas.openxmlformats.org/officeDocument/2006/relationships/hyperlink" Target="https://saxarona.github.io/mathjax-viewer/?input=0#2" TargetMode="External"/><Relationship Id="rId42" Type="http://schemas.openxmlformats.org/officeDocument/2006/relationships/hyperlink" Target="https://saxarona.github.io/mathjax-viewer/?input=2#2" TargetMode="External"/><Relationship Id="rId86" Type="http://schemas.openxmlformats.org/officeDocument/2006/relationships/hyperlink" Target="https://saxarona.github.io/mathjax-viewer/?input=x_2#2" TargetMode="External"/><Relationship Id="rId41" Type="http://schemas.openxmlformats.org/officeDocument/2006/relationships/image" Target="media/image45.png"/><Relationship Id="rId85" Type="http://schemas.openxmlformats.org/officeDocument/2006/relationships/hyperlink" Target="https://saxarona.github.io/mathjax-viewer/?input=x_2#2" TargetMode="External"/><Relationship Id="rId44" Type="http://schemas.openxmlformats.org/officeDocument/2006/relationships/hyperlink" Target="https://saxarona.github.io/mathjax-viewer/?input=1#2" TargetMode="External"/><Relationship Id="rId88" Type="http://schemas.openxmlformats.org/officeDocument/2006/relationships/hyperlink" Target="https://saxarona.github.io/mathjax-viewer/?input=-500#2" TargetMode="External"/><Relationship Id="rId43" Type="http://schemas.openxmlformats.org/officeDocument/2006/relationships/image" Target="media/image20.png"/><Relationship Id="rId87" Type="http://schemas.openxmlformats.org/officeDocument/2006/relationships/hyperlink" Target="https://saxarona.github.io/mathjax-viewer/?input=Z#2" TargetMode="External"/><Relationship Id="rId46" Type="http://schemas.openxmlformats.org/officeDocument/2006/relationships/image" Target="media/image41.png"/><Relationship Id="rId45" Type="http://schemas.openxmlformats.org/officeDocument/2006/relationships/hyperlink" Target="https://saxarona.github.io/mathjax-viewer/?input=0#2" TargetMode="External"/><Relationship Id="rId89" Type="http://schemas.openxmlformats.org/officeDocument/2006/relationships/image" Target="media/image40.png"/><Relationship Id="rId80" Type="http://schemas.openxmlformats.org/officeDocument/2006/relationships/image" Target="media/image25.png"/><Relationship Id="rId82" Type="http://schemas.openxmlformats.org/officeDocument/2006/relationships/hyperlink" Target="https://saxarona.github.io/mathjax-viewer/?input=0#2" TargetMode="External"/><Relationship Id="rId81" Type="http://schemas.openxmlformats.org/officeDocument/2006/relationships/hyperlink" Target="https://saxarona.github.io/mathjax-viewer/?input=0#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hyperlink" Target="https://saxarona.github.io/mathjax-viewer/?input=80#2" TargetMode="External"/><Relationship Id="rId47" Type="http://schemas.openxmlformats.org/officeDocument/2006/relationships/hyperlink" Target="https://saxarona.github.io/mathjax-viewer/?input=0#2" TargetMode="External"/><Relationship Id="rId49" Type="http://schemas.openxmlformats.org/officeDocument/2006/relationships/image" Target="media/image48.png"/><Relationship Id="rId5" Type="http://schemas.openxmlformats.org/officeDocument/2006/relationships/styles" Target="styles.xml"/><Relationship Id="rId6" Type="http://schemas.openxmlformats.org/officeDocument/2006/relationships/hyperlink" Target="https://saxarona.github.io/mathjax-viewer/?input=x_1#2" TargetMode="External"/><Relationship Id="rId7" Type="http://schemas.openxmlformats.org/officeDocument/2006/relationships/image" Target="media/image26.png"/><Relationship Id="rId8" Type="http://schemas.openxmlformats.org/officeDocument/2006/relationships/hyperlink" Target="https://saxarona.github.io/mathjax-viewer/?input=x_2#2" TargetMode="External"/><Relationship Id="rId73" Type="http://schemas.openxmlformats.org/officeDocument/2006/relationships/image" Target="media/image35.png"/><Relationship Id="rId72" Type="http://schemas.openxmlformats.org/officeDocument/2006/relationships/hyperlink" Target="https://saxarona.github.io/mathjax-viewer/?input=30#2" TargetMode="External"/><Relationship Id="rId31" Type="http://schemas.openxmlformats.org/officeDocument/2006/relationships/image" Target="media/image46.png"/><Relationship Id="rId75" Type="http://schemas.openxmlformats.org/officeDocument/2006/relationships/image" Target="media/image17.png"/><Relationship Id="rId30" Type="http://schemas.openxmlformats.org/officeDocument/2006/relationships/hyperlink" Target="https://saxarona.github.io/mathjax-viewer/?input=x_2%20%3D%2030%20%5Cimplies%20%5Ctext%7BReta%20horizontal%20em%20%7D%20y%20%3D%2030#2" TargetMode="External"/><Relationship Id="rId74" Type="http://schemas.openxmlformats.org/officeDocument/2006/relationships/hyperlink" Target="https://saxarona.github.io/mathjax-viewer/?input=30%20%2F%201%20%3D%2030%20%5Cto%20%5Ctext%7BM%5Cacute%7Bi%7Dnimo%7D#2" TargetMode="External"/><Relationship Id="rId33" Type="http://schemas.openxmlformats.org/officeDocument/2006/relationships/image" Target="media/image18.png"/><Relationship Id="rId77" Type="http://schemas.openxmlformats.org/officeDocument/2006/relationships/hyperlink" Target="https://saxarona.github.io/mathjax-viewer/?input=-300#2" TargetMode="External"/><Relationship Id="rId32" Type="http://schemas.openxmlformats.org/officeDocument/2006/relationships/hyperlink" Target="https://saxarona.github.io/mathjax-viewer/?input=%5Cle#2" TargetMode="External"/><Relationship Id="rId76" Type="http://schemas.openxmlformats.org/officeDocument/2006/relationships/hyperlink" Target="https://saxarona.github.io/mathjax-viewer/?input=Z#2" TargetMode="External"/><Relationship Id="rId35" Type="http://schemas.openxmlformats.org/officeDocument/2006/relationships/image" Target="media/image29.png"/><Relationship Id="rId79" Type="http://schemas.openxmlformats.org/officeDocument/2006/relationships/hyperlink" Target="https://saxarona.github.io/mathjax-viewer/?input=%5Cmathbf%7B-500%7D#2" TargetMode="External"/><Relationship Id="rId34" Type="http://schemas.openxmlformats.org/officeDocument/2006/relationships/hyperlink" Target="https://saxarona.github.io/mathjax-viewer/?input=s_1%2C%20s_2%2C%20s_3%20%5Cge%200#2" TargetMode="External"/><Relationship Id="rId78" Type="http://schemas.openxmlformats.org/officeDocument/2006/relationships/image" Target="media/image13.png"/><Relationship Id="rId71" Type="http://schemas.openxmlformats.org/officeDocument/2006/relationships/hyperlink" Target="https://saxarona.github.io/mathjax-viewer/?input=1#2" TargetMode="External"/><Relationship Id="rId70" Type="http://schemas.openxmlformats.org/officeDocument/2006/relationships/hyperlink" Target="https://saxarona.github.io/mathjax-viewer/?input=0#2" TargetMode="External"/><Relationship Id="rId37" Type="http://schemas.openxmlformats.org/officeDocument/2006/relationships/image" Target="media/image49.png"/><Relationship Id="rId36" Type="http://schemas.openxmlformats.org/officeDocument/2006/relationships/hyperlink" Target="https://saxarona.github.io/mathjax-viewer/?input=%5Cbegin%7Baligned%7D%20%5Cmax%20Z%20-%20300x_1%20-%20500x_2%20%2B%200s_1%20%2B%200s_2%20%2B%200s_3%20%26%3D%200%20%5C%5C%20x_1%20%2B%202x_2%20%2B%20s_1%20%26%3D%2080%20%5C%5C%203x_1%20%2B%202x_2%20%2B%20s_2%20%26%3D%20120%20%5C%5C%20x_2%20%2B%20s_3%20%26%3D%2030%20%5C%5C%20x_1%2C%20x_2%2C%20s_1%2C%20s_2%2C%20s_3%20%26%5Cge%200%20%5Cend%7Baligned%7D#0" TargetMode="External"/><Relationship Id="rId39" Type="http://schemas.openxmlformats.org/officeDocument/2006/relationships/image" Target="media/image56.png"/><Relationship Id="rId38" Type="http://schemas.openxmlformats.org/officeDocument/2006/relationships/hyperlink" Target="https://saxarona.github.io/mathjax-viewer/?input=s_1#2" TargetMode="External"/><Relationship Id="rId62" Type="http://schemas.openxmlformats.org/officeDocument/2006/relationships/hyperlink" Target="https://saxarona.github.io/mathjax-viewer/?input=120%20%2F%202%20%3D%2060#2" TargetMode="External"/><Relationship Id="rId61" Type="http://schemas.openxmlformats.org/officeDocument/2006/relationships/image" Target="media/image47.png"/><Relationship Id="rId20" Type="http://schemas.openxmlformats.org/officeDocument/2006/relationships/hyperlink" Target="https://saxarona.github.io/mathjax-viewer/?input=x_2%20%5Cle%2030#0" TargetMode="External"/><Relationship Id="rId64" Type="http://schemas.openxmlformats.org/officeDocument/2006/relationships/hyperlink" Target="https://saxarona.github.io/mathjax-viewer/?input=s_3#2" TargetMode="External"/><Relationship Id="rId63" Type="http://schemas.openxmlformats.org/officeDocument/2006/relationships/image" Target="media/image11.png"/><Relationship Id="rId22" Type="http://schemas.openxmlformats.org/officeDocument/2006/relationships/hyperlink" Target="https://saxarona.github.io/mathjax-viewer/?input=x_1%20%5Cge%200%2C%20%5Cquad%20x_2%20%5Cge%200#0" TargetMode="External"/><Relationship Id="rId66" Type="http://schemas.openxmlformats.org/officeDocument/2006/relationships/hyperlink" Target="https://saxarona.github.io/mathjax-viewer/?input=0#2" TargetMode="External"/><Relationship Id="rId21" Type="http://schemas.openxmlformats.org/officeDocument/2006/relationships/image" Target="media/image33.png"/><Relationship Id="rId65" Type="http://schemas.openxmlformats.org/officeDocument/2006/relationships/image" Target="media/image5.png"/><Relationship Id="rId24" Type="http://schemas.openxmlformats.org/officeDocument/2006/relationships/hyperlink" Target="https://saxarona.github.io/mathjax-viewer/?input=%5Cmathbb%7BR%7D%5E2#2" TargetMode="External"/><Relationship Id="rId68" Type="http://schemas.openxmlformats.org/officeDocument/2006/relationships/image" Target="media/image53.png"/><Relationship Id="rId23" Type="http://schemas.openxmlformats.org/officeDocument/2006/relationships/image" Target="media/image10.png"/><Relationship Id="rId67" Type="http://schemas.openxmlformats.org/officeDocument/2006/relationships/hyperlink" Target="https://saxarona.github.io/mathjax-viewer/?input=%5Cmathbf%7B1%7D#2" TargetMode="External"/><Relationship Id="rId60" Type="http://schemas.openxmlformats.org/officeDocument/2006/relationships/hyperlink" Target="https://saxarona.github.io/mathjax-viewer/?input=120#2" TargetMode="External"/><Relationship Id="rId26" Type="http://schemas.openxmlformats.org/officeDocument/2006/relationships/hyperlink" Target="https://saxarona.github.io/mathjax-viewer/?input=x_1%20%2B%202x_2%20%3D%2080%20%5Cimplies%20%5Ctext%7BPontos%3A%20%7D%20(0%2C%2040)%20%5Ctext%7B%20e%20%7D%20(80%2C%200)#2" TargetMode="External"/><Relationship Id="rId25" Type="http://schemas.openxmlformats.org/officeDocument/2006/relationships/image" Target="media/image52.png"/><Relationship Id="rId69" Type="http://schemas.openxmlformats.org/officeDocument/2006/relationships/hyperlink" Target="https://saxarona.github.io/mathjax-viewer/?input=0#2" TargetMode="External"/><Relationship Id="rId28" Type="http://schemas.openxmlformats.org/officeDocument/2006/relationships/hyperlink" Target="https://saxarona.github.io/mathjax-viewer/?input=3x_1%20%2B%202x_2%20%3D%20120%20%5Cimplies%20%5Ctext%7BPontos%3A%20%7D%20(0%2C%2060)%20%5Ctext%7B%20e%20%7D%20(40%2C%200)#2" TargetMode="External"/><Relationship Id="rId27" Type="http://schemas.openxmlformats.org/officeDocument/2006/relationships/image" Target="media/image6.png"/><Relationship Id="rId29" Type="http://schemas.openxmlformats.org/officeDocument/2006/relationships/image" Target="media/image50.png"/><Relationship Id="rId51" Type="http://schemas.openxmlformats.org/officeDocument/2006/relationships/image" Target="media/image57.png"/><Relationship Id="rId95" Type="http://schemas.openxmlformats.org/officeDocument/2006/relationships/hyperlink" Target="https://saxarona.github.io/mathjax-viewer/?input=s_1%2C%20s_2%2C%20s_3#2" TargetMode="External"/><Relationship Id="rId50" Type="http://schemas.openxmlformats.org/officeDocument/2006/relationships/hyperlink" Target="https://saxarona.github.io/mathjax-viewer/?input=80%20%2F%202%20%3D%2040#2" TargetMode="External"/><Relationship Id="rId94" Type="http://schemas.openxmlformats.org/officeDocument/2006/relationships/hyperlink" Target="https://saxarona.github.io/mathjax-viewer/?input=Z#2" TargetMode="External"/><Relationship Id="rId53" Type="http://schemas.openxmlformats.org/officeDocument/2006/relationships/image" Target="media/image23.png"/><Relationship Id="rId52" Type="http://schemas.openxmlformats.org/officeDocument/2006/relationships/hyperlink" Target="https://saxarona.github.io/mathjax-viewer/?input=s_2#2" TargetMode="External"/><Relationship Id="rId96" Type="http://schemas.openxmlformats.org/officeDocument/2006/relationships/image" Target="media/image22.png"/><Relationship Id="rId11" Type="http://schemas.openxmlformats.org/officeDocument/2006/relationships/hyperlink" Target="https://saxarona.github.io/mathjax-viewer/?input=x_2#2" TargetMode="External"/><Relationship Id="rId55" Type="http://schemas.openxmlformats.org/officeDocument/2006/relationships/image" Target="media/image38.png"/><Relationship Id="rId10" Type="http://schemas.openxmlformats.org/officeDocument/2006/relationships/hyperlink" Target="https://saxarona.github.io/mathjax-viewer/?input=x_1#2" TargetMode="External"/><Relationship Id="rId54" Type="http://schemas.openxmlformats.org/officeDocument/2006/relationships/hyperlink" Target="https://saxarona.github.io/mathjax-viewer/?input=3#2" TargetMode="External"/><Relationship Id="rId13" Type="http://schemas.openxmlformats.org/officeDocument/2006/relationships/image" Target="media/image30.png"/><Relationship Id="rId57" Type="http://schemas.openxmlformats.org/officeDocument/2006/relationships/hyperlink" Target="https://saxarona.github.io/mathjax-viewer/?input=0#2" TargetMode="External"/><Relationship Id="rId12" Type="http://schemas.openxmlformats.org/officeDocument/2006/relationships/hyperlink" Target="https://saxarona.github.io/mathjax-viewer/?input=Z#2" TargetMode="External"/><Relationship Id="rId56" Type="http://schemas.openxmlformats.org/officeDocument/2006/relationships/hyperlink" Target="https://saxarona.github.io/mathjax-viewer/?input=2#2" TargetMode="External"/><Relationship Id="rId91" Type="http://schemas.openxmlformats.org/officeDocument/2006/relationships/hyperlink" Target="https://saxarona.github.io/mathjax-viewer/?input=30%20%2F%201%20%3D%2030#2" TargetMode="External"/><Relationship Id="rId90" Type="http://schemas.openxmlformats.org/officeDocument/2006/relationships/hyperlink" Target="https://saxarona.github.io/mathjax-viewer/?input=s_3#2" TargetMode="External"/><Relationship Id="rId93" Type="http://schemas.openxmlformats.org/officeDocument/2006/relationships/hyperlink" Target="https://saxarona.github.io/mathjax-viewer/?input=Z#2" TargetMode="External"/><Relationship Id="rId92" Type="http://schemas.openxmlformats.org/officeDocument/2006/relationships/image" Target="media/image54.png"/><Relationship Id="rId15" Type="http://schemas.openxmlformats.org/officeDocument/2006/relationships/image" Target="media/image55.png"/><Relationship Id="rId59" Type="http://schemas.openxmlformats.org/officeDocument/2006/relationships/hyperlink" Target="https://saxarona.github.io/mathjax-viewer/?input=0#2" TargetMode="External"/><Relationship Id="rId14" Type="http://schemas.openxmlformats.org/officeDocument/2006/relationships/hyperlink" Target="https://saxarona.github.io/mathjax-viewer/?input=%5Cmax%20Z%20%3D%20300x_1%20%2B%20500x_2#0" TargetMode="External"/><Relationship Id="rId58" Type="http://schemas.openxmlformats.org/officeDocument/2006/relationships/hyperlink" Target="https://saxarona.github.io/mathjax-viewer/?input=1#2" TargetMode="External"/><Relationship Id="rId17" Type="http://schemas.openxmlformats.org/officeDocument/2006/relationships/image" Target="media/image32.png"/><Relationship Id="rId16" Type="http://schemas.openxmlformats.org/officeDocument/2006/relationships/hyperlink" Target="https://saxarona.github.io/mathjax-viewer/?input=x_1%20%2B%202x_2%20%5Cle%2080#0" TargetMode="External"/><Relationship Id="rId19" Type="http://schemas.openxmlformats.org/officeDocument/2006/relationships/image" Target="media/image28.png"/><Relationship Id="rId18" Type="http://schemas.openxmlformats.org/officeDocument/2006/relationships/hyperlink" Target="https://saxarona.github.io/mathjax-viewer/?input=3x_1%20%2B%202x_2%20%5Cle%20120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