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0A156" w14:textId="01028A83" w:rsidR="00B76B88" w:rsidRDefault="000144AB" w:rsidP="000144AB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0144AB">
        <w:rPr>
          <w:rFonts w:ascii="Times New Roman" w:hAnsi="Times New Roman" w:cs="Times New Roman"/>
          <w:b/>
          <w:bCs/>
          <w:color w:val="FF0000"/>
          <w:sz w:val="44"/>
          <w:szCs w:val="44"/>
        </w:rPr>
        <w:t>Bike Sharing Demand Prediction</w:t>
      </w:r>
    </w:p>
    <w:p w14:paraId="5BFCD9B9" w14:textId="77777777" w:rsidR="000144AB" w:rsidRDefault="000144AB" w:rsidP="000144A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6CF14695" w14:textId="0E396F2B" w:rsidR="000144AB" w:rsidRDefault="000144AB" w:rsidP="000144A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Introduction</w:t>
      </w:r>
    </w:p>
    <w:p w14:paraId="2E22AF8B" w14:textId="4F0B37A3" w:rsidR="000144AB" w:rsidRPr="000144AB" w:rsidRDefault="000144AB" w:rsidP="000144AB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0C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project focuses on </w:t>
      </w:r>
      <w:r w:rsidRPr="000144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Develop</w:t>
      </w:r>
      <w:r w:rsidRPr="00E60C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ing</w:t>
      </w:r>
      <w:r w:rsidRPr="000144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robust prediction model for bike rentals in Seoul City using advanced machine learning regression algorithms, integrating exploratory data analysis (EDA) to uncover hidden customer behavior patterns.</w:t>
      </w:r>
    </w:p>
    <w:p w14:paraId="03B52551" w14:textId="7CA7D3EF" w:rsidR="000144AB" w:rsidRPr="00E60C04" w:rsidRDefault="000144AB" w:rsidP="000144AB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4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Predict bike demand accurately to </w:t>
      </w:r>
      <w:r w:rsidRPr="00E60C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ensure</w:t>
      </w:r>
      <w:r w:rsidRPr="000144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bikes are available when and where people need them in Seoul City. Use data to manage resources better, making bike rentals easy and convenient for everyone.</w:t>
      </w:r>
    </w:p>
    <w:p w14:paraId="2BA37893" w14:textId="77777777" w:rsidR="00E60C04" w:rsidRDefault="00E60C04" w:rsidP="00E60C0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917098" w14:textId="77777777" w:rsidR="00E60C04" w:rsidRDefault="00E60C04" w:rsidP="00E60C04">
      <w:pP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E60C04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Dataset description</w:t>
      </w:r>
    </w:p>
    <w:p w14:paraId="380CD773" w14:textId="441A4A19" w:rsidR="00E60C04" w:rsidRPr="00E60C04" w:rsidRDefault="00E60C04" w:rsidP="00E60C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E60C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Dataset has 8760 rows &amp; 14 columns.</w:t>
      </w:r>
    </w:p>
    <w:p w14:paraId="5FB238A2" w14:textId="3F99882F" w:rsidR="00E60C04" w:rsidRPr="00E60C04" w:rsidRDefault="00E60C04" w:rsidP="00E60C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0C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 are no Null values in the dataset.</w:t>
      </w:r>
    </w:p>
    <w:p w14:paraId="5333813B" w14:textId="77777777" w:rsidR="00E60C04" w:rsidRPr="00E60C04" w:rsidRDefault="00E60C04" w:rsidP="00E60C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0C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 are some Duplicate values in the dataset.</w:t>
      </w:r>
    </w:p>
    <w:p w14:paraId="79F1A13A" w14:textId="000A4A85" w:rsidR="00E60C04" w:rsidRDefault="00E60C04" w:rsidP="00E60C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0C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columns contained in the dataset are </w:t>
      </w:r>
      <w:proofErr w:type="gramStart"/>
      <w:r w:rsidRPr="00E60C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Date,  Rented</w:t>
      </w:r>
      <w:proofErr w:type="gramEnd"/>
      <w:r w:rsidRPr="00E60C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Bike count,  Hour,  Temperature, Humidity, Windspeed, Visibility, Dew point temperature, Solar radiation, Rainfall, Snowfall, Seasons, Holiday, Functional Day</w:t>
      </w:r>
    </w:p>
    <w:p w14:paraId="247C761A" w14:textId="77777777" w:rsidR="00E60C04" w:rsidRDefault="00E60C04" w:rsidP="00E60C0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0FAE0E" w14:textId="20645541" w:rsidR="00E60C04" w:rsidRPr="00E60C04" w:rsidRDefault="009075EB" w:rsidP="009075EB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r w:rsidRPr="009075EB"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>Methodology: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  <w:t xml:space="preserve"> </w:t>
      </w:r>
      <w:r>
        <w:rPr>
          <w:rFonts w:ascii="Roboto" w:hAnsi="Roboto"/>
          <w:color w:val="111111"/>
          <w:sz w:val="42"/>
          <w:szCs w:val="42"/>
          <w:shd w:val="clear" w:color="auto" w:fill="FFFFFF"/>
        </w:rPr>
        <w:t xml:space="preserve">Machine Learning Development </w:t>
      </w:r>
      <w:r>
        <w:rPr>
          <w:rFonts w:ascii="Roboto" w:hAnsi="Roboto"/>
          <w:color w:val="111111"/>
          <w:sz w:val="42"/>
          <w:szCs w:val="42"/>
          <w:shd w:val="clear" w:color="auto" w:fill="FFFFFF"/>
        </w:rPr>
        <w:t xml:space="preserve">    </w:t>
      </w:r>
      <w:r>
        <w:rPr>
          <w:rFonts w:ascii="Roboto" w:hAnsi="Roboto"/>
          <w:color w:val="111111"/>
          <w:sz w:val="42"/>
          <w:szCs w:val="42"/>
          <w:shd w:val="clear" w:color="auto" w:fill="FFFFFF"/>
        </w:rPr>
        <w:t>Life Cycle</w:t>
      </w:r>
    </w:p>
    <w:p w14:paraId="6B3BC55C" w14:textId="77777777" w:rsidR="000144AB" w:rsidRDefault="000144AB" w:rsidP="00E60C04">
      <w:pPr>
        <w:ind w:left="720"/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</w:p>
    <w:p w14:paraId="380C60CA" w14:textId="77777777" w:rsidR="000144AB" w:rsidRPr="000144AB" w:rsidRDefault="000144AB" w:rsidP="00E60C04">
      <w:pPr>
        <w:ind w:left="720"/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A82126F" w14:textId="77777777" w:rsidR="009075EB" w:rsidRDefault="009075EB" w:rsidP="000144AB">
      <w:pPr>
        <w:rPr>
          <w:rFonts w:ascii="Times New Roman" w:hAnsi="Times New Roman" w:cs="Times New Roman"/>
          <w:b/>
          <w:bCs/>
          <w:noProof/>
          <w:color w:val="FF0000"/>
          <w:sz w:val="44"/>
          <w:szCs w:val="44"/>
        </w:rPr>
      </w:pPr>
    </w:p>
    <w:p w14:paraId="2984777A" w14:textId="77777777" w:rsidR="009075EB" w:rsidRDefault="009075EB" w:rsidP="000144AB">
      <w:pPr>
        <w:rPr>
          <w:rFonts w:ascii="Times New Roman" w:hAnsi="Times New Roman" w:cs="Times New Roman"/>
          <w:b/>
          <w:bCs/>
          <w:noProof/>
          <w:color w:val="FF0000"/>
          <w:sz w:val="44"/>
          <w:szCs w:val="44"/>
        </w:rPr>
      </w:pPr>
    </w:p>
    <w:p w14:paraId="3EE3C6C1" w14:textId="77777777" w:rsidR="009075EB" w:rsidRDefault="009075EB" w:rsidP="000144AB">
      <w:pPr>
        <w:rPr>
          <w:rFonts w:ascii="Times New Roman" w:hAnsi="Times New Roman" w:cs="Times New Roman"/>
          <w:b/>
          <w:bCs/>
          <w:noProof/>
          <w:color w:val="FF0000"/>
          <w:sz w:val="44"/>
          <w:szCs w:val="44"/>
        </w:rPr>
      </w:pPr>
    </w:p>
    <w:p w14:paraId="6DF727F6" w14:textId="77777777" w:rsidR="009075EB" w:rsidRDefault="009075EB" w:rsidP="000144AB">
      <w:pPr>
        <w:rPr>
          <w:rFonts w:ascii="Times New Roman" w:hAnsi="Times New Roman" w:cs="Times New Roman"/>
          <w:b/>
          <w:bCs/>
          <w:noProof/>
          <w:color w:val="FF0000"/>
          <w:sz w:val="44"/>
          <w:szCs w:val="44"/>
        </w:rPr>
      </w:pPr>
    </w:p>
    <w:p w14:paraId="254941FE" w14:textId="434CA232" w:rsidR="000144AB" w:rsidRDefault="009075EB" w:rsidP="000144A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4"/>
          <w:szCs w:val="44"/>
        </w:rPr>
        <w:lastRenderedPageBreak/>
        <w:drawing>
          <wp:inline distT="0" distB="0" distL="0" distR="0" wp14:anchorId="65B660F0" wp14:editId="5445E4E0">
            <wp:extent cx="4848902" cy="3934374"/>
            <wp:effectExtent l="0" t="0" r="8890" b="9525"/>
            <wp:docPr id="1200612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12774" name="Picture 1200612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1F4F" w14:textId="77777777" w:rsidR="009075EB" w:rsidRDefault="009075EB" w:rsidP="000144A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0C14F679" w14:textId="77777777" w:rsidR="009075EB" w:rsidRDefault="009075EB" w:rsidP="009075E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9075EB">
        <w:rPr>
          <w:rFonts w:ascii="Times New Roman" w:hAnsi="Times New Roman" w:cs="Times New Roman"/>
          <w:b/>
          <w:bCs/>
          <w:color w:val="FF0000"/>
          <w:sz w:val="44"/>
          <w:szCs w:val="44"/>
        </w:rPr>
        <w:t>Preprocessing Steps:</w:t>
      </w:r>
    </w:p>
    <w:p w14:paraId="704CDBF9" w14:textId="77777777" w:rsidR="009075EB" w:rsidRPr="009075EB" w:rsidRDefault="009075EB" w:rsidP="009075E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75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Converted object data types to string data types for specified columns.</w:t>
      </w:r>
    </w:p>
    <w:p w14:paraId="4F9FC848" w14:textId="77777777" w:rsidR="009075EB" w:rsidRPr="009075EB" w:rsidRDefault="009075EB" w:rsidP="009075E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75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Utilized a loop to iterate through the specified columns and apply the conversion.</w:t>
      </w:r>
    </w:p>
    <w:p w14:paraId="3FD3507E" w14:textId="77777777" w:rsidR="009075EB" w:rsidRPr="009075EB" w:rsidRDefault="009075EB" w:rsidP="009075E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75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Changed the data type of the 'Date' column from object to datetime.</w:t>
      </w:r>
    </w:p>
    <w:p w14:paraId="28C3BF8D" w14:textId="77777777" w:rsidR="009075EB" w:rsidRPr="009075EB" w:rsidRDefault="009075EB" w:rsidP="009075E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75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Separated the 'Day', 'Month', and 'Year' from the 'Date' column and added them as separate columns.</w:t>
      </w:r>
    </w:p>
    <w:p w14:paraId="78984C86" w14:textId="77777777" w:rsidR="009075EB" w:rsidRPr="00EA386D" w:rsidRDefault="009075EB" w:rsidP="009075E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75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Dropped the 'Date' column as it was no longer needed.</w:t>
      </w:r>
    </w:p>
    <w:p w14:paraId="1C6AD3C1" w14:textId="77777777" w:rsidR="009075EB" w:rsidRDefault="009075EB" w:rsidP="00EA386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625AC9" w14:textId="77777777" w:rsidR="00EA386D" w:rsidRPr="00EA386D" w:rsidRDefault="00EA386D" w:rsidP="00EA386D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EA386D">
        <w:rPr>
          <w:rFonts w:ascii="Times New Roman" w:hAnsi="Times New Roman" w:cs="Times New Roman"/>
          <w:b/>
          <w:bCs/>
          <w:color w:val="FF0000"/>
          <w:sz w:val="44"/>
          <w:szCs w:val="44"/>
        </w:rPr>
        <w:t>Model Training and Evaluation:</w:t>
      </w:r>
    </w:p>
    <w:p w14:paraId="78859534" w14:textId="0AD4C198" w:rsidR="00EA386D" w:rsidRPr="00EA386D" w:rsidRDefault="00EA386D" w:rsidP="00EA386D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EA386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ML Models used for training &amp; testing:</w:t>
      </w:r>
    </w:p>
    <w:p w14:paraId="37B9D41E" w14:textId="77777777" w:rsidR="00EA386D" w:rsidRPr="00EA386D" w:rsidRDefault="00EA386D" w:rsidP="00EA3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XgBoost</w:t>
      </w:r>
      <w:proofErr w:type="spellEnd"/>
    </w:p>
    <w:p w14:paraId="6F0B4FD9" w14:textId="77777777" w:rsidR="00EA386D" w:rsidRPr="00EA386D" w:rsidRDefault="00EA386D" w:rsidP="00EA3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Decision Tree</w:t>
      </w:r>
    </w:p>
    <w:p w14:paraId="20032694" w14:textId="77777777" w:rsidR="00EA386D" w:rsidRPr="00EA386D" w:rsidRDefault="00EA386D" w:rsidP="00EA3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Polynomial</w:t>
      </w:r>
    </w:p>
    <w:p w14:paraId="33EBC13A" w14:textId="77777777" w:rsidR="00EA386D" w:rsidRPr="00EA386D" w:rsidRDefault="00EA386D" w:rsidP="00EA3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Ridge Regression</w:t>
      </w:r>
    </w:p>
    <w:p w14:paraId="76609027" w14:textId="77777777" w:rsidR="00EA386D" w:rsidRPr="00EA386D" w:rsidRDefault="00EA386D" w:rsidP="00EA3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Lasso Regression</w:t>
      </w:r>
    </w:p>
    <w:p w14:paraId="7187304F" w14:textId="77777777" w:rsidR="00EA386D" w:rsidRPr="00EA386D" w:rsidRDefault="00EA386D" w:rsidP="00EA3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Multilinear</w:t>
      </w:r>
    </w:p>
    <w:p w14:paraId="6A55488C" w14:textId="77777777" w:rsidR="00EA386D" w:rsidRPr="00EA386D" w:rsidRDefault="00EA386D" w:rsidP="00EA3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Elastic Net Regression</w:t>
      </w:r>
    </w:p>
    <w:p w14:paraId="64CD1AD1" w14:textId="77777777" w:rsidR="00EA386D" w:rsidRPr="00EA386D" w:rsidRDefault="00EA386D" w:rsidP="00EA3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KNN</w:t>
      </w:r>
    </w:p>
    <w:p w14:paraId="2B8ABCB6" w14:textId="77777777" w:rsidR="00EA386D" w:rsidRPr="00EA386D" w:rsidRDefault="00EA386D" w:rsidP="00EA3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Dual form SVR</w:t>
      </w:r>
    </w:p>
    <w:p w14:paraId="64533CE2" w14:textId="71AF2B4E" w:rsidR="00EA386D" w:rsidRPr="00EA386D" w:rsidRDefault="00EA386D" w:rsidP="00EA38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SVR</w:t>
      </w:r>
    </w:p>
    <w:p w14:paraId="333262A4" w14:textId="363BCED9" w:rsidR="00EA386D" w:rsidRPr="00EA386D" w:rsidRDefault="00EA386D" w:rsidP="00EA386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en-IN"/>
          <w14:ligatures w14:val="none"/>
        </w:rPr>
        <w:t>Discussions with domain experts should guide the choice of metric</w:t>
      </w: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en-IN"/>
          <w14:ligatures w14:val="none"/>
        </w:rPr>
        <w:t>. For this task, Adjusted R Square is selected as the primary evaluation metric, though other metrics can also be considered.</w:t>
      </w:r>
    </w:p>
    <w:p w14:paraId="22BFF525" w14:textId="77777777" w:rsidR="00EA386D" w:rsidRPr="00EA386D" w:rsidRDefault="00EA386D" w:rsidP="00EA386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FF0C5D" w14:textId="2957A775" w:rsidR="00EA386D" w:rsidRPr="00EA386D" w:rsidRDefault="00EA386D" w:rsidP="00EA386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en-IN"/>
          <w14:ligatures w14:val="none"/>
        </w:rPr>
        <w:t>XGBoost</w:t>
      </w:r>
      <w:proofErr w:type="spellEnd"/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en-IN"/>
          <w14:ligatures w14:val="none"/>
        </w:rPr>
        <w:t xml:space="preserve"> Regressor emerges with the highest Adjusted R Square value among the models explored.</w:t>
      </w:r>
    </w:p>
    <w:p w14:paraId="72496448" w14:textId="77777777" w:rsidR="00EA386D" w:rsidRPr="00EA386D" w:rsidRDefault="00EA386D" w:rsidP="00EA386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8A1D03" w14:textId="392C446A" w:rsidR="00EA386D" w:rsidRPr="00EA386D" w:rsidRDefault="00EA386D" w:rsidP="00EA386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en-IN"/>
          <w14:ligatures w14:val="none"/>
        </w:rPr>
        <w:t xml:space="preserve">Therefore, the recommendation is to utilize </w:t>
      </w:r>
      <w:proofErr w:type="spellStart"/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en-IN"/>
          <w14:ligatures w14:val="none"/>
        </w:rPr>
        <w:t>XGBoost</w:t>
      </w:r>
      <w:proofErr w:type="spellEnd"/>
      <w:r w:rsidRPr="00EA386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val="en-US" w:eastAsia="en-IN"/>
          <w14:ligatures w14:val="none"/>
        </w:rPr>
        <w:t xml:space="preserve"> Regression for predicting rental bike demand.</w:t>
      </w:r>
    </w:p>
    <w:p w14:paraId="23C16491" w14:textId="77777777" w:rsidR="00EA386D" w:rsidRPr="00EA386D" w:rsidRDefault="00EA386D" w:rsidP="00EA386D">
      <w:pPr>
        <w:pStyle w:val="ListParagraph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8DDF6D" w14:textId="4D32530B" w:rsidR="00EA386D" w:rsidRPr="00EA386D" w:rsidRDefault="00EA386D" w:rsidP="00EA38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44"/>
          <w:szCs w:val="44"/>
          <w:lang w:eastAsia="en-IN"/>
          <w14:ligatures w14:val="none"/>
        </w:rPr>
      </w:pPr>
      <w:r w:rsidRPr="00EA386D">
        <w:rPr>
          <w:rFonts w:ascii="Times New Roman" w:eastAsia="Times New Roman" w:hAnsi="Times New Roman" w:cs="Times New Roman"/>
          <w:b/>
          <w:bCs/>
          <w:color w:val="FF0000"/>
          <w:kern w:val="0"/>
          <w:sz w:val="44"/>
          <w:szCs w:val="44"/>
          <w:lang w:eastAsia="en-IN"/>
          <w14:ligatures w14:val="none"/>
        </w:rPr>
        <w:t xml:space="preserve">Deployment on </w:t>
      </w:r>
      <w:proofErr w:type="spellStart"/>
      <w:r w:rsidRPr="00EA386D">
        <w:rPr>
          <w:rFonts w:ascii="Times New Roman" w:eastAsia="Times New Roman" w:hAnsi="Times New Roman" w:cs="Times New Roman"/>
          <w:b/>
          <w:bCs/>
          <w:color w:val="FF0000"/>
          <w:kern w:val="0"/>
          <w:sz w:val="44"/>
          <w:szCs w:val="44"/>
          <w:lang w:eastAsia="en-IN"/>
          <w14:ligatures w14:val="none"/>
        </w:rPr>
        <w:t>streamlit</w:t>
      </w:r>
      <w:proofErr w:type="spellEnd"/>
    </w:p>
    <w:p w14:paraId="1374896A" w14:textId="4CAF3ECB" w:rsidR="00EA386D" w:rsidRPr="00EA386D" w:rsidRDefault="00EA386D" w:rsidP="00EA38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44"/>
          <w:szCs w:val="44"/>
          <w:lang w:eastAsia="en-IN"/>
        </w:rPr>
        <w:drawing>
          <wp:inline distT="0" distB="0" distL="0" distR="0" wp14:anchorId="7A08D240" wp14:editId="555D27E4">
            <wp:extent cx="5731510" cy="5483860"/>
            <wp:effectExtent l="0" t="0" r="2540" b="2540"/>
            <wp:docPr id="1141239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39994" name="Picture 11412399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7876" w14:textId="77777777" w:rsidR="009075EB" w:rsidRDefault="009075EB" w:rsidP="009075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DE6F02" w14:textId="4ECB0F90" w:rsidR="00EA386D" w:rsidRDefault="00EA386D" w:rsidP="009075E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EA386D">
        <w:rPr>
          <w:rFonts w:ascii="Times New Roman" w:hAnsi="Times New Roman" w:cs="Times New Roman"/>
          <w:b/>
          <w:bCs/>
          <w:color w:val="FF0000"/>
          <w:sz w:val="44"/>
          <w:szCs w:val="44"/>
        </w:rPr>
        <w:lastRenderedPageBreak/>
        <w:t>Conclusion</w:t>
      </w:r>
    </w:p>
    <w:p w14:paraId="0997D7AB" w14:textId="77777777" w:rsidR="00671E05" w:rsidRPr="00671E05" w:rsidRDefault="00671E05" w:rsidP="00671E05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Businesses need to factor in this mindset. and strategize accordingly. Consider offering diverse bike types (leisure bikes, cargo bikes) and flexible rental packages (multi-day passes, family plans) to cater to a wider range of needs. Explore collaborations with local attractions, businesses, or event organizers to promote bike rentals as part of leisure activities or errand trips.</w:t>
      </w:r>
    </w:p>
    <w:p w14:paraId="24339764" w14:textId="77777777" w:rsidR="00671E05" w:rsidRPr="00EA386D" w:rsidRDefault="00671E05" w:rsidP="009075E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3CB1CD12" w14:textId="77777777" w:rsidR="009075EB" w:rsidRPr="000144AB" w:rsidRDefault="009075EB" w:rsidP="000144AB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sectPr w:rsidR="009075EB" w:rsidRPr="00014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6024"/>
    <w:multiLevelType w:val="hybridMultilevel"/>
    <w:tmpl w:val="2A88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956"/>
    <w:multiLevelType w:val="multilevel"/>
    <w:tmpl w:val="402C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D20A4"/>
    <w:multiLevelType w:val="hybridMultilevel"/>
    <w:tmpl w:val="ED9AC7B4"/>
    <w:lvl w:ilvl="0" w:tplc="EAB243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2A6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FCC8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EB4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C4C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2878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5433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0407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66F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F5EBF"/>
    <w:multiLevelType w:val="hybridMultilevel"/>
    <w:tmpl w:val="D60C1076"/>
    <w:lvl w:ilvl="0" w:tplc="40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27A76F1"/>
    <w:multiLevelType w:val="hybridMultilevel"/>
    <w:tmpl w:val="940618C4"/>
    <w:lvl w:ilvl="0" w:tplc="883AA2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EAD35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722B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54B5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D098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9206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8F0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0225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7E88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B6D65"/>
    <w:multiLevelType w:val="hybridMultilevel"/>
    <w:tmpl w:val="AB788CE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538A0"/>
    <w:multiLevelType w:val="hybridMultilevel"/>
    <w:tmpl w:val="E13C6F5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931DD1"/>
    <w:multiLevelType w:val="hybridMultilevel"/>
    <w:tmpl w:val="FF16B954"/>
    <w:lvl w:ilvl="0" w:tplc="835023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E3D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223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E72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A66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6E9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CFF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B6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084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D7C37"/>
    <w:multiLevelType w:val="hybridMultilevel"/>
    <w:tmpl w:val="45C875DC"/>
    <w:lvl w:ilvl="0" w:tplc="118C67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F07F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388F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522E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88FF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CA43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1A43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D047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1EE4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321393693">
    <w:abstractNumId w:val="4"/>
  </w:num>
  <w:num w:numId="2" w16cid:durableId="1708263238">
    <w:abstractNumId w:val="5"/>
  </w:num>
  <w:num w:numId="3" w16cid:durableId="343019754">
    <w:abstractNumId w:val="0"/>
  </w:num>
  <w:num w:numId="4" w16cid:durableId="1094519568">
    <w:abstractNumId w:val="3"/>
  </w:num>
  <w:num w:numId="5" w16cid:durableId="1374384261">
    <w:abstractNumId w:val="7"/>
  </w:num>
  <w:num w:numId="6" w16cid:durableId="1746146268">
    <w:abstractNumId w:val="1"/>
  </w:num>
  <w:num w:numId="7" w16cid:durableId="1537893302">
    <w:abstractNumId w:val="2"/>
  </w:num>
  <w:num w:numId="8" w16cid:durableId="1525821788">
    <w:abstractNumId w:val="6"/>
  </w:num>
  <w:num w:numId="9" w16cid:durableId="1570844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AB"/>
    <w:rsid w:val="000144AB"/>
    <w:rsid w:val="00671E05"/>
    <w:rsid w:val="009075EB"/>
    <w:rsid w:val="00B76B88"/>
    <w:rsid w:val="00E60C04"/>
    <w:rsid w:val="00EA386D"/>
    <w:rsid w:val="00F6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FF66D"/>
  <w15:chartTrackingRefBased/>
  <w15:docId w15:val="{01742B26-835F-442F-B653-3E5A2EF0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C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2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6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361</Words>
  <Characters>1983</Characters>
  <Application>Microsoft Office Word</Application>
  <DocSecurity>0</DocSecurity>
  <Lines>68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Arshad</dc:creator>
  <cp:keywords/>
  <dc:description/>
  <cp:lastModifiedBy>Mohd Arshad</cp:lastModifiedBy>
  <cp:revision>1</cp:revision>
  <dcterms:created xsi:type="dcterms:W3CDTF">2024-06-08T09:25:00Z</dcterms:created>
  <dcterms:modified xsi:type="dcterms:W3CDTF">2024-06-08T11:15:00Z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6109e17f-079d-4ba2-95a6-cd0ca2e358da</vt:lpwstr>
  </property>
</Properties>
</file>