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68C1E" w14:textId="77777777" w:rsidR="00237871" w:rsidRDefault="002378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1"/>
        <w:gridCol w:w="5489"/>
      </w:tblGrid>
      <w:tr w:rsidR="00237871" w14:paraId="395A865B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467F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Course Code: CSL402 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49AF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Name: Database Management System Lab</w:t>
            </w:r>
          </w:p>
        </w:tc>
      </w:tr>
      <w:tr w:rsidR="00237871" w14:paraId="388B84CE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12B58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Class: SE-CO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CA74" w14:textId="3EE6027B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Batch:</w:t>
            </w:r>
            <w:r w:rsidR="007D3C29">
              <w:rPr>
                <w:b/>
                <w:sz w:val="22"/>
                <w:szCs w:val="22"/>
              </w:rPr>
              <w:t xml:space="preserve"> 2020-24</w:t>
            </w:r>
          </w:p>
        </w:tc>
      </w:tr>
      <w:tr w:rsidR="00237871" w14:paraId="2A0B2560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A34F" w14:textId="648783C5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Roll no:</w:t>
            </w:r>
            <w:r w:rsidR="007D3C29">
              <w:rPr>
                <w:b/>
                <w:sz w:val="22"/>
                <w:szCs w:val="22"/>
              </w:rPr>
              <w:t xml:space="preserve"> 20CO</w:t>
            </w:r>
            <w:r w:rsidR="00063D2A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EAAF" w14:textId="30AF59E9" w:rsidR="00237871" w:rsidRDefault="00643BEA" w:rsidP="00063D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  <w:r w:rsidR="007D3C29">
              <w:rPr>
                <w:b/>
                <w:sz w:val="22"/>
                <w:szCs w:val="22"/>
              </w:rPr>
              <w:t xml:space="preserve"> </w:t>
            </w:r>
            <w:r w:rsidR="00063D2A">
              <w:rPr>
                <w:b/>
                <w:sz w:val="22"/>
                <w:szCs w:val="22"/>
              </w:rPr>
              <w:t>Khan Arshad Abdulla</w:t>
            </w:r>
          </w:p>
        </w:tc>
      </w:tr>
    </w:tbl>
    <w:p w14:paraId="08A599A3" w14:textId="77777777" w:rsidR="00237871" w:rsidRDefault="00237871">
      <w:pPr>
        <w:rPr>
          <w:b/>
          <w:sz w:val="22"/>
          <w:szCs w:val="22"/>
        </w:rPr>
      </w:pPr>
    </w:p>
    <w:p w14:paraId="5403B9D0" w14:textId="46C3EDD8" w:rsidR="00237871" w:rsidRDefault="00643BEA">
      <w:pPr>
        <w:rPr>
          <w:sz w:val="22"/>
          <w:szCs w:val="22"/>
        </w:rPr>
      </w:pPr>
      <w:r>
        <w:rPr>
          <w:b/>
          <w:sz w:val="22"/>
          <w:szCs w:val="22"/>
        </w:rPr>
        <w:t>Experiment: 0</w:t>
      </w:r>
      <w:r w:rsidR="00D5383B">
        <w:rPr>
          <w:b/>
          <w:sz w:val="22"/>
          <w:szCs w:val="22"/>
        </w:rPr>
        <w:t>5</w:t>
      </w:r>
    </w:p>
    <w:p w14:paraId="2DFC31DC" w14:textId="50DB0D88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Aim:  </w:t>
      </w:r>
      <w:r w:rsidR="00D5383B">
        <w:rPr>
          <w:b/>
          <w:sz w:val="22"/>
          <w:szCs w:val="22"/>
        </w:rPr>
        <w:t>Perform simple queries, string manipulation operations and aggregate functions</w:t>
      </w:r>
      <w:r>
        <w:rPr>
          <w:b/>
          <w:sz w:val="22"/>
          <w:szCs w:val="22"/>
        </w:rPr>
        <w:t>.</w:t>
      </w:r>
    </w:p>
    <w:p w14:paraId="3F11A1D5" w14:textId="586044B5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Case Study Title </w:t>
      </w:r>
      <w:proofErr w:type="gramStart"/>
      <w:r>
        <w:rPr>
          <w:b/>
          <w:sz w:val="22"/>
          <w:szCs w:val="22"/>
        </w:rPr>
        <w:t xml:space="preserve">–  </w:t>
      </w:r>
      <w:r w:rsidR="00732D6E">
        <w:rPr>
          <w:b/>
          <w:sz w:val="22"/>
          <w:szCs w:val="22"/>
        </w:rPr>
        <w:t>Currency</w:t>
      </w:r>
      <w:proofErr w:type="gramEnd"/>
      <w:r w:rsidR="00732D6E">
        <w:rPr>
          <w:b/>
          <w:sz w:val="22"/>
          <w:szCs w:val="22"/>
        </w:rPr>
        <w:t xml:space="preserve"> Converter</w:t>
      </w:r>
    </w:p>
    <w:p w14:paraId="227A4B36" w14:textId="77777777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>Output -</w:t>
      </w:r>
    </w:p>
    <w:p w14:paraId="138EA6BA" w14:textId="77777777" w:rsidR="00D5383B" w:rsidRDefault="00D5383B" w:rsidP="00D5383B">
      <w:p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Execute the following commands</w:t>
      </w:r>
    </w:p>
    <w:p w14:paraId="63EFE2DB" w14:textId="76D63A7C" w:rsidR="00D5383B" w:rsidRPr="00D5383B" w:rsidRDefault="00D5383B" w:rsidP="00D5383B">
      <w:pPr>
        <w:spacing w:after="0"/>
        <w:rPr>
          <w:b/>
          <w:sz w:val="22"/>
          <w:szCs w:val="22"/>
        </w:rPr>
      </w:pPr>
      <w:r>
        <w:t>================================</w:t>
      </w:r>
    </w:p>
    <w:p w14:paraId="04DECC25" w14:textId="77777777" w:rsidR="00D5383B" w:rsidRDefault="00D5383B" w:rsidP="00D5383B">
      <w:pPr>
        <w:widowControl w:val="0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WHERE C1 AND C2</w:t>
      </w:r>
    </w:p>
    <w:p w14:paraId="724A6016" w14:textId="77777777" w:rsidR="00D5383B" w:rsidRDefault="00D5383B" w:rsidP="00D5383B">
      <w:pPr>
        <w:spacing w:after="0"/>
      </w:pPr>
      <w:r>
        <w:t>Each selected row must satisfy both the conditions C1 and C2.</w:t>
      </w:r>
    </w:p>
    <w:p w14:paraId="2A55121F" w14:textId="52D17E9A" w:rsidR="00D5383B" w:rsidRDefault="00D5383B" w:rsidP="00D5383B">
      <w:pPr>
        <w:spacing w:after="0"/>
      </w:pPr>
      <w:r>
        <w:t>Syntax: select * from table where column1 = ‘value’ AND column2 = ‘value’;</w:t>
      </w:r>
    </w:p>
    <w:p w14:paraId="1CA4F8EB" w14:textId="77777777" w:rsidR="00D5383B" w:rsidRDefault="00D5383B" w:rsidP="00D5383B">
      <w:pPr>
        <w:spacing w:after="0"/>
      </w:pPr>
    </w:p>
    <w:p w14:paraId="7FEE180C" w14:textId="77777777" w:rsidR="00D5383B" w:rsidRDefault="00D5383B" w:rsidP="00D5383B">
      <w:pPr>
        <w:widowControl w:val="0"/>
        <w:numPr>
          <w:ilvl w:val="0"/>
          <w:numId w:val="2"/>
        </w:numPr>
        <w:spacing w:after="0"/>
        <w:jc w:val="both"/>
      </w:pPr>
      <w:r>
        <w:rPr>
          <w:b/>
          <w:bCs/>
        </w:rPr>
        <w:t>WHERE C2 OR C2</w:t>
      </w:r>
    </w:p>
    <w:p w14:paraId="6C1D8BE7" w14:textId="77777777" w:rsidR="00D5383B" w:rsidRDefault="00D5383B" w:rsidP="00D5383B">
      <w:pPr>
        <w:spacing w:after="0"/>
      </w:pPr>
      <w:r>
        <w:t>Each selected row must satisfy either the conditions C1 or the condition C2 or both the conditions C1 and C2.</w:t>
      </w:r>
    </w:p>
    <w:p w14:paraId="448D0D63" w14:textId="49F2AD57" w:rsidR="00D5383B" w:rsidRDefault="00D5383B" w:rsidP="00D5383B">
      <w:pPr>
        <w:spacing w:after="0"/>
      </w:pPr>
      <w:r>
        <w:t>Syntax: select * from table where column1 = ‘value’ OR column2 = ‘value’;</w:t>
      </w:r>
    </w:p>
    <w:p w14:paraId="72475B2A" w14:textId="77777777" w:rsidR="00D5383B" w:rsidRDefault="00D5383B" w:rsidP="00D5383B">
      <w:pPr>
        <w:spacing w:after="0"/>
      </w:pPr>
      <w:r>
        <w:t xml:space="preserve">AND </w:t>
      </w:r>
      <w:proofErr w:type="spellStart"/>
      <w:r>
        <w:t>and</w:t>
      </w:r>
      <w:proofErr w:type="spellEnd"/>
      <w:r>
        <w:t xml:space="preserve"> OR operators may be combined. For example, in a condition like A AND B OR C. In such compound conditions, the AND operation is done first.  </w:t>
      </w:r>
    </w:p>
    <w:p w14:paraId="3681500C" w14:textId="77777777" w:rsidR="00D5383B" w:rsidRDefault="00D5383B" w:rsidP="00D5383B">
      <w:pPr>
        <w:spacing w:after="0"/>
      </w:pPr>
    </w:p>
    <w:p w14:paraId="19E8A485" w14:textId="77777777" w:rsidR="00D5383B" w:rsidRDefault="00D5383B" w:rsidP="00D5383B">
      <w:pPr>
        <w:widowControl w:val="0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WHERE NOT C1 AND C2</w:t>
      </w:r>
    </w:p>
    <w:p w14:paraId="4232A3B8" w14:textId="186E8819" w:rsidR="00D5383B" w:rsidRDefault="00D5383B" w:rsidP="00D5383B">
      <w:pPr>
        <w:spacing w:after="0"/>
      </w:pPr>
      <w:r>
        <w:t>Each selected row must satisfy both the conditions C2 but not satisfy the condition C1.</w:t>
      </w:r>
    </w:p>
    <w:p w14:paraId="2BBFB2BF" w14:textId="7DF0C2CF" w:rsidR="00D5383B" w:rsidRDefault="00D5383B" w:rsidP="00D5383B">
      <w:pPr>
        <w:spacing w:after="0"/>
      </w:pPr>
      <w:r>
        <w:t>Syntax: select * from table where NOT column1 = ‘value’ and column2 = ‘value’;</w:t>
      </w:r>
      <w:r>
        <w:br/>
      </w:r>
    </w:p>
    <w:p w14:paraId="74390840" w14:textId="77777777" w:rsidR="00D5383B" w:rsidRDefault="00D5383B" w:rsidP="00D5383B">
      <w:pPr>
        <w:widowControl w:val="0"/>
        <w:numPr>
          <w:ilvl w:val="0"/>
          <w:numId w:val="2"/>
        </w:numPr>
        <w:spacing w:after="0"/>
        <w:jc w:val="both"/>
      </w:pPr>
      <w:r>
        <w:rPr>
          <w:b/>
          <w:bCs/>
        </w:rPr>
        <w:t xml:space="preserve">WHERE A IN </w:t>
      </w:r>
    </w:p>
    <w:p w14:paraId="4AFE684D" w14:textId="77777777" w:rsidR="00D5383B" w:rsidRDefault="00D5383B" w:rsidP="00D5383B">
      <w:pPr>
        <w:spacing w:after="0"/>
      </w:pPr>
      <w:r>
        <w:t>Each selected row must have the value of A in the list that follows IN. NOT IN may be used to select all that are not in the list that follows IN.</w:t>
      </w:r>
    </w:p>
    <w:p w14:paraId="1CF41EED" w14:textId="6367D529" w:rsidR="00D5383B" w:rsidRDefault="00D5383B" w:rsidP="00D5383B">
      <w:pPr>
        <w:spacing w:after="0"/>
      </w:pPr>
      <w:r>
        <w:t>Syntax: select * from table where column1 IN (‘value1’,’value2’,’value3’);</w:t>
      </w:r>
    </w:p>
    <w:p w14:paraId="5C53327A" w14:textId="77777777" w:rsidR="00D5383B" w:rsidRDefault="00D5383B" w:rsidP="00D5383B">
      <w:pPr>
        <w:spacing w:after="0"/>
      </w:pPr>
    </w:p>
    <w:p w14:paraId="7EC45DFD" w14:textId="77777777" w:rsidR="00D5383B" w:rsidRDefault="00D5383B" w:rsidP="00D5383B">
      <w:pPr>
        <w:widowControl w:val="0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WHERE A OPERATOR ANY</w:t>
      </w:r>
    </w:p>
    <w:p w14:paraId="4E56B3C9" w14:textId="77777777" w:rsidR="00D5383B" w:rsidRDefault="00D5383B" w:rsidP="00D5383B">
      <w:pPr>
        <w:spacing w:after="0"/>
      </w:pPr>
      <w:r>
        <w:t>Each selected row must satisfy both the condition for each of the list that follows ANY. Any of the following operators may be used in such a clause, greater than (&gt;), less than (&lt;), less than equal to (&lt;=) and greater than equal to (&gt;=).</w:t>
      </w:r>
    </w:p>
    <w:p w14:paraId="6F3C100A" w14:textId="21697AEF" w:rsidR="00D5383B" w:rsidRDefault="00D5383B" w:rsidP="00D5383B">
      <w:pPr>
        <w:spacing w:after="0"/>
      </w:pPr>
      <w:r>
        <w:t>Syntax: select * from table where column1 (&gt;</w:t>
      </w:r>
      <w:proofErr w:type="gramStart"/>
      <w:r>
        <w:t>,&lt;</w:t>
      </w:r>
      <w:proofErr w:type="gramEnd"/>
      <w:r>
        <w:t>,&gt;=,&lt;=) = ‘value’;</w:t>
      </w:r>
    </w:p>
    <w:p w14:paraId="6E4050A8" w14:textId="77777777" w:rsidR="00D5383B" w:rsidRDefault="00D5383B" w:rsidP="00D5383B">
      <w:pPr>
        <w:spacing w:after="0"/>
      </w:pPr>
    </w:p>
    <w:p w14:paraId="34633524" w14:textId="77777777" w:rsidR="00D5383B" w:rsidRDefault="00D5383B" w:rsidP="00D5383B">
      <w:pPr>
        <w:widowControl w:val="0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WHERE A LIKE X</w:t>
      </w:r>
    </w:p>
    <w:p w14:paraId="5CFA8682" w14:textId="77777777" w:rsidR="00D5383B" w:rsidRDefault="00D5383B" w:rsidP="00D5383B">
      <w:pPr>
        <w:spacing w:after="0"/>
      </w:pPr>
    </w:p>
    <w:p w14:paraId="120720AA" w14:textId="545AA9CB" w:rsidR="00D5383B" w:rsidRDefault="00D5383B" w:rsidP="00D5383B">
      <w:pPr>
        <w:spacing w:after="0"/>
      </w:pPr>
      <w:r>
        <w:t>Each selected row must have a value of A that satisfies the string-matching condition specified in X. The expression that follow LIKE must be a character string and enclosed in apostrophes (‘).</w:t>
      </w:r>
    </w:p>
    <w:p w14:paraId="367CE1C4" w14:textId="25008517" w:rsidR="00D5383B" w:rsidRDefault="00D5383B" w:rsidP="00D5383B">
      <w:pPr>
        <w:spacing w:after="0"/>
      </w:pPr>
      <w:r>
        <w:t xml:space="preserve">Syntax: select * from table where column1 LIKE </w:t>
      </w:r>
      <w:proofErr w:type="gramStart"/>
      <w:r>
        <w:t>‘value1’ ;</w:t>
      </w:r>
      <w:proofErr w:type="gramEnd"/>
    </w:p>
    <w:p w14:paraId="6FEDE508" w14:textId="77777777" w:rsidR="00D5383B" w:rsidRDefault="00D5383B" w:rsidP="00D5383B">
      <w:pPr>
        <w:spacing w:after="0"/>
      </w:pPr>
    </w:p>
    <w:p w14:paraId="14785307" w14:textId="36BCCB90" w:rsidR="00D5383B" w:rsidRDefault="00D5383B" w:rsidP="00D5383B">
      <w:pPr>
        <w:spacing w:after="0"/>
      </w:pPr>
      <w:r>
        <w:t>LIKE is a powerful string-matching operator that uses two special characters (called as wildcards). These characters are underscore (_) and percent (%). Underscore represents any single character while percent represents any sequence of n characters.</w:t>
      </w:r>
    </w:p>
    <w:p w14:paraId="6715F567" w14:textId="77777777" w:rsidR="00D5383B" w:rsidRDefault="00D5383B" w:rsidP="00D5383B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>. ‘Del%’, ‘</w:t>
      </w:r>
      <w:proofErr w:type="spellStart"/>
      <w:r>
        <w:t>Gup</w:t>
      </w:r>
      <w:proofErr w:type="spellEnd"/>
      <w:r>
        <w:t>__’, ‘%</w:t>
      </w:r>
      <w:proofErr w:type="spellStart"/>
      <w:r>
        <w:t>ing</w:t>
      </w:r>
      <w:proofErr w:type="spellEnd"/>
      <w:r>
        <w:t>%’, and ‘%</w:t>
      </w:r>
      <w:proofErr w:type="spellStart"/>
      <w:r>
        <w:t>ame</w:t>
      </w:r>
      <w:proofErr w:type="spellEnd"/>
      <w:r>
        <w:t>_’</w:t>
      </w:r>
    </w:p>
    <w:p w14:paraId="507463A8" w14:textId="77777777" w:rsidR="00D5383B" w:rsidRDefault="00D5383B" w:rsidP="00D5383B">
      <w:pPr>
        <w:spacing w:after="0"/>
      </w:pPr>
    </w:p>
    <w:p w14:paraId="1C200BCF" w14:textId="77777777" w:rsidR="00D5383B" w:rsidRDefault="00D5383B" w:rsidP="00D5383B">
      <w:pPr>
        <w:widowControl w:val="0"/>
        <w:numPr>
          <w:ilvl w:val="0"/>
          <w:numId w:val="2"/>
        </w:numPr>
        <w:spacing w:after="0"/>
        <w:jc w:val="both"/>
      </w:pPr>
      <w:r>
        <w:rPr>
          <w:b/>
          <w:bCs/>
        </w:rPr>
        <w:t>WHERE A BETWEEN X AND Y</w:t>
      </w:r>
    </w:p>
    <w:p w14:paraId="1471CDA2" w14:textId="77777777" w:rsidR="00D5383B" w:rsidRDefault="00D5383B" w:rsidP="00D5383B">
      <w:pPr>
        <w:spacing w:after="0"/>
      </w:pPr>
      <w:r>
        <w:t>Each selected row must have a values of A between X and Y including values X and Y. NOT BETWEEN may also be used to find rows that are outside the range (X</w:t>
      </w:r>
      <w:proofErr w:type="gramStart"/>
      <w:r>
        <w:t>,Y</w:t>
      </w:r>
      <w:proofErr w:type="gramEnd"/>
      <w:r>
        <w:t>).</w:t>
      </w:r>
    </w:p>
    <w:p w14:paraId="7962AEAB" w14:textId="32BC30D6" w:rsidR="00D5383B" w:rsidRDefault="00D5383B" w:rsidP="00D5383B">
      <w:pPr>
        <w:spacing w:after="0"/>
      </w:pPr>
      <w:r>
        <w:t>Syntax: select * from table where column1 BETWEEN ‘value1’ AND ‘value2’;</w:t>
      </w:r>
    </w:p>
    <w:p w14:paraId="59D3C58A" w14:textId="77777777" w:rsidR="00D5383B" w:rsidRDefault="00D5383B" w:rsidP="00D5383B">
      <w:pPr>
        <w:spacing w:after="0"/>
        <w:rPr>
          <w:b/>
          <w:bCs/>
        </w:rPr>
      </w:pPr>
    </w:p>
    <w:p w14:paraId="2C4E1CDF" w14:textId="77777777" w:rsidR="00D5383B" w:rsidRDefault="00D5383B" w:rsidP="00D5383B">
      <w:pPr>
        <w:widowControl w:val="0"/>
        <w:numPr>
          <w:ilvl w:val="0"/>
          <w:numId w:val="2"/>
        </w:numPr>
        <w:spacing w:after="0"/>
        <w:jc w:val="both"/>
      </w:pPr>
      <w:r>
        <w:rPr>
          <w:b/>
          <w:bCs/>
        </w:rPr>
        <w:t>WHERE A IS NULL</w:t>
      </w:r>
    </w:p>
    <w:p w14:paraId="4BB65367" w14:textId="77777777" w:rsidR="00D5383B" w:rsidRDefault="00D5383B" w:rsidP="00D5383B">
      <w:pPr>
        <w:spacing w:after="0"/>
      </w:pPr>
      <w:r>
        <w:t>Each selected row must satisfy the condition that A is NULL.</w:t>
      </w:r>
    </w:p>
    <w:p w14:paraId="23F18B02" w14:textId="5951D098" w:rsidR="00D5383B" w:rsidRDefault="00D5383B" w:rsidP="00D5383B">
      <w:pPr>
        <w:spacing w:after="0"/>
      </w:pPr>
      <w:r>
        <w:t>Syntax: select * from table where column1 IS NULL;</w:t>
      </w:r>
    </w:p>
    <w:p w14:paraId="617AF33A" w14:textId="454728DA" w:rsidR="00C930CE" w:rsidRDefault="00C930CE">
      <w:pPr>
        <w:rPr>
          <w:b/>
          <w:sz w:val="22"/>
          <w:szCs w:val="22"/>
        </w:rPr>
      </w:pPr>
    </w:p>
    <w:p w14:paraId="02682CF9" w14:textId="77777777" w:rsidR="00C930CE" w:rsidRDefault="00C930CE">
      <w:pPr>
        <w:rPr>
          <w:b/>
          <w:sz w:val="22"/>
          <w:szCs w:val="22"/>
        </w:rPr>
      </w:pPr>
      <w:r>
        <w:rPr>
          <w:b/>
          <w:sz w:val="22"/>
          <w:szCs w:val="22"/>
        </w:rPr>
        <w:t>9. AGGREGATE FUNCTIONS</w:t>
      </w:r>
    </w:p>
    <w:p w14:paraId="661A6862" w14:textId="7C029077" w:rsidR="00C930CE" w:rsidRPr="00C930CE" w:rsidRDefault="00C930CE" w:rsidP="00C930CE">
      <w:pPr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ab/>
        <w:t xml:space="preserve">COUNT – </w:t>
      </w:r>
      <w:r>
        <w:rPr>
          <w:bCs/>
          <w:sz w:val="22"/>
          <w:szCs w:val="22"/>
        </w:rPr>
        <w:t>Counts the occurrences of the rows.</w:t>
      </w:r>
    </w:p>
    <w:p w14:paraId="5133BF04" w14:textId="5F12B5A1" w:rsidR="00C930CE" w:rsidRPr="00C930CE" w:rsidRDefault="00C930CE" w:rsidP="00C930CE">
      <w:pPr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ab/>
        <w:t xml:space="preserve">MIN – </w:t>
      </w:r>
      <w:r>
        <w:rPr>
          <w:bCs/>
          <w:sz w:val="22"/>
          <w:szCs w:val="22"/>
        </w:rPr>
        <w:t>Find the smallest value</w:t>
      </w:r>
    </w:p>
    <w:p w14:paraId="0D6A2C12" w14:textId="6F73D472" w:rsidR="00C930CE" w:rsidRPr="00C930CE" w:rsidRDefault="00C930CE" w:rsidP="00C930CE">
      <w:pPr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ab/>
        <w:t xml:space="preserve">MAX </w:t>
      </w:r>
      <w:r>
        <w:rPr>
          <w:bCs/>
          <w:sz w:val="22"/>
          <w:szCs w:val="22"/>
        </w:rPr>
        <w:t>– Find the largest value</w:t>
      </w:r>
    </w:p>
    <w:p w14:paraId="6B2ADC73" w14:textId="52913CC9" w:rsidR="00C930CE" w:rsidRPr="00C930CE" w:rsidRDefault="00C930CE" w:rsidP="00C930CE">
      <w:pPr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ab/>
        <w:t xml:space="preserve">SUM – </w:t>
      </w:r>
      <w:r>
        <w:rPr>
          <w:bCs/>
          <w:sz w:val="22"/>
          <w:szCs w:val="22"/>
        </w:rPr>
        <w:t>Computes the sum</w:t>
      </w:r>
    </w:p>
    <w:p w14:paraId="2363A4D8" w14:textId="367DB191" w:rsidR="00E563AD" w:rsidRDefault="00C930CE" w:rsidP="00C930CE">
      <w:pPr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ab/>
        <w:t xml:space="preserve">AVG – </w:t>
      </w:r>
      <w:r>
        <w:rPr>
          <w:bCs/>
          <w:sz w:val="22"/>
          <w:szCs w:val="22"/>
        </w:rPr>
        <w:t>Compute the average of unique values.</w:t>
      </w:r>
    </w:p>
    <w:p w14:paraId="0F11E87D" w14:textId="77777777" w:rsidR="000554CB" w:rsidRPr="00C930CE" w:rsidRDefault="000554CB" w:rsidP="00C930CE">
      <w:pPr>
        <w:spacing w:after="0"/>
        <w:rPr>
          <w:bCs/>
          <w:sz w:val="22"/>
          <w:szCs w:val="22"/>
        </w:rPr>
      </w:pPr>
    </w:p>
    <w:p w14:paraId="4E2E5E99" w14:textId="6436BFA9" w:rsidR="00D5383B" w:rsidRDefault="00E563AD">
      <w:pPr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14:paraId="036F9A8F" w14:textId="141190AD" w:rsidR="00E563AD" w:rsidRDefault="00E563A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Attach the output of the above commands in txt format.</w:t>
      </w:r>
    </w:p>
    <w:p w14:paraId="02FAA273" w14:textId="77777777" w:rsidR="00E563AD" w:rsidRDefault="00E563AD">
      <w:pPr>
        <w:rPr>
          <w:b/>
          <w:sz w:val="22"/>
          <w:szCs w:val="22"/>
        </w:rPr>
      </w:pPr>
    </w:p>
    <w:p w14:paraId="0F0116A2" w14:textId="77777777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Conclusion:</w:t>
      </w:r>
    </w:p>
    <w:tbl>
      <w:tblPr>
        <w:tblStyle w:val="a2"/>
        <w:tblW w:w="99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6"/>
      </w:tblGrid>
      <w:tr w:rsidR="00237871" w14:paraId="738BA262" w14:textId="77777777">
        <w:trPr>
          <w:trHeight w:val="656"/>
        </w:trPr>
        <w:tc>
          <w:tcPr>
            <w:tcW w:w="9946" w:type="dxa"/>
          </w:tcPr>
          <w:p w14:paraId="56F29FFD" w14:textId="3478286E" w:rsidR="00237871" w:rsidRPr="00063D2A" w:rsidRDefault="00063D2A" w:rsidP="00D5383B">
            <w:pPr>
              <w:tabs>
                <w:tab w:val="left" w:pos="91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063D2A">
              <w:rPr>
                <w:sz w:val="24"/>
                <w:szCs w:val="24"/>
              </w:rPr>
              <w:t xml:space="preserve">In this experiment we have successfully implemented </w:t>
            </w:r>
            <w:r w:rsidRPr="00063D2A">
              <w:rPr>
                <w:sz w:val="24"/>
                <w:szCs w:val="24"/>
              </w:rPr>
              <w:t>string manipulation operations and aggregate functions</w:t>
            </w:r>
            <w:r w:rsidRPr="00063D2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 .</w:t>
            </w:r>
            <w:r w:rsidRPr="00063D2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SQL aggregate functions return a single value, calculated from values in a column.</w:t>
            </w:r>
          </w:p>
          <w:p w14:paraId="09BC0D72" w14:textId="77777777" w:rsidR="00D5383B" w:rsidRPr="00063D2A" w:rsidRDefault="00D5383B" w:rsidP="00D5383B">
            <w:pPr>
              <w:tabs>
                <w:tab w:val="left" w:pos="910"/>
              </w:tabs>
              <w:rPr>
                <w:sz w:val="28"/>
                <w:szCs w:val="28"/>
              </w:rPr>
            </w:pPr>
          </w:p>
          <w:p w14:paraId="37CDF70E" w14:textId="34F0821B" w:rsidR="00D5383B" w:rsidRPr="00063D2A" w:rsidRDefault="00D5383B" w:rsidP="00D5383B">
            <w:pPr>
              <w:tabs>
                <w:tab w:val="left" w:pos="910"/>
              </w:tabs>
              <w:rPr>
                <w:sz w:val="28"/>
                <w:szCs w:val="28"/>
              </w:rPr>
            </w:pPr>
          </w:p>
        </w:tc>
      </w:tr>
    </w:tbl>
    <w:p w14:paraId="4EE182AF" w14:textId="77777777" w:rsidR="00237871" w:rsidRPr="00B05794" w:rsidRDefault="00237871">
      <w:pPr>
        <w:rPr>
          <w:sz w:val="22"/>
          <w:szCs w:val="22"/>
          <w:lang w:val="en-IN"/>
        </w:rPr>
      </w:pPr>
      <w:bookmarkStart w:id="0" w:name="_heading=h.30j0zll" w:colFirst="0" w:colLast="0"/>
      <w:bookmarkStart w:id="1" w:name="_GoBack"/>
      <w:bookmarkEnd w:id="0"/>
      <w:bookmarkEnd w:id="1"/>
    </w:p>
    <w:sectPr w:rsidR="00237871" w:rsidRPr="00B05794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C14C1" w14:textId="77777777" w:rsidR="00B2183F" w:rsidRDefault="00B2183F">
      <w:pPr>
        <w:spacing w:after="0" w:line="240" w:lineRule="auto"/>
      </w:pPr>
      <w:r>
        <w:separator/>
      </w:r>
    </w:p>
  </w:endnote>
  <w:endnote w:type="continuationSeparator" w:id="0">
    <w:p w14:paraId="35E1779C" w14:textId="77777777" w:rsidR="00B2183F" w:rsidRDefault="00B2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3B21" w14:textId="5DCAF343" w:rsidR="00237871" w:rsidRDefault="0023787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F3888" w14:textId="77777777" w:rsidR="00B2183F" w:rsidRDefault="00B2183F">
      <w:pPr>
        <w:spacing w:after="0" w:line="240" w:lineRule="auto"/>
      </w:pPr>
      <w:r>
        <w:separator/>
      </w:r>
    </w:p>
  </w:footnote>
  <w:footnote w:type="continuationSeparator" w:id="0">
    <w:p w14:paraId="2C13ABBE" w14:textId="77777777" w:rsidR="00B2183F" w:rsidRDefault="00B21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A0D18" w14:textId="77777777" w:rsidR="00237871" w:rsidRDefault="00643B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47D9C593" wp14:editId="087D7EFC">
          <wp:simplePos x="0" y="0"/>
          <wp:positionH relativeFrom="column">
            <wp:posOffset>-38097</wp:posOffset>
          </wp:positionH>
          <wp:positionV relativeFrom="paragraph">
            <wp:posOffset>-333372</wp:posOffset>
          </wp:positionV>
          <wp:extent cx="6126480" cy="774065"/>
          <wp:effectExtent l="0" t="0" r="0" b="0"/>
          <wp:wrapSquare wrapText="bothSides" distT="0" distB="0" distL="114300" distR="114300"/>
          <wp:docPr id="4" name="image1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158FE"/>
    <w:multiLevelType w:val="singleLevel"/>
    <w:tmpl w:val="5B7158F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EE00879"/>
    <w:multiLevelType w:val="multilevel"/>
    <w:tmpl w:val="6F6E3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71"/>
    <w:rsid w:val="000554CB"/>
    <w:rsid w:val="00063D2A"/>
    <w:rsid w:val="00237871"/>
    <w:rsid w:val="0042420D"/>
    <w:rsid w:val="00643BEA"/>
    <w:rsid w:val="00684FB2"/>
    <w:rsid w:val="0072702D"/>
    <w:rsid w:val="00732D6E"/>
    <w:rsid w:val="007D3C29"/>
    <w:rsid w:val="00B05794"/>
    <w:rsid w:val="00B2183F"/>
    <w:rsid w:val="00C930CE"/>
    <w:rsid w:val="00D5383B"/>
    <w:rsid w:val="00DF7318"/>
    <w:rsid w:val="00E5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836C"/>
  <w15:docId w15:val="{DA885914-4B5B-4D0B-B2BA-EC2FCCE4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72ADE"/>
    <w:pPr>
      <w:ind w:left="720"/>
      <w:contextualSpacing/>
    </w:p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3B"/>
  </w:style>
  <w:style w:type="paragraph" w:styleId="Footer">
    <w:name w:val="footer"/>
    <w:basedOn w:val="Normal"/>
    <w:link w:val="FooterChar"/>
    <w:uiPriority w:val="99"/>
    <w:unhideWhenUsed/>
    <w:rsid w:val="00D5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1Q2igbHjRAmIJg4RILtbMuLw+w==">AMUW2mXjvfjDdw31xf/aivNNVOnZ2Hb3IB9Mg3OQ9/FQUiRQptapDWcNQ0fLwvd1gIBgZtw8fuFo6eK3Kr4Ca/jGPB2zre6sobml0OJNznrl81U7CcPhMK4rftfJCQY97YFhDiRZEe2e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aiktc</dc:creator>
  <cp:lastModifiedBy>Arshad Khan</cp:lastModifiedBy>
  <cp:revision>4</cp:revision>
  <cp:lastPrinted>2022-04-06T14:26:00Z</cp:lastPrinted>
  <dcterms:created xsi:type="dcterms:W3CDTF">2022-04-06T04:49:00Z</dcterms:created>
  <dcterms:modified xsi:type="dcterms:W3CDTF">2022-04-06T18:18:00Z</dcterms:modified>
</cp:coreProperties>
</file>