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C2B97" w14:textId="77777777" w:rsidR="005A7646" w:rsidRPr="005A7646" w:rsidRDefault="005A7646" w:rsidP="005A7646">
      <w:pPr>
        <w:jc w:val="center"/>
        <w:rPr>
          <w:sz w:val="72"/>
          <w:szCs w:val="72"/>
        </w:rPr>
      </w:pPr>
    </w:p>
    <w:p w14:paraId="576A02C5" w14:textId="77777777" w:rsidR="005A7646" w:rsidRPr="005A7646" w:rsidRDefault="005A7646" w:rsidP="005A7646">
      <w:pPr>
        <w:rPr>
          <w:sz w:val="72"/>
          <w:szCs w:val="72"/>
        </w:rPr>
      </w:pPr>
    </w:p>
    <w:p w14:paraId="26EEC0DA" w14:textId="77777777" w:rsidR="005A7646" w:rsidRPr="005A7646" w:rsidRDefault="005A7646" w:rsidP="005A7646">
      <w:pPr>
        <w:jc w:val="center"/>
        <w:rPr>
          <w:sz w:val="72"/>
          <w:szCs w:val="72"/>
        </w:rPr>
      </w:pPr>
    </w:p>
    <w:p w14:paraId="52575DA0" w14:textId="458162EE" w:rsidR="00213DC9" w:rsidRDefault="005A7646" w:rsidP="005A7646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rFonts w:asciiTheme="majorBidi" w:hAnsiTheme="majorBidi" w:cstheme="majorBidi"/>
          <w:sz w:val="72"/>
          <w:szCs w:val="72"/>
        </w:rPr>
        <w:t xml:space="preserve">CFD </w:t>
      </w:r>
      <w:r w:rsidRPr="005A7646">
        <w:rPr>
          <w:rFonts w:asciiTheme="majorBidi" w:hAnsiTheme="majorBidi" w:cstheme="majorBidi"/>
          <w:sz w:val="72"/>
          <w:szCs w:val="72"/>
        </w:rPr>
        <w:t>Project</w:t>
      </w:r>
      <w:r>
        <w:rPr>
          <w:rFonts w:asciiTheme="majorBidi" w:hAnsiTheme="majorBidi" w:cstheme="majorBidi"/>
          <w:sz w:val="72"/>
          <w:szCs w:val="72"/>
        </w:rPr>
        <w:t xml:space="preserve"> 01</w:t>
      </w:r>
      <w:r w:rsidRPr="005A7646">
        <w:rPr>
          <w:rFonts w:asciiTheme="majorBidi" w:hAnsiTheme="majorBidi" w:cstheme="majorBidi"/>
          <w:sz w:val="72"/>
          <w:szCs w:val="72"/>
        </w:rPr>
        <w:t xml:space="preserve"> Update</w:t>
      </w:r>
    </w:p>
    <w:p w14:paraId="0F60C781" w14:textId="77777777" w:rsidR="005A7646" w:rsidRDefault="005A7646" w:rsidP="005A7646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0FBD0B59" w14:textId="0ED25943" w:rsidR="005A7646" w:rsidRDefault="005A7646" w:rsidP="005A7646">
      <w:pPr>
        <w:jc w:val="center"/>
        <w:rPr>
          <w:rFonts w:asciiTheme="majorBidi" w:hAnsiTheme="majorBidi" w:cstheme="majorBidi"/>
          <w:sz w:val="40"/>
          <w:szCs w:val="40"/>
        </w:rPr>
      </w:pPr>
      <w:r w:rsidRPr="005A7646">
        <w:rPr>
          <w:rFonts w:asciiTheme="majorBidi" w:hAnsiTheme="majorBidi" w:cstheme="majorBidi"/>
          <w:sz w:val="40"/>
          <w:szCs w:val="40"/>
        </w:rPr>
        <w:t>By: Arshia Saffari</w:t>
      </w:r>
    </w:p>
    <w:p w14:paraId="36B71810" w14:textId="2922E48C" w:rsidR="005A7646" w:rsidRDefault="005A7646" w:rsidP="005A7646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3AA69452" w14:textId="2394CFE1" w:rsidR="005A7646" w:rsidRDefault="005A7646" w:rsidP="005A7646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1EF7A629" w14:textId="1DAE27F2" w:rsidR="005A7646" w:rsidRDefault="005A7646" w:rsidP="005A7646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3D3F3978" w14:textId="3D8C802B" w:rsidR="005A7646" w:rsidRDefault="005A7646" w:rsidP="005A7646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521DC7B7" w14:textId="5B838601" w:rsidR="005A7646" w:rsidRDefault="005A7646" w:rsidP="005A7646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5FB8BBFD" w14:textId="4D10BAC4" w:rsidR="005A7646" w:rsidRDefault="005A7646" w:rsidP="005A7646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15D9D396" w14:textId="6096E7EC" w:rsidR="005A7646" w:rsidRDefault="005A7646" w:rsidP="005A7646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184C3F0D" w14:textId="401B81EE" w:rsidR="005A7646" w:rsidRDefault="005A7646" w:rsidP="005A7646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7A5467BE" w14:textId="131CCD87" w:rsidR="005A7646" w:rsidRDefault="005A7646" w:rsidP="005A7646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53055DED" w14:textId="0FF13B8C" w:rsidR="005A7646" w:rsidRDefault="005A7646" w:rsidP="005A7646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3486134C" w14:textId="169F0F3F" w:rsidR="005A7646" w:rsidRDefault="005A7646" w:rsidP="005A7646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6F18A60C" w14:textId="0B666727" w:rsidR="005A7646" w:rsidRDefault="005A7646" w:rsidP="005A764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This update is actually already used in the original project to solve the 400 by 400 grid. Gauss-Seidel method is now modified to only multiply the potentially non-zero elements of the sparce matrix to their respective unknown values. The performance gain is huge.</w:t>
      </w:r>
    </w:p>
    <w:p w14:paraId="0D104AFF" w14:textId="4C2A5773" w:rsidR="005A7646" w:rsidRDefault="005A7646" w:rsidP="005A7646">
      <w:pPr>
        <w:rPr>
          <w:rFonts w:asciiTheme="majorBidi" w:hAnsiTheme="majorBidi" w:cstheme="majorBidi"/>
          <w:sz w:val="24"/>
          <w:szCs w:val="24"/>
        </w:rPr>
      </w:pPr>
      <w:r w:rsidRPr="005A764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F69A29C" wp14:editId="628FE741">
            <wp:extent cx="4000847" cy="49915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2F2F" w14:textId="2E1230DB" w:rsidR="00D368D5" w:rsidRDefault="005A7646" w:rsidP="00D368D5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Basically, looking at the matrix generator code there are only 5 elements per row at best. These are located at </w:t>
      </w:r>
      <m:oMath>
        <m:d>
          <m:d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</w:rPr>
              <m:t>i,i</m:t>
            </m:r>
          </m:e>
        </m:d>
        <m:r>
          <w:rPr>
            <w:rFonts w:ascii="Cambria Math" w:hAnsi="Cambria Math" w:cstheme="majorBidi"/>
            <w:sz w:val="24"/>
            <w:szCs w:val="24"/>
          </w:rPr>
          <m:t>,</m:t>
        </m:r>
        <m:d>
          <m:d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</w:rPr>
              <m:t>i,i</m:t>
            </m:r>
            <m:r>
              <w:rPr>
                <w:rFonts w:ascii="Cambria Math" w:hAnsi="Cambria Math" w:cstheme="majorBidi"/>
                <w:sz w:val="24"/>
                <w:szCs w:val="24"/>
              </w:rPr>
              <m:t>+1</m:t>
            </m:r>
          </m:e>
        </m:d>
        <m:r>
          <w:rPr>
            <w:rFonts w:ascii="Cambria Math" w:hAnsi="Cambria Math" w:cstheme="majorBidi"/>
            <w:sz w:val="24"/>
            <w:szCs w:val="24"/>
          </w:rPr>
          <m:t>,</m:t>
        </m:r>
        <m:d>
          <m:d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</w:rPr>
              <m:t>i,i</m:t>
            </m:r>
            <m:r>
              <w:rPr>
                <w:rFonts w:ascii="Cambria Math" w:hAnsi="Cambria Math" w:cstheme="majorBidi"/>
                <w:sz w:val="24"/>
                <w:szCs w:val="24"/>
              </w:rPr>
              <m:t>-1</m:t>
            </m:r>
          </m:e>
        </m:d>
        <m:r>
          <w:rPr>
            <w:rFonts w:ascii="Cambria Math" w:hAnsi="Cambria Math" w:cstheme="majorBidi"/>
            <w:sz w:val="24"/>
            <w:szCs w:val="24"/>
          </w:rPr>
          <m:t>,</m:t>
        </m:r>
        <m:d>
          <m:d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</w:rPr>
              <m:t>i,i</m:t>
            </m:r>
            <m:r>
              <w:rPr>
                <w:rFonts w:ascii="Cambria Math" w:hAnsi="Cambria Math" w:cstheme="majorBidi"/>
                <w:sz w:val="24"/>
                <w:szCs w:val="24"/>
              </w:rPr>
              <m:t>+M</m:t>
            </m:r>
          </m:e>
        </m:d>
        <m:r>
          <w:rPr>
            <w:rFonts w:ascii="Cambria Math" w:hAnsi="Cambria Math" w:cstheme="majorBidi"/>
            <w:sz w:val="24"/>
            <w:szCs w:val="24"/>
          </w:rPr>
          <m:t>,</m:t>
        </m:r>
        <m:r>
          <w:rPr>
            <w:rFonts w:ascii="Cambria Math" w:hAnsi="Cambria Math" w:cstheme="majorBidi"/>
            <w:sz w:val="24"/>
            <w:szCs w:val="24"/>
          </w:rPr>
          <m:t>(i,i</m:t>
        </m:r>
        <m:r>
          <w:rPr>
            <w:rFonts w:ascii="Cambria Math" w:hAnsi="Cambria Math" w:cstheme="majorBidi"/>
            <w:sz w:val="24"/>
            <w:szCs w:val="24"/>
          </w:rPr>
          <m:t>-M</m:t>
        </m:r>
        <m:r>
          <w:rPr>
            <w:rFonts w:ascii="Cambria Math" w:hAnsi="Cambria Math" w:cstheme="majorBidi"/>
            <w:sz w:val="24"/>
            <w:szCs w:val="24"/>
          </w:rPr>
          <m:t>)</m:t>
        </m:r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. The parameter M is passed to solver and instead of multiplying each element (which for a 400 by 400 grid is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398×398=</m:t>
        </m:r>
        <m:r>
          <w:rPr>
            <w:rFonts w:ascii="Cambria Math" w:eastAsiaTheme="minorEastAsia" w:hAnsi="Cambria Math" w:cstheme="majorBidi"/>
            <w:sz w:val="24"/>
            <w:szCs w:val="24"/>
          </w:rPr>
          <m:t>158404</m:t>
        </m:r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 elements in each of the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158404</m:t>
        </m:r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D368D5">
        <w:rPr>
          <w:rFonts w:asciiTheme="majorBidi" w:eastAsiaTheme="minorEastAsia" w:hAnsiTheme="majorBidi" w:cstheme="majorBidi"/>
          <w:sz w:val="24"/>
          <w:szCs w:val="24"/>
        </w:rPr>
        <w:t>rows of the matrix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of which</w:t>
      </w:r>
      <w:r w:rsidR="00D368D5">
        <w:rPr>
          <w:rFonts w:asciiTheme="majorBidi" w:eastAsiaTheme="minorEastAsia" w:hAnsiTheme="majorBidi" w:cstheme="majorBidi"/>
          <w:sz w:val="24"/>
          <w:szCs w:val="24"/>
        </w:rPr>
        <w:t>,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15840</m:t>
        </m:r>
        <m:r>
          <w:rPr>
            <w:rFonts w:ascii="Cambria Math" w:eastAsiaTheme="minorEastAsia" w:hAnsi="Cambria Math" w:cstheme="majorBidi"/>
            <w:sz w:val="24"/>
            <w:szCs w:val="24"/>
          </w:rPr>
          <m:t>3</m:t>
        </m:r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 elements are multiplied to their respective unknown vector value</w:t>
      </w:r>
      <w:r w:rsidR="00D368D5">
        <w:rPr>
          <w:rFonts w:asciiTheme="majorBidi" w:eastAsiaTheme="minorEastAsia" w:hAnsiTheme="majorBidi" w:cstheme="majorBidi"/>
          <w:sz w:val="24"/>
          <w:szCs w:val="24"/>
        </w:rPr>
        <w:t xml:space="preserve">, summed and subtracted from respective known vector element and divided by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A</m:t>
        </m:r>
        <m:d>
          <m:d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</w:rPr>
              <m:t>i,i</m:t>
            </m:r>
          </m:e>
        </m:d>
      </m:oMath>
      <w:r w:rsidR="00D368D5">
        <w:rPr>
          <w:rFonts w:asciiTheme="majorBidi" w:eastAsiaTheme="minorEastAsia" w:hAnsiTheme="majorBidi" w:cstheme="majorBidi"/>
          <w:sz w:val="24"/>
          <w:szCs w:val="24"/>
        </w:rPr>
        <w:t xml:space="preserve">) only 4 elements (depending on the boundary condition they might still be 0 but it’s not worth the effort to identify them) are multiplied. This approach reduces the time considerably. </w:t>
      </w:r>
    </w:p>
    <w:p w14:paraId="4E2893D7" w14:textId="47552F77" w:rsidR="00D368D5" w:rsidRDefault="00D368D5" w:rsidP="00D368D5">
      <w:pPr>
        <w:jc w:val="center"/>
        <w:rPr>
          <w:rFonts w:asciiTheme="majorBidi" w:eastAsiaTheme="minorEastAsia" w:hAnsiTheme="majorBidi" w:cstheme="majorBidi"/>
          <w:sz w:val="24"/>
          <w:szCs w:val="24"/>
        </w:rPr>
      </w:pPr>
      <w:r w:rsidRPr="00D368D5">
        <w:rPr>
          <w:rFonts w:asciiTheme="majorBidi" w:eastAsiaTheme="minorEastAsia" w:hAnsiTheme="majorBidi" w:cstheme="majorBidi"/>
          <w:sz w:val="24"/>
          <w:szCs w:val="24"/>
        </w:rPr>
        <w:lastRenderedPageBreak/>
        <w:drawing>
          <wp:inline distT="0" distB="0" distL="0" distR="0" wp14:anchorId="1E052761" wp14:editId="46C48131">
            <wp:extent cx="2507197" cy="4717189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B962" w14:textId="5C7E4F60" w:rsidR="00D368D5" w:rsidRDefault="00D368D5" w:rsidP="00D368D5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The new solver codes.</w:t>
      </w:r>
    </w:p>
    <w:p w14:paraId="25F07A49" w14:textId="77777777" w:rsidR="00D368D5" w:rsidRDefault="00D368D5" w:rsidP="00D368D5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52833F47" w14:textId="2AF737C1" w:rsidR="00D368D5" w:rsidRDefault="00D368D5" w:rsidP="00D368D5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Performance comparison:</w:t>
      </w:r>
    </w:p>
    <w:p w14:paraId="69229F3B" w14:textId="73751DD3" w:rsidR="00D368D5" w:rsidRDefault="00D368D5" w:rsidP="00D368D5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Old solver:</w:t>
      </w:r>
    </w:p>
    <w:p w14:paraId="3796D9ED" w14:textId="28A9BFA7" w:rsidR="00D368D5" w:rsidRDefault="00D368D5" w:rsidP="008515E9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A simple 200 by 200 matrix takes</w:t>
      </w:r>
      <w:r w:rsidR="008515E9">
        <w:rPr>
          <w:rFonts w:asciiTheme="majorBidi" w:eastAsiaTheme="minorEastAsia" w:hAnsiTheme="majorBidi" w:cstheme="majorBidi"/>
          <w:sz w:val="24"/>
          <w:szCs w:val="24"/>
        </w:rPr>
        <w:t xml:space="preserve"> a minimum of about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3331.28ms per iteration which grows up significantly at </w:t>
      </w:r>
      <w:r w:rsidR="008515E9">
        <w:rPr>
          <w:rFonts w:asciiTheme="majorBidi" w:eastAsiaTheme="minorEastAsia" w:hAnsiTheme="majorBidi" w:cstheme="majorBidi"/>
          <w:sz w:val="24"/>
          <w:szCs w:val="24"/>
        </w:rPr>
        <w:t>times even as much as 11139.8ms.</w:t>
      </w:r>
    </w:p>
    <w:p w14:paraId="132A3C18" w14:textId="77777777" w:rsidR="008515E9" w:rsidRDefault="008515E9" w:rsidP="008515E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74B80238" w14:textId="241688E9" w:rsidR="00D368D5" w:rsidRDefault="00D368D5" w:rsidP="00D368D5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345C8594" w14:textId="6B173295" w:rsidR="00D368D5" w:rsidRDefault="008515E9" w:rsidP="00D368D5">
      <w:pPr>
        <w:rPr>
          <w:rFonts w:asciiTheme="majorBidi" w:eastAsiaTheme="minorEastAsia" w:hAnsiTheme="majorBidi" w:cstheme="majorBidi"/>
          <w:sz w:val="24"/>
          <w:szCs w:val="24"/>
        </w:rPr>
      </w:pPr>
      <w:r w:rsidRPr="00D368D5">
        <w:rPr>
          <w:rFonts w:asciiTheme="majorBidi" w:eastAsiaTheme="minorEastAsia" w:hAnsiTheme="majorBidi" w:cstheme="majorBidi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69097DB" wp14:editId="5EA3D03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66720" cy="1854200"/>
            <wp:effectExtent l="0" t="0" r="508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686" cy="1864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8D5">
        <w:rPr>
          <w:rFonts w:asciiTheme="majorBidi" w:eastAsiaTheme="minorEastAsia" w:hAnsiTheme="majorBidi" w:cstheme="majorBidi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52F1835" wp14:editId="1399B35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960370" cy="18491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B2B827" w14:textId="73FC7C88" w:rsidR="008515E9" w:rsidRDefault="008515E9" w:rsidP="00D368D5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eastAsiaTheme="minorEastAsia"/>
          <w:noProof/>
          <w:lang w:bidi="fa-IR"/>
        </w:rPr>
        <w:drawing>
          <wp:inline distT="0" distB="0" distL="0" distR="0" wp14:anchorId="50B00667" wp14:editId="7FFEB90C">
            <wp:extent cx="5943600" cy="37084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3E7A" w14:textId="4172CCBD" w:rsidR="008515E9" w:rsidRDefault="008515E9" w:rsidP="008515E9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It took about 1.5 hours to complete with </w:t>
      </w:r>
      <w:proofErr w:type="gramStart"/>
      <w:r>
        <w:rPr>
          <w:rFonts w:asciiTheme="majorBidi" w:eastAsiaTheme="minorEastAsia" w:hAnsiTheme="majorBidi" w:cstheme="majorBidi"/>
          <w:sz w:val="24"/>
          <w:szCs w:val="24"/>
        </w:rPr>
        <w:t>a</w:t>
      </w:r>
      <w:proofErr w:type="gramEnd"/>
      <w:r>
        <w:rPr>
          <w:rFonts w:asciiTheme="majorBidi" w:eastAsiaTheme="minorEastAsia" w:hAnsiTheme="majorBidi" w:cstheme="majorBidi"/>
          <w:sz w:val="24"/>
          <w:szCs w:val="24"/>
        </w:rPr>
        <w:t xml:space="preserve"> accuracy of 1e-4.</w:t>
      </w:r>
    </w:p>
    <w:p w14:paraId="6C253A8F" w14:textId="740F6D6C" w:rsidR="008515E9" w:rsidRDefault="008515E9" w:rsidP="008515E9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New code:</w:t>
      </w:r>
    </w:p>
    <w:p w14:paraId="72F8B9AE" w14:textId="7C1D9D53" w:rsidR="00D368D5" w:rsidRDefault="008515E9" w:rsidP="00D368D5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Replacing the old method: </w:t>
      </w:r>
    </w:p>
    <w:p w14:paraId="23C60FA1" w14:textId="1729807A" w:rsidR="008515E9" w:rsidRDefault="008515E9" w:rsidP="00D368D5">
      <w:pPr>
        <w:rPr>
          <w:rFonts w:asciiTheme="majorBidi" w:eastAsiaTheme="minorEastAsia" w:hAnsiTheme="majorBidi" w:cstheme="majorBidi"/>
          <w:sz w:val="24"/>
          <w:szCs w:val="24"/>
        </w:rPr>
      </w:pPr>
      <w:r w:rsidRPr="008515E9">
        <w:rPr>
          <w:rFonts w:asciiTheme="majorBidi" w:eastAsiaTheme="minorEastAsia" w:hAnsiTheme="majorBidi" w:cstheme="majorBidi"/>
          <w:sz w:val="24"/>
          <w:szCs w:val="24"/>
        </w:rPr>
        <w:drawing>
          <wp:inline distT="0" distB="0" distL="0" distR="0" wp14:anchorId="12F7F953" wp14:editId="4E249269">
            <wp:extent cx="2872989" cy="678239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7D99" w14:textId="6D1004EA" w:rsidR="008515E9" w:rsidRDefault="008515E9" w:rsidP="00D368D5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With newer one</w:t>
      </w:r>
    </w:p>
    <w:p w14:paraId="1A99728E" w14:textId="62BF325B" w:rsidR="008515E9" w:rsidRDefault="008515E9" w:rsidP="00D368D5">
      <w:pPr>
        <w:rPr>
          <w:rFonts w:asciiTheme="majorBidi" w:eastAsiaTheme="minorEastAsia" w:hAnsiTheme="majorBidi" w:cstheme="majorBidi"/>
          <w:sz w:val="24"/>
          <w:szCs w:val="24"/>
        </w:rPr>
      </w:pPr>
      <w:r w:rsidRPr="008515E9">
        <w:rPr>
          <w:rFonts w:asciiTheme="majorBidi" w:eastAsiaTheme="minorEastAsia" w:hAnsiTheme="majorBidi" w:cstheme="majorBidi"/>
          <w:sz w:val="24"/>
          <w:szCs w:val="24"/>
        </w:rPr>
        <w:lastRenderedPageBreak/>
        <w:drawing>
          <wp:inline distT="0" distB="0" distL="0" distR="0" wp14:anchorId="71F969DE" wp14:editId="085F55B3">
            <wp:extent cx="3436918" cy="19127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1631" w14:textId="222524C3" w:rsidR="008515E9" w:rsidRDefault="008515E9" w:rsidP="00D368D5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This loop</w:t>
      </w:r>
      <w:r w:rsidR="00175596">
        <w:rPr>
          <w:rFonts w:asciiTheme="majorBidi" w:eastAsiaTheme="minorEastAsia" w:hAnsiTheme="majorBidi" w:cstheme="majorBidi"/>
          <w:sz w:val="24"/>
          <w:szCs w:val="24"/>
        </w:rPr>
        <w:t xml:space="preserve"> takes about 0.5 to 0.7ms to complete on iteration and takes about 6 seconds to complete 2526 iterations which is much more than what was previously possible and is much more accurate with the error being less than 1e-6. The bottleneck at this point is consul print.</w:t>
      </w:r>
    </w:p>
    <w:p w14:paraId="1602BD2B" w14:textId="197483C8" w:rsidR="00175596" w:rsidRDefault="00175596" w:rsidP="00175596">
      <w:pPr>
        <w:rPr>
          <w:rFonts w:asciiTheme="majorBidi" w:eastAsiaTheme="minorEastAsia" w:hAnsiTheme="majorBidi" w:cstheme="majorBidi"/>
          <w:sz w:val="24"/>
          <w:szCs w:val="24"/>
        </w:rPr>
      </w:pPr>
      <w:r w:rsidRPr="00175596">
        <w:rPr>
          <w:rFonts w:asciiTheme="majorBidi" w:eastAsiaTheme="minorEastAsia" w:hAnsiTheme="majorBidi" w:cstheme="majorBidi"/>
          <w:sz w:val="24"/>
          <w:szCs w:val="24"/>
        </w:rPr>
        <w:drawing>
          <wp:inline distT="0" distB="0" distL="0" distR="0" wp14:anchorId="0E99B1F1" wp14:editId="1B5C0284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56FE" w14:textId="104615C2" w:rsidR="00175596" w:rsidRDefault="00175596" w:rsidP="00175596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6BBD71E4" w14:textId="04B1F62A" w:rsidR="00175596" w:rsidRDefault="00175596" w:rsidP="00175596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Some more talks about the matrix:</w:t>
      </w:r>
    </w:p>
    <w:p w14:paraId="3A3D5757" w14:textId="71BD9B27" w:rsidR="00175596" w:rsidRDefault="00175596" w:rsidP="00175596">
      <w:pPr>
        <w:rPr>
          <w:rFonts w:asciiTheme="majorBidi" w:eastAsiaTheme="minorEastAsia" w:hAnsiTheme="majorBidi" w:cstheme="majorBidi"/>
          <w:sz w:val="24"/>
          <w:szCs w:val="24"/>
        </w:rPr>
      </w:pPr>
      <w:r w:rsidRPr="00175596">
        <w:rPr>
          <w:rFonts w:asciiTheme="majorBidi" w:eastAsiaTheme="minorEastAsia" w:hAnsiTheme="majorBidi" w:cstheme="majorBidi"/>
          <w:sz w:val="24"/>
          <w:szCs w:val="24"/>
        </w:rPr>
        <w:lastRenderedPageBreak/>
        <w:drawing>
          <wp:inline distT="0" distB="0" distL="0" distR="0" wp14:anchorId="6C069F72" wp14:editId="54162CB2">
            <wp:extent cx="5943600" cy="37115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977A" w14:textId="4018C27B" w:rsidR="00175596" w:rsidRDefault="00175596" w:rsidP="00175596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This is the sparse matrix generated 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by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HeatEquationSolver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createEquationMatrix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method for a 5 by 5 gird.</w:t>
      </w:r>
    </w:p>
    <w:p w14:paraId="10E9AF0B" w14:textId="622F6AFB" w:rsidR="002C7F77" w:rsidRDefault="002C7F77" w:rsidP="00175596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64D82C1A" wp14:editId="6FB74D47">
            <wp:extent cx="5938520" cy="480568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81951" w14:textId="7ED46C8A" w:rsidR="0059776C" w:rsidRPr="00852466" w:rsidRDefault="0059776C" w:rsidP="00175596">
      <w:pPr>
        <w:rPr>
          <w:rFonts w:asciiTheme="majorBidi" w:eastAsiaTheme="minorEastAsia" w:hAnsiTheme="majorBidi" w:cstheme="majorBidi"/>
          <w:color w:val="808080" w:themeColor="background1" w:themeShade="80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The indexing (2D index in red on bottom left of each node and 1D index on bottom right).</w:t>
      </w:r>
      <w:r w:rsidRPr="0059776C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Pr="00852466">
        <w:rPr>
          <w:rFonts w:asciiTheme="majorBidi" w:eastAsiaTheme="minorEastAsia" w:hAnsiTheme="majorBidi" w:cstheme="majorBidi"/>
          <w:color w:val="808080" w:themeColor="background1" w:themeShade="80"/>
          <w:sz w:val="24"/>
          <w:szCs w:val="24"/>
        </w:rPr>
        <w:t>Sorry for the bad paint job.</w:t>
      </w:r>
    </w:p>
    <w:p w14:paraId="52014728" w14:textId="751BDFB3" w:rsidR="0059776C" w:rsidRDefault="0059776C" w:rsidP="00175596">
      <w:pPr>
        <w:rPr>
          <w:rFonts w:asciiTheme="majorBidi" w:eastAsiaTheme="minorEastAsia" w:hAnsiTheme="majorBidi" w:cstheme="majorBidi"/>
          <w:sz w:val="24"/>
          <w:szCs w:val="24"/>
        </w:rPr>
      </w:pPr>
      <w:r w:rsidRPr="0059776C">
        <w:rPr>
          <w:rFonts w:asciiTheme="majorBidi" w:eastAsiaTheme="minorEastAsia" w:hAnsiTheme="majorBidi" w:cstheme="majorBidi"/>
          <w:sz w:val="24"/>
          <w:szCs w:val="24"/>
        </w:rPr>
        <w:drawing>
          <wp:inline distT="0" distB="0" distL="0" distR="0" wp14:anchorId="4961D495" wp14:editId="49252A06">
            <wp:extent cx="2560542" cy="170702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0727" w14:textId="03BF03CB" w:rsidR="00175596" w:rsidRDefault="00175596" w:rsidP="00175596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As expected, the equations are</w:t>
      </w:r>
    </w:p>
    <w:p w14:paraId="37B931AE" w14:textId="77777777" w:rsidR="002C7F77" w:rsidRDefault="002C7F77" w:rsidP="00175596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6AB30A2B" w14:textId="3BC950FB" w:rsidR="00175596" w:rsidRPr="0059776C" w:rsidRDefault="0059776C" w:rsidP="0059776C">
      <w:pPr>
        <w:rPr>
          <w:rFonts w:asciiTheme="majorBidi" w:eastAsiaTheme="minorEastAsia" w:hAnsiTheme="majorBidi" w:cstheme="majorBidi"/>
          <w:sz w:val="24"/>
          <w:szCs w:val="24"/>
        </w:rPr>
      </w:pPr>
      <m:oMathPara>
        <m:oMath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 xml:space="preserve">Line 0: 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-4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=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</m:oMath>
      </m:oMathPara>
    </w:p>
    <w:p w14:paraId="3CE48F11" w14:textId="4BD428BC" w:rsidR="0059776C" w:rsidRPr="00175596" w:rsidRDefault="0059776C" w:rsidP="0059776C">
      <w:pPr>
        <w:rPr>
          <w:rFonts w:asciiTheme="majorBidi" w:eastAsiaTheme="minorEastAsia" w:hAnsiTheme="majorBidi" w:cstheme="majorBidi"/>
          <w:sz w:val="24"/>
          <w:szCs w:val="24"/>
        </w:rPr>
      </w:pPr>
      <m:oMathPara>
        <m:oMath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w:lastRenderedPageBreak/>
            <m:t xml:space="preserve">Line </m:t>
          </m:r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>1</m:t>
          </m:r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 xml:space="preserve">: 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-4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=0</m:t>
          </m:r>
        </m:oMath>
      </m:oMathPara>
    </w:p>
    <w:p w14:paraId="2E5676C3" w14:textId="5518EC8C" w:rsidR="0059776C" w:rsidRPr="00175596" w:rsidRDefault="0059776C" w:rsidP="0059776C">
      <w:pPr>
        <w:rPr>
          <w:rFonts w:asciiTheme="majorBidi" w:eastAsiaTheme="minorEastAsia" w:hAnsiTheme="majorBidi" w:cstheme="majorBidi"/>
          <w:sz w:val="24"/>
          <w:szCs w:val="24"/>
        </w:rPr>
      </w:pPr>
      <m:oMathPara>
        <m:oMath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 xml:space="preserve">Line </m:t>
          </m:r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>2</m:t>
          </m:r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 xml:space="preserve">: 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-4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=0</m:t>
          </m:r>
        </m:oMath>
      </m:oMathPara>
    </w:p>
    <w:p w14:paraId="0691D329" w14:textId="390ABBF5" w:rsidR="0059776C" w:rsidRPr="00175596" w:rsidRDefault="0059776C" w:rsidP="0059776C">
      <w:pPr>
        <w:rPr>
          <w:rFonts w:asciiTheme="majorBidi" w:eastAsiaTheme="minorEastAsia" w:hAnsiTheme="majorBidi" w:cstheme="majorBidi"/>
          <w:sz w:val="24"/>
          <w:szCs w:val="24"/>
        </w:rPr>
      </w:pPr>
      <m:oMathPara>
        <m:oMath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 xml:space="preserve">Line </m:t>
          </m:r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>3</m:t>
          </m:r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 xml:space="preserve">: 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-4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=0</m:t>
          </m:r>
        </m:oMath>
      </m:oMathPara>
    </w:p>
    <w:p w14:paraId="0824F1C4" w14:textId="5DB1E491" w:rsidR="0059776C" w:rsidRPr="00175596" w:rsidRDefault="0059776C" w:rsidP="0059776C">
      <w:pPr>
        <w:rPr>
          <w:rFonts w:asciiTheme="majorBidi" w:eastAsiaTheme="minorEastAsia" w:hAnsiTheme="majorBidi" w:cstheme="majorBidi"/>
          <w:sz w:val="24"/>
          <w:szCs w:val="24"/>
        </w:rPr>
      </w:pPr>
      <m:oMathPara>
        <m:oMath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 xml:space="preserve">Line </m:t>
          </m:r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>4</m:t>
          </m:r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 xml:space="preserve">: 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-4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=0</m:t>
          </m:r>
        </m:oMath>
      </m:oMathPara>
    </w:p>
    <w:p w14:paraId="78E61374" w14:textId="7EAEB209" w:rsidR="0059776C" w:rsidRPr="00175596" w:rsidRDefault="0059776C" w:rsidP="0059776C">
      <w:pPr>
        <w:rPr>
          <w:rFonts w:asciiTheme="majorBidi" w:eastAsiaTheme="minorEastAsia" w:hAnsiTheme="majorBidi" w:cstheme="majorBidi"/>
          <w:sz w:val="24"/>
          <w:szCs w:val="24"/>
        </w:rPr>
      </w:pPr>
      <m:oMathPara>
        <m:oMath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 xml:space="preserve">Line </m:t>
          </m:r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>5</m:t>
          </m:r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 xml:space="preserve">: 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-4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=0</m:t>
          </m:r>
        </m:oMath>
      </m:oMathPara>
    </w:p>
    <w:p w14:paraId="4F12543B" w14:textId="47F3837C" w:rsidR="0059776C" w:rsidRPr="00175596" w:rsidRDefault="0059776C" w:rsidP="0059776C">
      <w:pPr>
        <w:rPr>
          <w:rFonts w:asciiTheme="majorBidi" w:eastAsiaTheme="minorEastAsia" w:hAnsiTheme="majorBidi" w:cstheme="majorBidi"/>
          <w:sz w:val="24"/>
          <w:szCs w:val="24"/>
        </w:rPr>
      </w:pPr>
      <m:oMathPara>
        <m:oMath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 xml:space="preserve">Line </m:t>
          </m:r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>6</m:t>
          </m:r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 xml:space="preserve">: 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-4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=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-1</m:t>
          </m:r>
        </m:oMath>
      </m:oMathPara>
    </w:p>
    <w:p w14:paraId="684D8F2A" w14:textId="0A58D569" w:rsidR="0059776C" w:rsidRPr="00175596" w:rsidRDefault="0059776C" w:rsidP="0059776C">
      <w:pPr>
        <w:rPr>
          <w:rFonts w:asciiTheme="majorBidi" w:eastAsiaTheme="minorEastAsia" w:hAnsiTheme="majorBidi" w:cstheme="majorBidi"/>
          <w:sz w:val="24"/>
          <w:szCs w:val="24"/>
        </w:rPr>
      </w:pPr>
      <m:oMathPara>
        <m:oMath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 xml:space="preserve">Line </m:t>
          </m:r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>7</m:t>
          </m:r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 xml:space="preserve">: 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-4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=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-1</m:t>
          </m:r>
        </m:oMath>
      </m:oMathPara>
    </w:p>
    <w:p w14:paraId="5BCE4FC0" w14:textId="640803C9" w:rsidR="0059776C" w:rsidRPr="0059776C" w:rsidRDefault="0059776C" w:rsidP="0059776C">
      <w:pPr>
        <w:rPr>
          <w:rFonts w:asciiTheme="majorBidi" w:eastAsiaTheme="minorEastAsia" w:hAnsiTheme="majorBidi" w:cstheme="majorBidi"/>
          <w:sz w:val="24"/>
          <w:szCs w:val="24"/>
        </w:rPr>
      </w:pPr>
      <m:oMathPara>
        <m:oMath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 xml:space="preserve">Line </m:t>
          </m:r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>8</m:t>
          </m:r>
          <m:r>
            <m:rPr>
              <m:nor/>
            </m:rPr>
            <w:rPr>
              <w:rFonts w:ascii="Cambria Math" w:eastAsiaTheme="minorEastAsia" w:hAnsi="Cambria Math" w:cstheme="majorBidi"/>
              <w:sz w:val="24"/>
              <w:szCs w:val="24"/>
            </w:rPr>
            <m:t xml:space="preserve">: 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+0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+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1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-4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>=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-1</m:t>
          </m:r>
        </m:oMath>
      </m:oMathPara>
    </w:p>
    <w:p w14:paraId="22862AC3" w14:textId="5CA40748" w:rsidR="0059776C" w:rsidRDefault="0059776C" w:rsidP="0059776C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Which seems true as equations 6,7 and 8 are the only ones with -1 in the known vector (from moving +1 temperature in the north node to the RHS.)</w:t>
      </w:r>
    </w:p>
    <w:p w14:paraId="3534927D" w14:textId="31709DA4" w:rsidR="0059776C" w:rsidRDefault="0059776C" w:rsidP="0059776C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Each line is written for each node and all nodes are unknown temperature, the -4 coefficient starts form line 0 and T0 to line 8 and T8.</w:t>
      </w:r>
    </w:p>
    <w:p w14:paraId="485C5A9E" w14:textId="20F32F77" w:rsidR="0059776C" w:rsidRDefault="0059776C" w:rsidP="0059776C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And the neighboring nodes have coefficients equal to 1.</w:t>
      </w:r>
    </w:p>
    <w:p w14:paraId="2C70B81B" w14:textId="77777777" w:rsidR="0059776C" w:rsidRPr="00175596" w:rsidRDefault="0059776C" w:rsidP="0059776C">
      <w:pPr>
        <w:rPr>
          <w:rFonts w:asciiTheme="majorBidi" w:eastAsiaTheme="minorEastAsia" w:hAnsiTheme="majorBidi" w:cstheme="majorBidi"/>
          <w:sz w:val="24"/>
          <w:szCs w:val="24"/>
        </w:rPr>
      </w:pPr>
    </w:p>
    <w:sectPr w:rsidR="0059776C" w:rsidRPr="001755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646"/>
    <w:rsid w:val="00175596"/>
    <w:rsid w:val="00213DC9"/>
    <w:rsid w:val="002C7F77"/>
    <w:rsid w:val="0059776C"/>
    <w:rsid w:val="005A7646"/>
    <w:rsid w:val="008515E9"/>
    <w:rsid w:val="00852466"/>
    <w:rsid w:val="00D36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E2B6A"/>
  <w15:chartTrackingRefBased/>
  <w15:docId w15:val="{E923B014-F951-4C97-B11B-7BA3650F0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A764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447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Arshia Saffari</dc:creator>
  <cp:keywords/>
  <dc:description/>
  <cp:lastModifiedBy>Arshia Saffari</cp:lastModifiedBy>
  <cp:revision>1</cp:revision>
  <dcterms:created xsi:type="dcterms:W3CDTF">2023-04-18T05:03:00Z</dcterms:created>
  <dcterms:modified xsi:type="dcterms:W3CDTF">2023-04-18T06:44:00Z</dcterms:modified>
</cp:coreProperties>
</file>