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3A423" w14:textId="77777777" w:rsidR="00A1221C" w:rsidRDefault="00A1221C" w:rsidP="00A1221C">
      <w:pPr>
        <w:autoSpaceDE w:val="0"/>
        <w:autoSpaceDN w:val="0"/>
        <w:adjustRightInd w:val="0"/>
        <w:spacing w:after="0" w:line="240" w:lineRule="auto"/>
        <w:rPr>
          <w:rFonts w:ascii="NimbusRomNo9L-Regu" w:eastAsia="NimbusRomNo9L-Regu" w:cs="NimbusRomNo9L-Regu"/>
          <w:kern w:val="0"/>
          <w:sz w:val="28"/>
          <w:szCs w:val="28"/>
        </w:rPr>
      </w:pPr>
      <w:r>
        <w:rPr>
          <w:rFonts w:ascii="NimbusRomNo9L-Regu" w:eastAsia="NimbusRomNo9L-Regu" w:cs="NimbusRomNo9L-Regu"/>
          <w:kern w:val="0"/>
          <w:sz w:val="34"/>
          <w:szCs w:val="34"/>
        </w:rPr>
        <w:t>RAPTOR: R</w:t>
      </w:r>
      <w:r>
        <w:rPr>
          <w:rFonts w:ascii="NimbusRomNo9L-Regu" w:eastAsia="NimbusRomNo9L-Regu" w:cs="NimbusRomNo9L-Regu"/>
          <w:kern w:val="0"/>
          <w:sz w:val="28"/>
          <w:szCs w:val="28"/>
        </w:rPr>
        <w:t xml:space="preserve">ECURSIVE </w:t>
      </w:r>
      <w:r>
        <w:rPr>
          <w:rFonts w:ascii="NimbusRomNo9L-Regu" w:eastAsia="NimbusRomNo9L-Regu" w:cs="NimbusRomNo9L-Regu"/>
          <w:kern w:val="0"/>
          <w:sz w:val="34"/>
          <w:szCs w:val="34"/>
        </w:rPr>
        <w:t>A</w:t>
      </w:r>
      <w:r>
        <w:rPr>
          <w:rFonts w:ascii="NimbusRomNo9L-Regu" w:eastAsia="NimbusRomNo9L-Regu" w:cs="NimbusRomNo9L-Regu"/>
          <w:kern w:val="0"/>
          <w:sz w:val="28"/>
          <w:szCs w:val="28"/>
        </w:rPr>
        <w:t xml:space="preserve">BSTRACTIVE </w:t>
      </w:r>
      <w:r>
        <w:rPr>
          <w:rFonts w:ascii="NimbusRomNo9L-Regu" w:eastAsia="NimbusRomNo9L-Regu" w:cs="NimbusRomNo9L-Regu"/>
          <w:kern w:val="0"/>
          <w:sz w:val="34"/>
          <w:szCs w:val="34"/>
        </w:rPr>
        <w:t>P</w:t>
      </w:r>
      <w:r>
        <w:rPr>
          <w:rFonts w:ascii="NimbusRomNo9L-Regu" w:eastAsia="NimbusRomNo9L-Regu" w:cs="NimbusRomNo9L-Regu"/>
          <w:kern w:val="0"/>
          <w:sz w:val="28"/>
          <w:szCs w:val="28"/>
        </w:rPr>
        <w:t>ROCESSING</w:t>
      </w:r>
    </w:p>
    <w:p w14:paraId="4933C17B" w14:textId="1C06C746" w:rsidR="005853DB" w:rsidRDefault="00A1221C" w:rsidP="00A1221C">
      <w:pPr>
        <w:rPr>
          <w:rFonts w:ascii="NimbusRomNo9L-Regu" w:eastAsia="NimbusRomNo9L-Regu" w:cs="NimbusRomNo9L-Regu"/>
          <w:kern w:val="0"/>
          <w:sz w:val="28"/>
          <w:szCs w:val="28"/>
        </w:rPr>
      </w:pPr>
      <w:r>
        <w:rPr>
          <w:rFonts w:ascii="NimbusRomNo9L-Regu" w:eastAsia="NimbusRomNo9L-Regu" w:cs="NimbusRomNo9L-Regu"/>
          <w:kern w:val="0"/>
          <w:sz w:val="28"/>
          <w:szCs w:val="28"/>
        </w:rPr>
        <w:t xml:space="preserve">FOR </w:t>
      </w:r>
      <w:r>
        <w:rPr>
          <w:rFonts w:ascii="NimbusRomNo9L-Regu" w:eastAsia="NimbusRomNo9L-Regu" w:cs="NimbusRomNo9L-Regu"/>
          <w:kern w:val="0"/>
          <w:sz w:val="34"/>
          <w:szCs w:val="34"/>
        </w:rPr>
        <w:t>T</w:t>
      </w:r>
      <w:r>
        <w:rPr>
          <w:rFonts w:ascii="NimbusRomNo9L-Regu" w:eastAsia="NimbusRomNo9L-Regu" w:cs="NimbusRomNo9L-Regu"/>
          <w:kern w:val="0"/>
          <w:sz w:val="28"/>
          <w:szCs w:val="28"/>
        </w:rPr>
        <w:t>REE</w:t>
      </w:r>
      <w:r>
        <w:rPr>
          <w:rFonts w:ascii="NimbusRomNo9L-Regu" w:eastAsia="NimbusRomNo9L-Regu" w:cs="NimbusRomNo9L-Regu"/>
          <w:kern w:val="0"/>
          <w:sz w:val="34"/>
          <w:szCs w:val="34"/>
        </w:rPr>
        <w:t>-O</w:t>
      </w:r>
      <w:r>
        <w:rPr>
          <w:rFonts w:ascii="NimbusRomNo9L-Regu" w:eastAsia="NimbusRomNo9L-Regu" w:cs="NimbusRomNo9L-Regu"/>
          <w:kern w:val="0"/>
          <w:sz w:val="28"/>
          <w:szCs w:val="28"/>
        </w:rPr>
        <w:t xml:space="preserve">RGANIZED </w:t>
      </w:r>
      <w:r>
        <w:rPr>
          <w:rFonts w:ascii="NimbusRomNo9L-Regu" w:eastAsia="NimbusRomNo9L-Regu" w:cs="NimbusRomNo9L-Regu"/>
          <w:kern w:val="0"/>
          <w:sz w:val="34"/>
          <w:szCs w:val="34"/>
        </w:rPr>
        <w:t>R</w:t>
      </w:r>
      <w:r>
        <w:rPr>
          <w:rFonts w:ascii="NimbusRomNo9L-Regu" w:eastAsia="NimbusRomNo9L-Regu" w:cs="NimbusRomNo9L-Regu"/>
          <w:kern w:val="0"/>
          <w:sz w:val="28"/>
          <w:szCs w:val="28"/>
        </w:rPr>
        <w:t>ETRIEVAL_v1:</w:t>
      </w:r>
    </w:p>
    <w:p w14:paraId="25C6FCA9" w14:textId="77777777" w:rsidR="00714D8D" w:rsidRDefault="00714D8D" w:rsidP="00A1221C">
      <w:pPr>
        <w:rPr>
          <w:rFonts w:ascii="NimbusRomNo9L-Regu" w:eastAsia="NimbusRomNo9L-Regu" w:cs="NimbusRomNo9L-Regu"/>
          <w:kern w:val="0"/>
          <w:sz w:val="28"/>
          <w:szCs w:val="28"/>
        </w:rPr>
      </w:pPr>
    </w:p>
    <w:p w14:paraId="328082CE" w14:textId="0C03F9BC" w:rsidR="00714D8D" w:rsidRDefault="00714D8D" w:rsidP="00A1221C">
      <w:pPr>
        <w:rPr>
          <w:rFonts w:ascii="NimbusRomNo9L-Regu" w:eastAsia="NimbusRomNo9L-Regu" w:cs="NimbusRomNo9L-Regu"/>
          <w:kern w:val="0"/>
          <w:sz w:val="28"/>
          <w:szCs w:val="28"/>
        </w:rPr>
      </w:pPr>
      <w:r>
        <w:rPr>
          <w:rFonts w:ascii="NimbusRomNo9L-Medi" w:eastAsia="NimbusRomNo9L-Medi" w:cs="NimbusRomNo9L-Medi"/>
          <w:color w:val="000000"/>
          <w:kern w:val="0"/>
          <w:sz w:val="20"/>
          <w:szCs w:val="20"/>
        </w:rPr>
        <w:t xml:space="preserve">Source Code </w:t>
      </w:r>
      <w:r>
        <w:rPr>
          <w:rFonts w:ascii="NimbusRomNo9L-Regu" w:eastAsia="NimbusRomNo9L-Regu" w:cs="NimbusRomNo9L-Regu"/>
          <w:color w:val="000000"/>
          <w:kern w:val="0"/>
          <w:sz w:val="20"/>
          <w:szCs w:val="20"/>
        </w:rPr>
        <w:t xml:space="preserve">The source code for RAPTOR will be publicly available </w:t>
      </w:r>
      <w:r>
        <w:rPr>
          <w:rFonts w:ascii="NimbusRomNo9L-Regu" w:eastAsia="NimbusRomNo9L-Regu" w:cs="NimbusRomNo9L-Regu"/>
          <w:color w:val="000000"/>
          <w:kern w:val="0"/>
          <w:sz w:val="20"/>
          <w:szCs w:val="20"/>
        </w:rPr>
        <w:t xml:space="preserve">in </w:t>
      </w:r>
      <w:r w:rsidRPr="00714D8D">
        <w:rPr>
          <w:rFonts w:ascii="NimbusRomNo9L-Regu" w:eastAsia="NimbusRomNo9L-Regu" w:cs="NimbusRomNo9L-Regu"/>
          <w:color w:val="000000"/>
          <w:kern w:val="0"/>
          <w:sz w:val="20"/>
          <w:szCs w:val="20"/>
        </w:rPr>
        <w:t>https://github.com/parthsarthi03/raptor</w:t>
      </w:r>
      <w:r>
        <w:rPr>
          <w:rFonts w:ascii="NimbusRomNo9L-Regu" w:eastAsia="NimbusRomNo9L-Regu" w:cs="NimbusRomNo9L-Regu"/>
          <w:color w:val="000000"/>
          <w:kern w:val="0"/>
          <w:sz w:val="20"/>
          <w:szCs w:val="20"/>
        </w:rPr>
        <w:t>.</w:t>
      </w:r>
    </w:p>
    <w:p w14:paraId="58CEED34" w14:textId="58F3970F" w:rsidR="00297F61" w:rsidRDefault="00297F61" w:rsidP="00A1221C">
      <w:pPr>
        <w:rPr>
          <w:rFonts w:ascii="NimbusRomNo9L-Regu" w:eastAsia="NimbusRomNo9L-Regu" w:cs="NimbusRomNo9L-Regu"/>
          <w:kern w:val="0"/>
          <w:sz w:val="28"/>
          <w:szCs w:val="28"/>
        </w:rPr>
      </w:pPr>
      <w:r w:rsidRPr="00297F61">
        <w:rPr>
          <w:rFonts w:ascii="NimbusRomNo9L-Regu" w:eastAsia="NimbusRomNo9L-Regu" w:cs="NimbusRomNo9L-Regu"/>
          <w:noProof/>
          <w:kern w:val="0"/>
          <w:sz w:val="28"/>
          <w:szCs w:val="28"/>
        </w:rPr>
        <w:drawing>
          <wp:inline distT="0" distB="0" distL="0" distR="0" wp14:anchorId="13F6FFE8" wp14:editId="6ADDEB4E">
            <wp:extent cx="5943600" cy="2536190"/>
            <wp:effectExtent l="0" t="0" r="0" b="0"/>
            <wp:docPr id="37996579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965793" name="Picture 1" descr="A diagram of a diagram&#10;&#10;Description automatically generated"/>
                    <pic:cNvPicPr/>
                  </pic:nvPicPr>
                  <pic:blipFill>
                    <a:blip r:embed="rId5"/>
                    <a:stretch>
                      <a:fillRect/>
                    </a:stretch>
                  </pic:blipFill>
                  <pic:spPr>
                    <a:xfrm>
                      <a:off x="0" y="0"/>
                      <a:ext cx="5943600" cy="2536190"/>
                    </a:xfrm>
                    <a:prstGeom prst="rect">
                      <a:avLst/>
                    </a:prstGeom>
                  </pic:spPr>
                </pic:pic>
              </a:graphicData>
            </a:graphic>
          </wp:inline>
        </w:drawing>
      </w:r>
    </w:p>
    <w:p w14:paraId="620721C6" w14:textId="16D634EE" w:rsidR="00A1221C" w:rsidRPr="00477B40" w:rsidRDefault="00477B40" w:rsidP="00477B40">
      <w:pPr>
        <w:jc w:val="both"/>
        <w:rPr>
          <w:rFonts w:ascii="NimbusRomNo9L-Regu" w:eastAsia="NimbusRomNo9L-Regu" w:cs="NimbusRomNo9L-Regu"/>
          <w:kern w:val="0"/>
          <w:sz w:val="24"/>
          <w:szCs w:val="24"/>
        </w:rPr>
      </w:pPr>
      <w:r w:rsidRPr="00477B40">
        <w:rPr>
          <w:rFonts w:ascii="NimbusRomNo9L-Regu" w:eastAsia="NimbusRomNo9L-Regu" w:cs="NimbusRomNo9L-Regu"/>
          <w:kern w:val="0"/>
          <w:sz w:val="24"/>
          <w:szCs w:val="24"/>
        </w:rPr>
        <w:t xml:space="preserve">Step1. </w:t>
      </w:r>
      <w:r w:rsidR="00A1221C" w:rsidRPr="00477B40">
        <w:rPr>
          <w:rFonts w:ascii="NimbusRomNo9L-Regu" w:eastAsia="NimbusRomNo9L-Regu" w:cs="NimbusRomNo9L-Regu"/>
          <w:kern w:val="0"/>
          <w:sz w:val="24"/>
          <w:szCs w:val="24"/>
        </w:rPr>
        <w:t>Document</w:t>
      </w:r>
      <w:r w:rsidR="00A1221C" w:rsidRPr="00477B40">
        <w:rPr>
          <w:rFonts w:ascii="NimbusRomNo9L-Regu" w:eastAsia="NimbusRomNo9L-Regu" w:cs="NimbusRomNo9L-Regu"/>
          <w:kern w:val="0"/>
          <w:sz w:val="24"/>
          <w:szCs w:val="24"/>
        </w:rPr>
        <w:sym w:font="Wingdings" w:char="F0E0"/>
      </w:r>
      <w:r w:rsidR="00A1221C" w:rsidRPr="00477B40">
        <w:rPr>
          <w:rFonts w:ascii="NimbusRomNo9L-Regu" w:eastAsia="NimbusRomNo9L-Regu" w:cs="NimbusRomNo9L-Regu"/>
          <w:kern w:val="0"/>
          <w:sz w:val="24"/>
          <w:szCs w:val="24"/>
        </w:rPr>
        <w:t>chunks</w:t>
      </w:r>
      <w:r w:rsidR="00563C1C" w:rsidRPr="00477B40">
        <w:rPr>
          <w:rFonts w:ascii="NimbusRomNo9L-Regu" w:eastAsia="NimbusRomNo9L-Regu" w:cs="NimbusRomNo9L-Regu"/>
          <w:kern w:val="0"/>
          <w:sz w:val="24"/>
          <w:szCs w:val="24"/>
        </w:rPr>
        <w:t>(100)(</w:t>
      </w:r>
      <w:r w:rsidR="00044FA2" w:rsidRPr="00477B40">
        <w:rPr>
          <w:rFonts w:ascii="NimbusRomNo9L-Regu" w:eastAsia="NimbusRomNo9L-Regu" w:cs="NimbusRomNo9L-Regu"/>
          <w:kern w:val="0"/>
          <w:sz w:val="24"/>
          <w:szCs w:val="24"/>
        </w:rPr>
        <w:t>to preserve the contextual and semantic coherence,</w:t>
      </w:r>
      <w:r w:rsidR="00FE447A" w:rsidRPr="00477B40">
        <w:rPr>
          <w:rFonts w:ascii="NimbusRomNo9L-Regu" w:eastAsia="NimbusRomNo9L-Regu" w:cs="NimbusRomNo9L-Regu"/>
          <w:kern w:val="0"/>
          <w:sz w:val="24"/>
          <w:szCs w:val="24"/>
        </w:rPr>
        <w:t xml:space="preserve"> </w:t>
      </w:r>
      <w:r w:rsidR="00563C1C" w:rsidRPr="00477B40">
        <w:rPr>
          <w:rFonts w:ascii="NimbusRomNo9L-Regu" w:eastAsia="NimbusRomNo9L-Regu" w:cs="NimbusRomNo9L-Regu"/>
          <w:kern w:val="0"/>
          <w:sz w:val="24"/>
          <w:szCs w:val="24"/>
        </w:rPr>
        <w:t xml:space="preserve">if sentence exceed 100 tokens the whole sentence moves to </w:t>
      </w:r>
      <w:r w:rsidR="00FE447A" w:rsidRPr="00477B40">
        <w:rPr>
          <w:rFonts w:ascii="NimbusRomNo9L-Regu" w:eastAsia="NimbusRomNo9L-Regu" w:cs="NimbusRomNo9L-Regu"/>
          <w:kern w:val="0"/>
          <w:sz w:val="24"/>
          <w:szCs w:val="24"/>
        </w:rPr>
        <w:t xml:space="preserve">the </w:t>
      </w:r>
      <w:r w:rsidR="00563C1C" w:rsidRPr="00477B40">
        <w:rPr>
          <w:rFonts w:ascii="NimbusRomNo9L-Regu" w:eastAsia="NimbusRomNo9L-Regu" w:cs="NimbusRomNo9L-Regu"/>
          <w:kern w:val="0"/>
          <w:sz w:val="24"/>
          <w:szCs w:val="24"/>
        </w:rPr>
        <w:t>next</w:t>
      </w:r>
      <w:r w:rsidR="00FE447A" w:rsidRPr="00477B40">
        <w:rPr>
          <w:rFonts w:ascii="NimbusRomNo9L-Regu" w:eastAsia="NimbusRomNo9L-Regu" w:cs="NimbusRomNo9L-Regu"/>
          <w:kern w:val="0"/>
          <w:sz w:val="24"/>
          <w:szCs w:val="24"/>
        </w:rPr>
        <w:t xml:space="preserve"> chunk </w:t>
      </w:r>
      <w:r w:rsidR="00044FA2" w:rsidRPr="00477B40">
        <w:rPr>
          <w:rFonts w:ascii="NimbusRomNo9L-Regu" w:eastAsia="NimbusRomNo9L-Regu" w:cs="NimbusRomNo9L-Regu"/>
          <w:kern w:val="0"/>
          <w:sz w:val="24"/>
          <w:szCs w:val="24"/>
        </w:rPr>
        <w:t>rather than cutting into mid</w:t>
      </w:r>
      <w:r w:rsidR="00563C1C" w:rsidRPr="00477B40">
        <w:rPr>
          <w:rFonts w:ascii="NimbusRomNo9L-Regu" w:eastAsia="NimbusRomNo9L-Regu" w:cs="NimbusRomNo9L-Regu"/>
          <w:kern w:val="0"/>
          <w:sz w:val="24"/>
          <w:szCs w:val="24"/>
        </w:rPr>
        <w:t xml:space="preserve">) </w:t>
      </w:r>
      <w:r w:rsidR="00A1221C" w:rsidRPr="00477B40">
        <w:rPr>
          <w:rFonts w:ascii="NimbusRomNo9L-Regu" w:eastAsia="NimbusRomNo9L-Regu" w:cs="NimbusRomNo9L-Regu"/>
          <w:kern w:val="0"/>
          <w:sz w:val="24"/>
          <w:szCs w:val="24"/>
        </w:rPr>
        <w:sym w:font="Wingdings" w:char="F0E0"/>
      </w:r>
      <w:r w:rsidR="00FE447A" w:rsidRPr="00477B40">
        <w:rPr>
          <w:rFonts w:ascii="NimbusRomNo9L-Regu" w:eastAsia="NimbusRomNo9L-Regu" w:cs="NimbusRomNo9L-Regu"/>
          <w:kern w:val="0"/>
          <w:sz w:val="24"/>
          <w:szCs w:val="24"/>
        </w:rPr>
        <w:t xml:space="preserve"> </w:t>
      </w:r>
      <w:r w:rsidR="00A1221C" w:rsidRPr="00477B40">
        <w:rPr>
          <w:rFonts w:ascii="NimbusRomNo9L-Regu" w:eastAsia="NimbusRomNo9L-Regu" w:cs="NimbusRomNo9L-Regu"/>
          <w:kern w:val="0"/>
          <w:sz w:val="24"/>
          <w:szCs w:val="24"/>
        </w:rPr>
        <w:t>clustered</w:t>
      </w:r>
      <w:r w:rsidR="00FE447A" w:rsidRPr="00477B40">
        <w:rPr>
          <w:rFonts w:ascii="NimbusRomNo9L-Regu" w:eastAsia="NimbusRomNo9L-Regu" w:cs="NimbusRomNo9L-Regu"/>
          <w:kern w:val="0"/>
          <w:sz w:val="24"/>
          <w:szCs w:val="24"/>
        </w:rPr>
        <w:t xml:space="preserve"> </w:t>
      </w:r>
      <w:r w:rsidR="00A1221C" w:rsidRPr="00477B40">
        <w:rPr>
          <w:rFonts w:ascii="NimbusRomNo9L-Regu" w:eastAsia="NimbusRomNo9L-Regu" w:cs="NimbusRomNo9L-Regu"/>
          <w:kern w:val="0"/>
          <w:sz w:val="24"/>
          <w:szCs w:val="24"/>
        </w:rPr>
        <w:sym w:font="Wingdings" w:char="F0E0"/>
      </w:r>
      <w:r w:rsidR="00FE447A" w:rsidRPr="00477B40">
        <w:rPr>
          <w:rFonts w:ascii="NimbusRomNo9L-Regu" w:eastAsia="NimbusRomNo9L-Regu" w:cs="NimbusRomNo9L-Regu"/>
          <w:kern w:val="0"/>
          <w:sz w:val="24"/>
          <w:szCs w:val="24"/>
        </w:rPr>
        <w:t xml:space="preserve"> </w:t>
      </w:r>
      <w:r w:rsidR="00563C1C" w:rsidRPr="00477B40">
        <w:rPr>
          <w:rFonts w:ascii="NimbusRomNo9L-Regu" w:eastAsia="NimbusRomNo9L-Regu" w:cs="NimbusRomNo9L-Regu"/>
          <w:kern w:val="0"/>
          <w:sz w:val="24"/>
          <w:szCs w:val="24"/>
        </w:rPr>
        <w:t>summarized</w:t>
      </w:r>
      <w:r w:rsidR="00AF655B">
        <w:rPr>
          <w:rFonts w:ascii="NimbusRomNo9L-Regu" w:eastAsia="NimbusRomNo9L-Regu" w:cs="NimbusRomNo9L-Regu"/>
          <w:kern w:val="0"/>
          <w:sz w:val="24"/>
          <w:szCs w:val="24"/>
        </w:rPr>
        <w:t>(GPT3.5-turbo)</w:t>
      </w:r>
      <w:r w:rsidR="00FE447A" w:rsidRPr="00477B40">
        <w:rPr>
          <w:rFonts w:ascii="NimbusRomNo9L-Regu" w:eastAsia="NimbusRomNo9L-Regu" w:cs="NimbusRomNo9L-Regu"/>
          <w:kern w:val="0"/>
          <w:sz w:val="24"/>
          <w:szCs w:val="24"/>
        </w:rPr>
        <w:t xml:space="preserve"> </w:t>
      </w:r>
      <w:r w:rsidR="00A1221C" w:rsidRPr="00477B40">
        <w:rPr>
          <w:rFonts w:ascii="NimbusRomNo9L-Regu" w:eastAsia="NimbusRomNo9L-Regu" w:cs="NimbusRomNo9L-Regu"/>
          <w:kern w:val="0"/>
          <w:sz w:val="24"/>
          <w:szCs w:val="24"/>
        </w:rPr>
        <w:sym w:font="Wingdings" w:char="F0E0"/>
      </w:r>
      <w:r w:rsidRPr="00477B40">
        <w:rPr>
          <w:rFonts w:ascii="NimbusRomNo9L-Regu" w:eastAsia="NimbusRomNo9L-Regu" w:cs="NimbusRomNo9L-Regu"/>
          <w:kern w:val="0"/>
          <w:sz w:val="24"/>
          <w:szCs w:val="24"/>
        </w:rPr>
        <w:t>re-</w:t>
      </w:r>
      <w:r w:rsidR="00A1221C" w:rsidRPr="00477B40">
        <w:rPr>
          <w:rFonts w:ascii="NimbusRomNo9L-Regu" w:eastAsia="NimbusRomNo9L-Regu" w:cs="NimbusRomNo9L-Regu"/>
          <w:kern w:val="0"/>
          <w:sz w:val="24"/>
          <w:szCs w:val="24"/>
        </w:rPr>
        <w:t>embedding</w:t>
      </w:r>
      <w:r w:rsidR="00F2759F" w:rsidRPr="00477B40">
        <w:rPr>
          <w:rFonts w:ascii="NimbusRomNo9L-Regu" w:eastAsia="NimbusRomNo9L-Regu" w:cs="NimbusRomNo9L-Regu"/>
          <w:kern w:val="0"/>
          <w:sz w:val="24"/>
          <w:szCs w:val="24"/>
        </w:rPr>
        <w:t>(SBERT)</w:t>
      </w:r>
    </w:p>
    <w:p w14:paraId="71861782" w14:textId="4040C6FE" w:rsidR="002875E0" w:rsidRPr="00477B40" w:rsidRDefault="00F2759F" w:rsidP="00477B40">
      <w:pPr>
        <w:jc w:val="both"/>
        <w:rPr>
          <w:rFonts w:ascii="NimbusRomNo9L-Regu" w:eastAsia="NimbusRomNo9L-Regu" w:cs="NimbusRomNo9L-Regu"/>
          <w:kern w:val="0"/>
          <w:sz w:val="24"/>
          <w:szCs w:val="24"/>
        </w:rPr>
      </w:pPr>
      <w:r w:rsidRPr="00477B40">
        <w:rPr>
          <w:rFonts w:ascii="NimbusRomNo9L-Regu" w:eastAsia="NimbusRomNo9L-Regu" w:cs="NimbusRomNo9L-Regu"/>
          <w:kern w:val="0"/>
          <w:sz w:val="24"/>
          <w:szCs w:val="24"/>
        </w:rPr>
        <w:t xml:space="preserve">Leafe </w:t>
      </w:r>
      <w:r w:rsidR="00477B40" w:rsidRPr="00477B40">
        <w:rPr>
          <w:rFonts w:ascii="NimbusRomNo9L-Regu" w:eastAsia="NimbusRomNo9L-Regu" w:cs="NimbusRomNo9L-Regu"/>
          <w:kern w:val="0"/>
          <w:sz w:val="24"/>
          <w:szCs w:val="24"/>
        </w:rPr>
        <w:t>nodes</w:t>
      </w:r>
      <w:r w:rsidRPr="00477B40">
        <w:rPr>
          <w:rFonts w:ascii="NimbusRomNo9L-Regu" w:eastAsia="NimbusRomNo9L-Regu" w:cs="NimbusRomNo9L-Regu"/>
          <w:kern w:val="0"/>
          <w:sz w:val="24"/>
          <w:szCs w:val="24"/>
        </w:rPr>
        <w:t xml:space="preserve"> have two values: chunk and its embedding using SBERT</w:t>
      </w:r>
    </w:p>
    <w:p w14:paraId="07CFC5FE" w14:textId="1C8C92C5" w:rsidR="00477B40" w:rsidRDefault="00477B40" w:rsidP="00477B40">
      <w:pPr>
        <w:autoSpaceDE w:val="0"/>
        <w:autoSpaceDN w:val="0"/>
        <w:adjustRightInd w:val="0"/>
        <w:spacing w:after="0" w:line="240" w:lineRule="auto"/>
        <w:jc w:val="both"/>
        <w:rPr>
          <w:rFonts w:ascii="NimbusRomNo9L-Regu" w:eastAsia="NimbusRomNo9L-Regu" w:cs="NimbusRomNo9L-Regu"/>
          <w:kern w:val="0"/>
          <w:sz w:val="24"/>
          <w:szCs w:val="24"/>
        </w:rPr>
      </w:pPr>
      <w:r w:rsidRPr="00477B40">
        <w:rPr>
          <w:rFonts w:ascii="NimbusRomNo9L-Regu" w:eastAsia="NimbusRomNo9L-Regu" w:cs="NimbusRomNo9L-Regu"/>
          <w:kern w:val="0"/>
          <w:sz w:val="24"/>
          <w:szCs w:val="24"/>
        </w:rPr>
        <w:t>Step2. Follow step1 until further clustering becomes infeasible,</w:t>
      </w:r>
      <w:r>
        <w:rPr>
          <w:rFonts w:ascii="NimbusRomNo9L-Regu" w:eastAsia="NimbusRomNo9L-Regu" w:cs="NimbusRomNo9L-Regu"/>
          <w:kern w:val="0"/>
          <w:sz w:val="24"/>
          <w:szCs w:val="24"/>
        </w:rPr>
        <w:t xml:space="preserve"> </w:t>
      </w:r>
      <w:r w:rsidRPr="00477B40">
        <w:rPr>
          <w:rFonts w:ascii="NimbusRomNo9L-Regu" w:eastAsia="NimbusRomNo9L-Regu" w:cs="NimbusRomNo9L-Regu"/>
          <w:kern w:val="0"/>
          <w:sz w:val="24"/>
          <w:szCs w:val="24"/>
        </w:rPr>
        <w:t>resulting in a structured, multi-layered tree representation of the original documents.</w:t>
      </w:r>
    </w:p>
    <w:p w14:paraId="72A522E6" w14:textId="19B72756" w:rsidR="00297F61" w:rsidRDefault="00297F61" w:rsidP="00297F61">
      <w:pPr>
        <w:autoSpaceDE w:val="0"/>
        <w:autoSpaceDN w:val="0"/>
        <w:adjustRightInd w:val="0"/>
        <w:spacing w:after="0" w:line="240" w:lineRule="auto"/>
        <w:rPr>
          <w:rFonts w:ascii="NimbusRomNo9L-Regu" w:eastAsia="NimbusRomNo9L-Regu" w:cs="NimbusRomNo9L-Regu"/>
          <w:kern w:val="0"/>
          <w:sz w:val="24"/>
          <w:szCs w:val="24"/>
        </w:rPr>
      </w:pPr>
      <w:r>
        <w:rPr>
          <w:rFonts w:ascii="NimbusRomNo9L-Regu" w:eastAsia="NimbusRomNo9L-Regu" w:cs="NimbusRomNo9L-Regu"/>
          <w:kern w:val="0"/>
          <w:sz w:val="24"/>
          <w:szCs w:val="24"/>
        </w:rPr>
        <w:t xml:space="preserve">Note: </w:t>
      </w:r>
      <w:r w:rsidRPr="00297F61">
        <w:rPr>
          <w:rFonts w:ascii="NimbusRomNo9L-Regu" w:eastAsia="NimbusRomNo9L-Regu" w:cs="NimbusRomNo9L-Regu"/>
          <w:kern w:val="0"/>
          <w:sz w:val="24"/>
          <w:szCs w:val="24"/>
        </w:rPr>
        <w:t>Scalability of both build</w:t>
      </w:r>
      <w:r>
        <w:rPr>
          <w:rFonts w:ascii="NimbusRomNo9L-Regu" w:eastAsia="NimbusRomNo9L-Regu" w:cs="NimbusRomNo9L-Regu"/>
          <w:kern w:val="0"/>
          <w:sz w:val="24"/>
          <w:szCs w:val="24"/>
        </w:rPr>
        <w:t xml:space="preserve"> </w:t>
      </w:r>
      <w:r w:rsidRPr="00297F61">
        <w:rPr>
          <w:rFonts w:ascii="NimbusRomNo9L-Regu" w:eastAsia="NimbusRomNo9L-Regu" w:cs="NimbusRomNo9L-Regu"/>
          <w:kern w:val="0"/>
          <w:sz w:val="24"/>
          <w:szCs w:val="24"/>
        </w:rPr>
        <w:t>time and token expenditure</w:t>
      </w:r>
      <w:r>
        <w:rPr>
          <w:rFonts w:ascii="NimbusRomNo9L-Regu" w:eastAsia="NimbusRomNo9L-Regu" w:cs="NimbusRomNo9L-Regu"/>
          <w:kern w:val="0"/>
          <w:sz w:val="24"/>
          <w:szCs w:val="24"/>
        </w:rPr>
        <w:t xml:space="preserve"> is shown below</w:t>
      </w:r>
    </w:p>
    <w:p w14:paraId="0D9FBD0A" w14:textId="7BBFEE06" w:rsidR="00297F61" w:rsidRDefault="00297F61" w:rsidP="00297F61">
      <w:pPr>
        <w:autoSpaceDE w:val="0"/>
        <w:autoSpaceDN w:val="0"/>
        <w:adjustRightInd w:val="0"/>
        <w:spacing w:after="0" w:line="240" w:lineRule="auto"/>
        <w:rPr>
          <w:sz w:val="24"/>
          <w:szCs w:val="24"/>
        </w:rPr>
      </w:pPr>
      <w:r w:rsidRPr="00297F61">
        <w:rPr>
          <w:noProof/>
          <w:sz w:val="24"/>
          <w:szCs w:val="24"/>
        </w:rPr>
        <w:lastRenderedPageBreak/>
        <w:drawing>
          <wp:inline distT="0" distB="0" distL="0" distR="0" wp14:anchorId="0D1B5830" wp14:editId="53391BFC">
            <wp:extent cx="5943600" cy="2302510"/>
            <wp:effectExtent l="0" t="0" r="0" b="2540"/>
            <wp:docPr id="2021250057"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250057" name="Picture 1" descr="A graph of a graph of a graph&#10;&#10;Description automatically generated with medium confidence"/>
                    <pic:cNvPicPr/>
                  </pic:nvPicPr>
                  <pic:blipFill>
                    <a:blip r:embed="rId6"/>
                    <a:stretch>
                      <a:fillRect/>
                    </a:stretch>
                  </pic:blipFill>
                  <pic:spPr>
                    <a:xfrm>
                      <a:off x="0" y="0"/>
                      <a:ext cx="5943600" cy="2302510"/>
                    </a:xfrm>
                    <a:prstGeom prst="rect">
                      <a:avLst/>
                    </a:prstGeom>
                  </pic:spPr>
                </pic:pic>
              </a:graphicData>
            </a:graphic>
          </wp:inline>
        </w:drawing>
      </w:r>
    </w:p>
    <w:p w14:paraId="47F2F24A" w14:textId="178E2DFF" w:rsidR="0082284A" w:rsidRDefault="0082284A" w:rsidP="0082284A">
      <w:pPr>
        <w:autoSpaceDE w:val="0"/>
        <w:autoSpaceDN w:val="0"/>
        <w:adjustRightInd w:val="0"/>
        <w:spacing w:after="0" w:line="240" w:lineRule="auto"/>
        <w:jc w:val="both"/>
        <w:rPr>
          <w:rFonts w:ascii="NimbusRomNo9L-Regu" w:eastAsia="NimbusRomNo9L-Regu" w:cs="NimbusRomNo9L-Regu"/>
          <w:kern w:val="0"/>
          <w:sz w:val="24"/>
          <w:szCs w:val="24"/>
        </w:rPr>
      </w:pPr>
      <w:r w:rsidRPr="0082284A">
        <w:rPr>
          <w:rFonts w:ascii="NimbusRomNo9L-Regu" w:eastAsia="NimbusRomNo9L-Regu" w:cs="NimbusRomNo9L-Regu"/>
          <w:kern w:val="0"/>
          <w:sz w:val="24"/>
          <w:szCs w:val="24"/>
        </w:rPr>
        <w:t>Step3: For querying within th</w:t>
      </w:r>
      <w:r>
        <w:rPr>
          <w:rFonts w:ascii="NimbusRomNo9L-Regu" w:eastAsia="NimbusRomNo9L-Regu" w:cs="NimbusRomNo9L-Regu"/>
          <w:kern w:val="0"/>
          <w:sz w:val="24"/>
          <w:szCs w:val="24"/>
        </w:rPr>
        <w:t>e</w:t>
      </w:r>
      <w:r w:rsidRPr="0082284A">
        <w:rPr>
          <w:rFonts w:ascii="NimbusRomNo9L-Regu" w:eastAsia="NimbusRomNo9L-Regu" w:cs="NimbusRomNo9L-Regu"/>
          <w:kern w:val="0"/>
          <w:sz w:val="24"/>
          <w:szCs w:val="24"/>
        </w:rPr>
        <w:t xml:space="preserve"> tree, two distinct strategies</w:t>
      </w:r>
      <w:r>
        <w:rPr>
          <w:rFonts w:ascii="NimbusRomNo9L-Regu" w:eastAsia="NimbusRomNo9L-Regu" w:cs="NimbusRomNo9L-Regu"/>
          <w:kern w:val="0"/>
          <w:sz w:val="24"/>
          <w:szCs w:val="24"/>
        </w:rPr>
        <w:t xml:space="preserve"> are used</w:t>
      </w:r>
      <w:r w:rsidRPr="0082284A">
        <w:rPr>
          <w:rFonts w:ascii="NimbusRomNo9L-Regu" w:eastAsia="NimbusRomNo9L-Regu" w:cs="NimbusRomNo9L-Regu"/>
          <w:kern w:val="0"/>
          <w:sz w:val="24"/>
          <w:szCs w:val="24"/>
        </w:rPr>
        <w:t>: tree traversal and collapsed tree.</w:t>
      </w:r>
      <w:r w:rsidRPr="0082284A">
        <w:rPr>
          <w:rFonts w:ascii="NimbusRomNo9L-Regu" w:eastAsia="NimbusRomNo9L-Regu" w:cs="NimbusRomNo9L-Regu"/>
          <w:kern w:val="0"/>
          <w:sz w:val="20"/>
          <w:szCs w:val="20"/>
        </w:rPr>
        <w:t xml:space="preserve"> </w:t>
      </w:r>
      <w:r w:rsidRPr="0082284A">
        <w:rPr>
          <w:rFonts w:ascii="NimbusRomNo9L-Regu" w:eastAsia="NimbusRomNo9L-Regu" w:cs="NimbusRomNo9L-Regu"/>
          <w:kern w:val="0"/>
          <w:sz w:val="24"/>
          <w:szCs w:val="24"/>
        </w:rPr>
        <w:t>The tree traversal method traverses the tree layer-by-layer, pruning and selecting the most relevant</w:t>
      </w:r>
      <w:r>
        <w:rPr>
          <w:rFonts w:ascii="NimbusRomNo9L-Regu" w:eastAsia="NimbusRomNo9L-Regu" w:cs="NimbusRomNo9L-Regu"/>
          <w:kern w:val="0"/>
          <w:sz w:val="24"/>
          <w:szCs w:val="24"/>
        </w:rPr>
        <w:t xml:space="preserve"> </w:t>
      </w:r>
      <w:r w:rsidRPr="0082284A">
        <w:rPr>
          <w:rFonts w:ascii="NimbusRomNo9L-Regu" w:eastAsia="NimbusRomNo9L-Regu" w:cs="NimbusRomNo9L-Regu"/>
          <w:kern w:val="0"/>
          <w:sz w:val="24"/>
          <w:szCs w:val="24"/>
        </w:rPr>
        <w:t>nodes at each level. The collapsed tree method evaluates nodes collectively across all layers to find</w:t>
      </w:r>
      <w:r>
        <w:rPr>
          <w:rFonts w:ascii="NimbusRomNo9L-Regu" w:eastAsia="NimbusRomNo9L-Regu" w:cs="NimbusRomNo9L-Regu"/>
          <w:kern w:val="0"/>
          <w:sz w:val="24"/>
          <w:szCs w:val="24"/>
        </w:rPr>
        <w:t xml:space="preserve"> </w:t>
      </w:r>
      <w:r w:rsidRPr="0082284A">
        <w:rPr>
          <w:rFonts w:ascii="NimbusRomNo9L-Regu" w:eastAsia="NimbusRomNo9L-Regu" w:cs="NimbusRomNo9L-Regu"/>
          <w:kern w:val="0"/>
          <w:sz w:val="24"/>
          <w:szCs w:val="24"/>
        </w:rPr>
        <w:t>the most relevant ones.</w:t>
      </w:r>
    </w:p>
    <w:p w14:paraId="184E115C" w14:textId="77777777" w:rsidR="0082284A" w:rsidRDefault="0082284A" w:rsidP="0082284A">
      <w:pPr>
        <w:autoSpaceDE w:val="0"/>
        <w:autoSpaceDN w:val="0"/>
        <w:adjustRightInd w:val="0"/>
        <w:spacing w:after="0" w:line="240" w:lineRule="auto"/>
        <w:jc w:val="both"/>
        <w:rPr>
          <w:rFonts w:ascii="NimbusRomNo9L-Regu" w:eastAsia="NimbusRomNo9L-Regu" w:cs="NimbusRomNo9L-Regu"/>
          <w:kern w:val="0"/>
          <w:sz w:val="24"/>
          <w:szCs w:val="24"/>
        </w:rPr>
      </w:pPr>
    </w:p>
    <w:p w14:paraId="4A731E31" w14:textId="219EDF3B" w:rsidR="0082284A" w:rsidRDefault="0082284A" w:rsidP="0082284A">
      <w:pPr>
        <w:autoSpaceDE w:val="0"/>
        <w:autoSpaceDN w:val="0"/>
        <w:adjustRightInd w:val="0"/>
        <w:spacing w:after="0" w:line="240" w:lineRule="auto"/>
        <w:jc w:val="both"/>
        <w:rPr>
          <w:rFonts w:ascii="NimbusRomNo9L-Medi" w:eastAsia="NimbusRomNo9L-Medi" w:cs="NimbusRomNo9L-Medi"/>
          <w:b/>
          <w:bCs/>
          <w:kern w:val="0"/>
          <w:sz w:val="26"/>
          <w:szCs w:val="26"/>
        </w:rPr>
      </w:pPr>
      <w:r w:rsidRPr="0082284A">
        <w:rPr>
          <w:rFonts w:ascii="NimbusRomNo9L-Medi" w:eastAsia="NimbusRomNo9L-Medi" w:cs="NimbusRomNo9L-Medi"/>
          <w:b/>
          <w:bCs/>
          <w:kern w:val="0"/>
          <w:sz w:val="26"/>
          <w:szCs w:val="26"/>
        </w:rPr>
        <w:t>Clustering Algorithm</w:t>
      </w:r>
      <w:r>
        <w:rPr>
          <w:rFonts w:ascii="NimbusRomNo9L-Medi" w:eastAsia="NimbusRomNo9L-Medi" w:cs="NimbusRomNo9L-Medi"/>
          <w:b/>
          <w:bCs/>
          <w:kern w:val="0"/>
          <w:sz w:val="26"/>
          <w:szCs w:val="26"/>
        </w:rPr>
        <w:t>:</w:t>
      </w:r>
    </w:p>
    <w:p w14:paraId="3F0D81EF" w14:textId="48E37D5A" w:rsidR="0082284A" w:rsidRDefault="0082284A" w:rsidP="0082284A">
      <w:pPr>
        <w:autoSpaceDE w:val="0"/>
        <w:autoSpaceDN w:val="0"/>
        <w:adjustRightInd w:val="0"/>
        <w:spacing w:after="0" w:line="240" w:lineRule="auto"/>
        <w:jc w:val="both"/>
        <w:rPr>
          <w:rFonts w:ascii="NimbusRomNo9L-Regu" w:eastAsia="NimbusRomNo9L-Regu" w:cs="NimbusRomNo9L-Regu"/>
          <w:kern w:val="0"/>
          <w:sz w:val="24"/>
          <w:szCs w:val="24"/>
        </w:rPr>
      </w:pPr>
      <w:r w:rsidRPr="0082284A">
        <w:rPr>
          <w:rFonts w:ascii="NimbusRomNo9L-Medi" w:eastAsia="NimbusRomNo9L-Medi" w:cs="NimbusRomNo9L-Medi"/>
          <w:kern w:val="0"/>
          <w:sz w:val="24"/>
          <w:szCs w:val="24"/>
        </w:rPr>
        <w:t>GMM:</w:t>
      </w:r>
      <w:r w:rsidRPr="0082284A">
        <w:rPr>
          <w:rFonts w:ascii="NimbusRomNo9L-Regu" w:eastAsia="NimbusRomNo9L-Regu" w:cs="NimbusRomNo9L-Regu"/>
          <w:kern w:val="0"/>
          <w:sz w:val="20"/>
          <w:szCs w:val="20"/>
        </w:rPr>
        <w:t xml:space="preserve"> </w:t>
      </w:r>
      <w:r w:rsidRPr="0082284A">
        <w:rPr>
          <w:rFonts w:ascii="NimbusRomNo9L-Regu" w:eastAsia="NimbusRomNo9L-Regu" w:cs="NimbusRomNo9L-Regu"/>
          <w:kern w:val="0"/>
          <w:sz w:val="24"/>
          <w:szCs w:val="24"/>
        </w:rPr>
        <w:t>It offers</w:t>
      </w:r>
      <w:r>
        <w:rPr>
          <w:rFonts w:ascii="NimbusRomNo9L-Regu" w:eastAsia="NimbusRomNo9L-Regu" w:cs="NimbusRomNo9L-Regu"/>
          <w:kern w:val="0"/>
          <w:sz w:val="24"/>
          <w:szCs w:val="24"/>
        </w:rPr>
        <w:t xml:space="preserve"> </w:t>
      </w:r>
      <w:r w:rsidRPr="0082284A">
        <w:rPr>
          <w:rFonts w:ascii="NimbusRomNo9L-Regu" w:eastAsia="NimbusRomNo9L-Regu" w:cs="NimbusRomNo9L-Regu"/>
          <w:kern w:val="0"/>
          <w:sz w:val="24"/>
          <w:szCs w:val="24"/>
        </w:rPr>
        <w:t>both flexibility and a probabilistic framework. where nodes can</w:t>
      </w:r>
      <w:r>
        <w:rPr>
          <w:rFonts w:ascii="NimbusRomNo9L-Regu" w:eastAsia="NimbusRomNo9L-Regu" w:cs="NimbusRomNo9L-Regu"/>
          <w:kern w:val="0"/>
          <w:sz w:val="24"/>
          <w:szCs w:val="24"/>
        </w:rPr>
        <w:t xml:space="preserve"> </w:t>
      </w:r>
      <w:r w:rsidRPr="0082284A">
        <w:rPr>
          <w:rFonts w:ascii="NimbusRomNo9L-Regu" w:eastAsia="NimbusRomNo9L-Regu" w:cs="NimbusRomNo9L-Regu"/>
          <w:kern w:val="0"/>
          <w:sz w:val="24"/>
          <w:szCs w:val="24"/>
        </w:rPr>
        <w:t>belong to multiple clusters without requiring a fixed number of clusters. This flexibility is essential</w:t>
      </w:r>
      <w:r>
        <w:rPr>
          <w:rFonts w:ascii="NimbusRomNo9L-Regu" w:eastAsia="NimbusRomNo9L-Regu" w:cs="NimbusRomNo9L-Regu"/>
          <w:kern w:val="0"/>
          <w:sz w:val="24"/>
          <w:szCs w:val="24"/>
        </w:rPr>
        <w:t xml:space="preserve"> </w:t>
      </w:r>
      <w:r w:rsidRPr="0082284A">
        <w:rPr>
          <w:rFonts w:ascii="NimbusRomNo9L-Regu" w:eastAsia="NimbusRomNo9L-Regu" w:cs="NimbusRomNo9L-Regu"/>
          <w:kern w:val="0"/>
          <w:sz w:val="24"/>
          <w:szCs w:val="24"/>
        </w:rPr>
        <w:t>because individual text segments often contain information relevant to various topics, thereby</w:t>
      </w:r>
      <w:r>
        <w:rPr>
          <w:rFonts w:ascii="NimbusRomNo9L-Regu" w:eastAsia="NimbusRomNo9L-Regu" w:cs="NimbusRomNo9L-Regu"/>
          <w:kern w:val="0"/>
          <w:sz w:val="24"/>
          <w:szCs w:val="24"/>
        </w:rPr>
        <w:t xml:space="preserve"> </w:t>
      </w:r>
      <w:r w:rsidRPr="0082284A">
        <w:rPr>
          <w:rFonts w:ascii="NimbusRomNo9L-Regu" w:eastAsia="NimbusRomNo9L-Regu" w:cs="NimbusRomNo9L-Regu"/>
          <w:kern w:val="0"/>
          <w:sz w:val="24"/>
          <w:szCs w:val="24"/>
        </w:rPr>
        <w:t>warranting their inclusion in multiple summaries.</w:t>
      </w:r>
    </w:p>
    <w:p w14:paraId="454B4135" w14:textId="4693BB99" w:rsidR="00030CC2" w:rsidRDefault="00030CC2" w:rsidP="00030CC2">
      <w:pPr>
        <w:autoSpaceDE w:val="0"/>
        <w:autoSpaceDN w:val="0"/>
        <w:adjustRightInd w:val="0"/>
        <w:spacing w:after="0" w:line="240" w:lineRule="auto"/>
        <w:jc w:val="both"/>
        <w:rPr>
          <w:rFonts w:ascii="NimbusRomNo9L-Regu" w:eastAsia="NimbusRomNo9L-Regu" w:cs="NimbusRomNo9L-Regu"/>
          <w:color w:val="000000"/>
          <w:kern w:val="0"/>
          <w:sz w:val="24"/>
          <w:szCs w:val="24"/>
        </w:rPr>
      </w:pPr>
      <w:r w:rsidRPr="00030CC2">
        <w:rPr>
          <w:rFonts w:ascii="NimbusRomNo9L-Regu" w:eastAsia="NimbusRomNo9L-Regu" w:cs="NimbusRomNo9L-Regu"/>
          <w:color w:val="000000"/>
          <w:kern w:val="0"/>
          <w:sz w:val="24"/>
          <w:szCs w:val="24"/>
        </w:rPr>
        <w:t>The high dimensionality of vector embeddings presents a challenge for traditional GMMs, as distance</w:t>
      </w:r>
      <w:r>
        <w:rPr>
          <w:rFonts w:ascii="NimbusRomNo9L-Regu" w:eastAsia="NimbusRomNo9L-Regu" w:cs="NimbusRomNo9L-Regu"/>
          <w:color w:val="000000"/>
          <w:kern w:val="0"/>
          <w:sz w:val="24"/>
          <w:szCs w:val="24"/>
        </w:rPr>
        <w:t xml:space="preserve"> </w:t>
      </w:r>
      <w:r w:rsidRPr="00030CC2">
        <w:rPr>
          <w:rFonts w:ascii="NimbusRomNo9L-Regu" w:eastAsia="NimbusRomNo9L-Regu" w:cs="NimbusRomNo9L-Regu"/>
          <w:color w:val="000000"/>
          <w:kern w:val="0"/>
          <w:sz w:val="24"/>
          <w:szCs w:val="24"/>
        </w:rPr>
        <w:t>metrics may behave poorly when used to measure similarity in high-dimensional spaces. To mitigate this, we employ Uniform Manifold Approximation and Projection</w:t>
      </w:r>
      <w:r>
        <w:rPr>
          <w:rFonts w:ascii="NimbusRomNo9L-Regu" w:eastAsia="NimbusRomNo9L-Regu" w:cs="NimbusRomNo9L-Regu"/>
          <w:color w:val="000000"/>
          <w:kern w:val="0"/>
          <w:sz w:val="24"/>
          <w:szCs w:val="24"/>
        </w:rPr>
        <w:t xml:space="preserve"> </w:t>
      </w:r>
      <w:r w:rsidRPr="00030CC2">
        <w:rPr>
          <w:rFonts w:ascii="NimbusRomNo9L-Regu" w:eastAsia="NimbusRomNo9L-Regu" w:cs="NimbusRomNo9L-Regu"/>
          <w:color w:val="000000"/>
          <w:kern w:val="0"/>
          <w:sz w:val="24"/>
          <w:szCs w:val="24"/>
        </w:rPr>
        <w:t>(UMAP), a manifold learning technique for dimensionality reduction . The</w:t>
      </w:r>
      <w:r>
        <w:rPr>
          <w:rFonts w:ascii="NimbusRomNo9L-Regu" w:eastAsia="NimbusRomNo9L-Regu" w:cs="NimbusRomNo9L-Regu"/>
          <w:color w:val="000000"/>
          <w:kern w:val="0"/>
          <w:sz w:val="24"/>
          <w:szCs w:val="24"/>
        </w:rPr>
        <w:t xml:space="preserve"> </w:t>
      </w:r>
      <w:r w:rsidRPr="00030CC2">
        <w:rPr>
          <w:rFonts w:ascii="NimbusRomNo9L-Regu" w:eastAsia="NimbusRomNo9L-Regu" w:cs="NimbusRomNo9L-Regu"/>
          <w:color w:val="000000"/>
          <w:kern w:val="0"/>
          <w:sz w:val="24"/>
          <w:szCs w:val="24"/>
        </w:rPr>
        <w:t>number of nearest neighbors</w:t>
      </w:r>
      <w:r w:rsidRPr="00030CC2">
        <w:rPr>
          <w:rFonts w:ascii="NimbusRomNo9L-Regu" w:eastAsia="NimbusRomNo9L-Regu" w:cs="NimbusRomNo9L-Regu"/>
          <w:color w:val="000000"/>
          <w:kern w:val="0"/>
          <w:sz w:val="24"/>
          <w:szCs w:val="24"/>
        </w:rPr>
        <w:t>’</w:t>
      </w:r>
      <w:r w:rsidRPr="00030CC2">
        <w:rPr>
          <w:rFonts w:ascii="NimbusRomNo9L-Regu" w:eastAsia="NimbusRomNo9L-Regu" w:cs="NimbusRomNo9L-Regu"/>
          <w:color w:val="000000"/>
          <w:kern w:val="0"/>
          <w:sz w:val="24"/>
          <w:szCs w:val="24"/>
        </w:rPr>
        <w:t xml:space="preserve"> parameter, </w:t>
      </w:r>
      <w:r w:rsidRPr="00030CC2">
        <w:rPr>
          <w:rFonts w:ascii="CMMI10" w:eastAsia="CMMI10" w:cs="CMMI10"/>
          <w:color w:val="000000"/>
          <w:kern w:val="0"/>
          <w:sz w:val="24"/>
          <w:szCs w:val="24"/>
        </w:rPr>
        <w:t>n neighbors</w:t>
      </w:r>
      <w:r w:rsidRPr="00030CC2">
        <w:rPr>
          <w:rFonts w:ascii="NimbusRomNo9L-Regu" w:eastAsia="NimbusRomNo9L-Regu" w:cs="NimbusRomNo9L-Regu"/>
          <w:color w:val="000000"/>
          <w:kern w:val="0"/>
          <w:sz w:val="24"/>
          <w:szCs w:val="24"/>
        </w:rPr>
        <w:t>, in UMAP determines the balance between</w:t>
      </w:r>
      <w:r>
        <w:rPr>
          <w:rFonts w:ascii="NimbusRomNo9L-Regu" w:eastAsia="NimbusRomNo9L-Regu" w:cs="NimbusRomNo9L-Regu"/>
          <w:color w:val="000000"/>
          <w:kern w:val="0"/>
          <w:sz w:val="24"/>
          <w:szCs w:val="24"/>
        </w:rPr>
        <w:t xml:space="preserve"> </w:t>
      </w:r>
      <w:r w:rsidRPr="00030CC2">
        <w:rPr>
          <w:rFonts w:ascii="NimbusRomNo9L-Regu" w:eastAsia="NimbusRomNo9L-Regu" w:cs="NimbusRomNo9L-Regu"/>
          <w:color w:val="000000"/>
          <w:kern w:val="0"/>
          <w:sz w:val="24"/>
          <w:szCs w:val="24"/>
        </w:rPr>
        <w:t xml:space="preserve">the preservation of local and global structures. Our algorithm varies </w:t>
      </w:r>
      <w:r w:rsidRPr="00030CC2">
        <w:rPr>
          <w:rFonts w:ascii="CMMI10" w:eastAsia="CMMI10" w:cs="CMMI10"/>
          <w:color w:val="000000"/>
          <w:kern w:val="0"/>
          <w:sz w:val="24"/>
          <w:szCs w:val="24"/>
        </w:rPr>
        <w:t xml:space="preserve">n neighbors </w:t>
      </w:r>
      <w:r w:rsidRPr="00030CC2">
        <w:rPr>
          <w:rFonts w:ascii="NimbusRomNo9L-Regu" w:eastAsia="NimbusRomNo9L-Regu" w:cs="NimbusRomNo9L-Regu"/>
          <w:color w:val="000000"/>
          <w:kern w:val="0"/>
          <w:sz w:val="24"/>
          <w:szCs w:val="24"/>
        </w:rPr>
        <w:t>to create a hierarchical</w:t>
      </w:r>
      <w:r>
        <w:rPr>
          <w:rFonts w:ascii="NimbusRomNo9L-Regu" w:eastAsia="NimbusRomNo9L-Regu" w:cs="NimbusRomNo9L-Regu"/>
          <w:color w:val="000000"/>
          <w:kern w:val="0"/>
          <w:sz w:val="24"/>
          <w:szCs w:val="24"/>
        </w:rPr>
        <w:t xml:space="preserve"> </w:t>
      </w:r>
      <w:r w:rsidRPr="00030CC2">
        <w:rPr>
          <w:rFonts w:ascii="NimbusRomNo9L-Regu" w:eastAsia="NimbusRomNo9L-Regu" w:cs="NimbusRomNo9L-Regu"/>
          <w:color w:val="000000"/>
          <w:kern w:val="0"/>
          <w:sz w:val="24"/>
          <w:szCs w:val="24"/>
        </w:rPr>
        <w:t>clustering structure: it first identifies global clusters and then performs local clustering within</w:t>
      </w:r>
      <w:r w:rsidR="00DA724B">
        <w:rPr>
          <w:rFonts w:ascii="NimbusRomNo9L-Regu" w:eastAsia="NimbusRomNo9L-Regu" w:cs="NimbusRomNo9L-Regu"/>
          <w:color w:val="000000"/>
          <w:kern w:val="0"/>
          <w:sz w:val="24"/>
          <w:szCs w:val="24"/>
        </w:rPr>
        <w:t xml:space="preserve"> </w:t>
      </w:r>
      <w:r w:rsidRPr="00030CC2">
        <w:rPr>
          <w:rFonts w:ascii="NimbusRomNo9L-Regu" w:eastAsia="NimbusRomNo9L-Regu" w:cs="NimbusRomNo9L-Regu"/>
          <w:color w:val="000000"/>
          <w:kern w:val="0"/>
          <w:sz w:val="24"/>
          <w:szCs w:val="24"/>
        </w:rPr>
        <w:t>these global clusters. This two-step clustering process captures a broad spectrum of relationships</w:t>
      </w:r>
      <w:r w:rsidR="00DA724B">
        <w:rPr>
          <w:rFonts w:ascii="NimbusRomNo9L-Regu" w:eastAsia="NimbusRomNo9L-Regu" w:cs="NimbusRomNo9L-Regu"/>
          <w:color w:val="000000"/>
          <w:kern w:val="0"/>
          <w:sz w:val="24"/>
          <w:szCs w:val="24"/>
        </w:rPr>
        <w:t xml:space="preserve"> </w:t>
      </w:r>
      <w:r w:rsidRPr="00030CC2">
        <w:rPr>
          <w:rFonts w:ascii="NimbusRomNo9L-Regu" w:eastAsia="NimbusRomNo9L-Regu" w:cs="NimbusRomNo9L-Regu"/>
          <w:color w:val="000000"/>
          <w:kern w:val="0"/>
          <w:sz w:val="24"/>
          <w:szCs w:val="24"/>
        </w:rPr>
        <w:t>among the text data, from broad themes to specific details.</w:t>
      </w:r>
    </w:p>
    <w:p w14:paraId="684CF358" w14:textId="6B9DEEA1" w:rsidR="00DA724B" w:rsidRDefault="00DA724B" w:rsidP="00DA724B">
      <w:pPr>
        <w:autoSpaceDE w:val="0"/>
        <w:autoSpaceDN w:val="0"/>
        <w:adjustRightInd w:val="0"/>
        <w:spacing w:after="0" w:line="240" w:lineRule="auto"/>
        <w:jc w:val="both"/>
        <w:rPr>
          <w:rFonts w:ascii="NimbusRomNo9L-Regu" w:eastAsia="NimbusRomNo9L-Regu" w:cs="NimbusRomNo9L-Regu"/>
          <w:kern w:val="0"/>
          <w:sz w:val="24"/>
          <w:szCs w:val="24"/>
        </w:rPr>
      </w:pPr>
      <w:r w:rsidRPr="00DA724B">
        <w:rPr>
          <w:rFonts w:ascii="NimbusRomNo9L-Regu" w:eastAsia="NimbusRomNo9L-Regu" w:cs="NimbusRomNo9L-Regu"/>
          <w:kern w:val="0"/>
          <w:sz w:val="24"/>
          <w:szCs w:val="24"/>
        </w:rPr>
        <w:t>Should a local cluster</w:t>
      </w:r>
      <w:r w:rsidRPr="00DA724B">
        <w:rPr>
          <w:rFonts w:ascii="NimbusRomNo9L-Regu" w:eastAsia="NimbusRomNo9L-Regu" w:cs="NimbusRomNo9L-Regu" w:hint="eastAsia"/>
          <w:kern w:val="0"/>
          <w:sz w:val="24"/>
          <w:szCs w:val="24"/>
        </w:rPr>
        <w:t>’</w:t>
      </w:r>
      <w:r w:rsidRPr="00DA724B">
        <w:rPr>
          <w:rFonts w:ascii="NimbusRomNo9L-Regu" w:eastAsia="NimbusRomNo9L-Regu" w:cs="NimbusRomNo9L-Regu"/>
          <w:kern w:val="0"/>
          <w:sz w:val="24"/>
          <w:szCs w:val="24"/>
        </w:rPr>
        <w:t>s combined context ever exceed the summarization model</w:t>
      </w:r>
      <w:r w:rsidRPr="00DA724B">
        <w:rPr>
          <w:rFonts w:ascii="NimbusRomNo9L-Regu" w:eastAsia="NimbusRomNo9L-Regu" w:cs="NimbusRomNo9L-Regu" w:hint="eastAsia"/>
          <w:kern w:val="0"/>
          <w:sz w:val="24"/>
          <w:szCs w:val="24"/>
        </w:rPr>
        <w:t>’</w:t>
      </w:r>
      <w:r w:rsidRPr="00DA724B">
        <w:rPr>
          <w:rFonts w:ascii="NimbusRomNo9L-Regu" w:eastAsia="NimbusRomNo9L-Regu" w:cs="NimbusRomNo9L-Regu"/>
          <w:kern w:val="0"/>
          <w:sz w:val="24"/>
          <w:szCs w:val="24"/>
        </w:rPr>
        <w:t>s token threshold,</w:t>
      </w:r>
      <w:r>
        <w:rPr>
          <w:rFonts w:ascii="NimbusRomNo9L-Regu" w:eastAsia="NimbusRomNo9L-Regu" w:cs="NimbusRomNo9L-Regu"/>
          <w:kern w:val="0"/>
          <w:sz w:val="24"/>
          <w:szCs w:val="24"/>
        </w:rPr>
        <w:t xml:space="preserve"> </w:t>
      </w:r>
      <w:r w:rsidRPr="00DA724B">
        <w:rPr>
          <w:rFonts w:ascii="NimbusRomNo9L-Regu" w:eastAsia="NimbusRomNo9L-Regu" w:cs="NimbusRomNo9L-Regu"/>
          <w:kern w:val="0"/>
          <w:sz w:val="24"/>
          <w:szCs w:val="24"/>
        </w:rPr>
        <w:t>our algorithm recursively applies clustering within the cluster, ensuring that the context remains</w:t>
      </w:r>
      <w:r>
        <w:rPr>
          <w:rFonts w:ascii="NimbusRomNo9L-Regu" w:eastAsia="NimbusRomNo9L-Regu" w:cs="NimbusRomNo9L-Regu"/>
          <w:kern w:val="0"/>
          <w:sz w:val="24"/>
          <w:szCs w:val="24"/>
        </w:rPr>
        <w:t xml:space="preserve"> </w:t>
      </w:r>
      <w:r w:rsidRPr="00DA724B">
        <w:rPr>
          <w:rFonts w:ascii="NimbusRomNo9L-Regu" w:eastAsia="NimbusRomNo9L-Regu" w:cs="NimbusRomNo9L-Regu"/>
          <w:kern w:val="0"/>
          <w:sz w:val="24"/>
          <w:szCs w:val="24"/>
        </w:rPr>
        <w:t>within the token threshold.</w:t>
      </w:r>
    </w:p>
    <w:p w14:paraId="1D7A66B2" w14:textId="2C90AC3B" w:rsidR="00AF655B" w:rsidRDefault="006C2262" w:rsidP="006C2262">
      <w:pPr>
        <w:autoSpaceDE w:val="0"/>
        <w:autoSpaceDN w:val="0"/>
        <w:adjustRightInd w:val="0"/>
        <w:spacing w:after="0" w:line="240" w:lineRule="auto"/>
        <w:jc w:val="both"/>
        <w:rPr>
          <w:rFonts w:ascii="NimbusRomNo9L-Regu" w:eastAsia="NimbusRomNo9L-Regu" w:cs="NimbusRomNo9L-Regu"/>
          <w:kern w:val="0"/>
          <w:sz w:val="24"/>
          <w:szCs w:val="24"/>
        </w:rPr>
      </w:pPr>
      <w:r w:rsidRPr="006C2262">
        <w:rPr>
          <w:rFonts w:ascii="NimbusRomNo9L-Regu" w:eastAsia="NimbusRomNo9L-Regu" w:cs="NimbusRomNo9L-Regu"/>
          <w:kern w:val="0"/>
          <w:sz w:val="24"/>
          <w:szCs w:val="24"/>
        </w:rPr>
        <w:lastRenderedPageBreak/>
        <w:t xml:space="preserve">In GMM, the number of parameters </w:t>
      </w:r>
      <w:r w:rsidRPr="006C2262">
        <w:rPr>
          <w:rFonts w:ascii="CMMI10" w:eastAsia="CMMI10" w:cs="CMMI10"/>
          <w:kern w:val="0"/>
          <w:sz w:val="24"/>
          <w:szCs w:val="24"/>
        </w:rPr>
        <w:t>k</w:t>
      </w:r>
      <w:r>
        <w:rPr>
          <w:rFonts w:ascii="CMMI10" w:eastAsia="CMMI10" w:cs="CMMI10"/>
          <w:kern w:val="0"/>
          <w:sz w:val="24"/>
          <w:szCs w:val="24"/>
        </w:rPr>
        <w:t xml:space="preserve"> </w:t>
      </w:r>
      <w:r w:rsidRPr="006C2262">
        <w:rPr>
          <w:rFonts w:ascii="NimbusRomNo9L-Regu" w:eastAsia="NimbusRomNo9L-Regu" w:cs="NimbusRomNo9L-Regu"/>
          <w:kern w:val="0"/>
          <w:sz w:val="24"/>
          <w:szCs w:val="24"/>
        </w:rPr>
        <w:t>is a function of the dimensionality of the input vectors and the number of clusters</w:t>
      </w:r>
      <w:r w:rsidR="002F5635">
        <w:rPr>
          <w:rFonts w:ascii="NimbusRomNo9L-Regu" w:eastAsia="NimbusRomNo9L-Regu" w:cs="NimbusRomNo9L-Regu"/>
          <w:kern w:val="0"/>
          <w:sz w:val="24"/>
          <w:szCs w:val="24"/>
        </w:rPr>
        <w:t>.</w:t>
      </w:r>
    </w:p>
    <w:p w14:paraId="35AFF74E" w14:textId="0D4563A9" w:rsidR="006C2262" w:rsidRPr="00AF655B" w:rsidRDefault="00AF655B" w:rsidP="00AF655B">
      <w:pPr>
        <w:autoSpaceDE w:val="0"/>
        <w:autoSpaceDN w:val="0"/>
        <w:adjustRightInd w:val="0"/>
        <w:spacing w:after="0" w:line="240" w:lineRule="auto"/>
        <w:jc w:val="both"/>
        <w:rPr>
          <w:rFonts w:ascii="NimbusRomNo9L-Regu" w:eastAsia="NimbusRomNo9L-Regu" w:cs="NimbusRomNo9L-Regu"/>
          <w:kern w:val="0"/>
          <w:sz w:val="24"/>
          <w:szCs w:val="24"/>
        </w:rPr>
      </w:pPr>
      <w:r w:rsidRPr="00AF655B">
        <w:rPr>
          <w:rFonts w:ascii="NimbusRomNo9L-Regu" w:eastAsia="NimbusRomNo9L-Regu" w:cs="NimbusRomNo9L-Regu"/>
          <w:color w:val="000000"/>
          <w:kern w:val="0"/>
          <w:sz w:val="24"/>
          <w:szCs w:val="24"/>
        </w:rPr>
        <w:t>With the optimal number of clusters determined by BIC, the Expectation-Maximization algorithm</w:t>
      </w:r>
      <w:r>
        <w:rPr>
          <w:rFonts w:ascii="NimbusRomNo9L-Regu" w:eastAsia="NimbusRomNo9L-Regu" w:cs="NimbusRomNo9L-Regu"/>
          <w:color w:val="000000"/>
          <w:kern w:val="0"/>
          <w:sz w:val="24"/>
          <w:szCs w:val="24"/>
        </w:rPr>
        <w:t xml:space="preserve"> </w:t>
      </w:r>
      <w:r w:rsidRPr="00AF655B">
        <w:rPr>
          <w:rFonts w:ascii="NimbusRomNo9L-Regu" w:eastAsia="NimbusRomNo9L-Regu" w:cs="NimbusRomNo9L-Regu"/>
          <w:color w:val="000000"/>
          <w:kern w:val="0"/>
          <w:sz w:val="24"/>
          <w:szCs w:val="24"/>
        </w:rPr>
        <w:t>is then used to estimate the GMM parameters, namely the means, covariances, and mixture weights.</w:t>
      </w:r>
      <w:r>
        <w:rPr>
          <w:rFonts w:ascii="NimbusRomNo9L-Regu" w:eastAsia="NimbusRomNo9L-Regu" w:cs="NimbusRomNo9L-Regu"/>
          <w:color w:val="000000"/>
          <w:kern w:val="0"/>
          <w:sz w:val="24"/>
          <w:szCs w:val="24"/>
        </w:rPr>
        <w:t xml:space="preserve"> </w:t>
      </w:r>
      <w:r w:rsidRPr="00AF655B">
        <w:rPr>
          <w:rFonts w:ascii="NimbusRomNo9L-Regu" w:eastAsia="NimbusRomNo9L-Regu" w:cs="NimbusRomNo9L-Regu"/>
          <w:color w:val="000000"/>
          <w:kern w:val="0"/>
          <w:sz w:val="24"/>
          <w:szCs w:val="24"/>
        </w:rPr>
        <w:t>While the Gaussian assumption in GMMs may not perfectly align with the nature of text data, which</w:t>
      </w:r>
      <w:r w:rsidR="002F5635">
        <w:rPr>
          <w:rFonts w:ascii="NimbusRomNo9L-Regu" w:eastAsia="NimbusRomNo9L-Regu" w:cs="NimbusRomNo9L-Regu"/>
          <w:color w:val="000000"/>
          <w:kern w:val="0"/>
          <w:sz w:val="24"/>
          <w:szCs w:val="24"/>
        </w:rPr>
        <w:t xml:space="preserve"> </w:t>
      </w:r>
      <w:r w:rsidRPr="00AF655B">
        <w:rPr>
          <w:rFonts w:ascii="NimbusRomNo9L-Regu" w:eastAsia="NimbusRomNo9L-Regu" w:cs="NimbusRomNo9L-Regu"/>
          <w:color w:val="000000"/>
          <w:kern w:val="0"/>
          <w:sz w:val="24"/>
          <w:szCs w:val="24"/>
        </w:rPr>
        <w:t>often exhibits a sparse and skewed distribution, our empirical observations suggest that it offers an</w:t>
      </w:r>
      <w:r>
        <w:rPr>
          <w:rFonts w:ascii="NimbusRomNo9L-Regu" w:eastAsia="NimbusRomNo9L-Regu" w:cs="NimbusRomNo9L-Regu"/>
          <w:color w:val="000000"/>
          <w:kern w:val="0"/>
          <w:sz w:val="24"/>
          <w:szCs w:val="24"/>
        </w:rPr>
        <w:t xml:space="preserve"> </w:t>
      </w:r>
      <w:r w:rsidRPr="00AF655B">
        <w:rPr>
          <w:rFonts w:ascii="NimbusRomNo9L-Regu" w:eastAsia="NimbusRomNo9L-Regu" w:cs="NimbusRomNo9L-Regu"/>
          <w:color w:val="000000"/>
          <w:kern w:val="0"/>
          <w:sz w:val="24"/>
          <w:szCs w:val="24"/>
        </w:rPr>
        <w:t>effective model for our purpose. We run an ablation comparing GMM Clustering with summarizing</w:t>
      </w:r>
      <w:r>
        <w:rPr>
          <w:rFonts w:ascii="NimbusRomNo9L-Regu" w:eastAsia="NimbusRomNo9L-Regu" w:cs="NimbusRomNo9L-Regu"/>
          <w:color w:val="000000"/>
          <w:kern w:val="0"/>
          <w:sz w:val="24"/>
          <w:szCs w:val="24"/>
        </w:rPr>
        <w:t xml:space="preserve"> </w:t>
      </w:r>
      <w:r w:rsidRPr="00AF655B">
        <w:rPr>
          <w:rFonts w:ascii="NimbusRomNo9L-Regu" w:eastAsia="NimbusRomNo9L-Regu" w:cs="NimbusRomNo9L-Regu"/>
          <w:color w:val="000000"/>
          <w:kern w:val="0"/>
          <w:sz w:val="24"/>
          <w:szCs w:val="24"/>
        </w:rPr>
        <w:t>contiguous chunks and provide details</w:t>
      </w:r>
      <w:r w:rsidR="002F5635">
        <w:rPr>
          <w:rFonts w:ascii="NimbusRomNo9L-Regu" w:eastAsia="NimbusRomNo9L-Regu" w:cs="NimbusRomNo9L-Regu"/>
          <w:color w:val="000000"/>
          <w:kern w:val="0"/>
          <w:sz w:val="24"/>
          <w:szCs w:val="24"/>
        </w:rPr>
        <w:t>.</w:t>
      </w:r>
    </w:p>
    <w:p w14:paraId="361592DC" w14:textId="3CE63F0E" w:rsidR="0082284A" w:rsidRDefault="002875E0" w:rsidP="0082284A">
      <w:pPr>
        <w:autoSpaceDE w:val="0"/>
        <w:autoSpaceDN w:val="0"/>
        <w:adjustRightInd w:val="0"/>
        <w:spacing w:after="0" w:line="240" w:lineRule="auto"/>
        <w:rPr>
          <w:b/>
          <w:bCs/>
          <w:sz w:val="24"/>
          <w:szCs w:val="24"/>
        </w:rPr>
      </w:pPr>
      <w:r>
        <w:rPr>
          <w:b/>
          <w:bCs/>
          <w:sz w:val="24"/>
          <w:szCs w:val="24"/>
        </w:rPr>
        <w:t>Querying:</w:t>
      </w:r>
    </w:p>
    <w:p w14:paraId="75B51830" w14:textId="13CF0CA3" w:rsidR="002875E0" w:rsidRDefault="002875E0" w:rsidP="0082284A">
      <w:pPr>
        <w:autoSpaceDE w:val="0"/>
        <w:autoSpaceDN w:val="0"/>
        <w:adjustRightInd w:val="0"/>
        <w:spacing w:after="0" w:line="240" w:lineRule="auto"/>
        <w:rPr>
          <w:b/>
          <w:bCs/>
          <w:sz w:val="24"/>
          <w:szCs w:val="24"/>
        </w:rPr>
      </w:pPr>
      <w:r w:rsidRPr="002875E0">
        <w:rPr>
          <w:b/>
          <w:bCs/>
          <w:noProof/>
          <w:sz w:val="24"/>
          <w:szCs w:val="24"/>
        </w:rPr>
        <w:drawing>
          <wp:inline distT="0" distB="0" distL="0" distR="0" wp14:anchorId="09249306" wp14:editId="0324062B">
            <wp:extent cx="5943600" cy="3231515"/>
            <wp:effectExtent l="0" t="0" r="0" b="6985"/>
            <wp:docPr id="1834131462"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131462" name="Picture 1" descr="A diagram of a tree&#10;&#10;Description automatically generated"/>
                    <pic:cNvPicPr/>
                  </pic:nvPicPr>
                  <pic:blipFill>
                    <a:blip r:embed="rId7"/>
                    <a:stretch>
                      <a:fillRect/>
                    </a:stretch>
                  </pic:blipFill>
                  <pic:spPr>
                    <a:xfrm>
                      <a:off x="0" y="0"/>
                      <a:ext cx="5943600" cy="3231515"/>
                    </a:xfrm>
                    <a:prstGeom prst="rect">
                      <a:avLst/>
                    </a:prstGeom>
                  </pic:spPr>
                </pic:pic>
              </a:graphicData>
            </a:graphic>
          </wp:inline>
        </w:drawing>
      </w:r>
    </w:p>
    <w:p w14:paraId="2076DA0C" w14:textId="31274498" w:rsidR="002F5635" w:rsidRDefault="00586677" w:rsidP="00586677">
      <w:pPr>
        <w:autoSpaceDE w:val="0"/>
        <w:autoSpaceDN w:val="0"/>
        <w:adjustRightInd w:val="0"/>
        <w:spacing w:after="0" w:line="240" w:lineRule="auto"/>
        <w:rPr>
          <w:b/>
          <w:bCs/>
          <w:sz w:val="24"/>
          <w:szCs w:val="24"/>
        </w:rPr>
      </w:pPr>
      <w:r>
        <w:rPr>
          <w:b/>
          <w:bCs/>
          <w:sz w:val="24"/>
          <w:szCs w:val="24"/>
        </w:rPr>
        <w:t>Tree traverse method:</w:t>
      </w:r>
      <w:r w:rsidRPr="00586677">
        <w:rPr>
          <w:rFonts w:ascii="NimbusRomNo9L-Regu" w:eastAsia="NimbusRomNo9L-Regu" w:cs="NimbusRomNo9L-Regu"/>
          <w:kern w:val="0"/>
          <w:sz w:val="20"/>
          <w:szCs w:val="20"/>
        </w:rPr>
        <w:t xml:space="preserve"> </w:t>
      </w:r>
      <w:r>
        <w:rPr>
          <w:rFonts w:ascii="NimbusRomNo9L-Regu" w:eastAsia="NimbusRomNo9L-Regu" w:cs="NimbusRomNo9L-Regu"/>
          <w:kern w:val="0"/>
          <w:sz w:val="20"/>
          <w:szCs w:val="20"/>
        </w:rPr>
        <w:t>method first selects the top-k most relevant root nodes based on their cosine similarity to the query embedding. The children of these selected nodes are considered at the next layer and the top-k nodes are selected from this pool again based on their cosine similarity to the query vector. This process is repeated until we reach the leaf nodes. Finally, the text from all selected nodes is concatenated to form the retrieved context.</w:t>
      </w:r>
    </w:p>
    <w:p w14:paraId="3DE6AFAE" w14:textId="6FF89F2D" w:rsidR="002F5635" w:rsidRPr="002F5635" w:rsidRDefault="002F5635" w:rsidP="00AF7000">
      <w:pPr>
        <w:pStyle w:val="ListParagraph"/>
        <w:numPr>
          <w:ilvl w:val="0"/>
          <w:numId w:val="4"/>
        </w:numPr>
        <w:autoSpaceDE w:val="0"/>
        <w:autoSpaceDN w:val="0"/>
        <w:adjustRightInd w:val="0"/>
        <w:spacing w:after="0" w:line="240" w:lineRule="auto"/>
        <w:rPr>
          <w:rFonts w:ascii="NimbusRomNo9L-Regu" w:eastAsia="NimbusRomNo9L-Regu" w:cs="NimbusRomNo9L-Regu"/>
          <w:kern w:val="0"/>
          <w:sz w:val="20"/>
          <w:szCs w:val="20"/>
        </w:rPr>
      </w:pPr>
      <w:r w:rsidRPr="002F5635">
        <w:rPr>
          <w:rFonts w:ascii="NimbusRomNo9L-Regu" w:eastAsia="NimbusRomNo9L-Regu" w:cs="NimbusRomNo9L-Regu"/>
          <w:kern w:val="0"/>
          <w:sz w:val="20"/>
          <w:szCs w:val="20"/>
        </w:rPr>
        <w:t>Start at the root layer of the RAPTOR tree. Compute the cosine similarity between the</w:t>
      </w:r>
    </w:p>
    <w:p w14:paraId="55EE6CB8" w14:textId="0909447F" w:rsidR="002F5635" w:rsidRPr="002F5635" w:rsidRDefault="002F5635" w:rsidP="00AF7000">
      <w:pPr>
        <w:autoSpaceDE w:val="0"/>
        <w:autoSpaceDN w:val="0"/>
        <w:adjustRightInd w:val="0"/>
        <w:spacing w:after="0" w:line="240" w:lineRule="auto"/>
        <w:rPr>
          <w:rFonts w:ascii="NimbusRomNo9L-Regu" w:eastAsia="NimbusRomNo9L-Regu" w:cs="NimbusRomNo9L-Regu"/>
          <w:kern w:val="0"/>
          <w:sz w:val="20"/>
          <w:szCs w:val="20"/>
        </w:rPr>
      </w:pPr>
      <w:r>
        <w:rPr>
          <w:rFonts w:ascii="NimbusRomNo9L-Regu" w:eastAsia="NimbusRomNo9L-Regu" w:cs="NimbusRomNo9L-Regu"/>
          <w:kern w:val="0"/>
          <w:sz w:val="20"/>
          <w:szCs w:val="20"/>
        </w:rPr>
        <w:t xml:space="preserve">            </w:t>
      </w:r>
      <w:r w:rsidRPr="002F5635">
        <w:rPr>
          <w:rFonts w:ascii="NimbusRomNo9L-Regu" w:eastAsia="NimbusRomNo9L-Regu" w:cs="NimbusRomNo9L-Regu"/>
          <w:kern w:val="0"/>
          <w:sz w:val="20"/>
          <w:szCs w:val="20"/>
        </w:rPr>
        <w:t>query embedding and the embeddings of all nodes present at this initial layer.</w:t>
      </w:r>
    </w:p>
    <w:p w14:paraId="6A2CD486" w14:textId="77777777" w:rsidR="002F5635" w:rsidRDefault="002F5635" w:rsidP="00AF7000">
      <w:pPr>
        <w:pStyle w:val="ListParagraph"/>
        <w:numPr>
          <w:ilvl w:val="0"/>
          <w:numId w:val="4"/>
        </w:numPr>
        <w:autoSpaceDE w:val="0"/>
        <w:autoSpaceDN w:val="0"/>
        <w:adjustRightInd w:val="0"/>
        <w:spacing w:after="0" w:line="240" w:lineRule="auto"/>
        <w:rPr>
          <w:rFonts w:ascii="NimbusRomNo9L-Regu" w:eastAsia="NimbusRomNo9L-Regu" w:cs="NimbusRomNo9L-Regu"/>
          <w:kern w:val="0"/>
          <w:sz w:val="20"/>
          <w:szCs w:val="20"/>
        </w:rPr>
      </w:pPr>
      <w:r w:rsidRPr="002F5635">
        <w:rPr>
          <w:rFonts w:ascii="NimbusRomNo9L-Regu" w:eastAsia="NimbusRomNo9L-Regu" w:cs="NimbusRomNo9L-Regu"/>
          <w:kern w:val="0"/>
          <w:sz w:val="20"/>
          <w:szCs w:val="20"/>
        </w:rPr>
        <w:t>Choose the top-</w:t>
      </w:r>
      <w:r w:rsidRPr="002F5635">
        <w:rPr>
          <w:rFonts w:ascii="CMMI10" w:eastAsia="CMMI10" w:cs="CMMI10"/>
          <w:kern w:val="0"/>
          <w:sz w:val="20"/>
          <w:szCs w:val="20"/>
        </w:rPr>
        <w:t xml:space="preserve">k </w:t>
      </w:r>
      <w:r w:rsidRPr="002F5635">
        <w:rPr>
          <w:rFonts w:ascii="NimbusRomNo9L-Regu" w:eastAsia="NimbusRomNo9L-Regu" w:cs="NimbusRomNo9L-Regu"/>
          <w:kern w:val="0"/>
          <w:sz w:val="20"/>
          <w:szCs w:val="20"/>
        </w:rPr>
        <w:t xml:space="preserve">nodes based on the highest cosine similarity scores, forming the set </w:t>
      </w:r>
      <w:r w:rsidRPr="002F5635">
        <w:rPr>
          <w:rFonts w:ascii="CMMI10" w:eastAsia="CMMI10" w:cs="CMMI10"/>
          <w:kern w:val="0"/>
          <w:sz w:val="20"/>
          <w:szCs w:val="20"/>
        </w:rPr>
        <w:t>S</w:t>
      </w:r>
      <w:r w:rsidRPr="002F5635">
        <w:rPr>
          <w:rFonts w:ascii="CMR7" w:eastAsia="CMR7" w:cs="CMR7"/>
          <w:kern w:val="0"/>
          <w:sz w:val="14"/>
          <w:szCs w:val="14"/>
        </w:rPr>
        <w:t>1</w:t>
      </w:r>
      <w:r w:rsidRPr="002F5635">
        <w:rPr>
          <w:rFonts w:ascii="NimbusRomNo9L-Regu" w:eastAsia="NimbusRomNo9L-Regu" w:cs="NimbusRomNo9L-Regu"/>
          <w:kern w:val="0"/>
          <w:sz w:val="20"/>
          <w:szCs w:val="20"/>
        </w:rPr>
        <w:t>.</w:t>
      </w:r>
    </w:p>
    <w:p w14:paraId="0F1A2E46" w14:textId="6DC64408" w:rsidR="002F5635" w:rsidRPr="002F5635" w:rsidRDefault="002F5635" w:rsidP="00AF7000">
      <w:pPr>
        <w:pStyle w:val="ListParagraph"/>
        <w:numPr>
          <w:ilvl w:val="0"/>
          <w:numId w:val="4"/>
        </w:numPr>
        <w:autoSpaceDE w:val="0"/>
        <w:autoSpaceDN w:val="0"/>
        <w:adjustRightInd w:val="0"/>
        <w:spacing w:after="0" w:line="240" w:lineRule="auto"/>
        <w:rPr>
          <w:rFonts w:ascii="NimbusRomNo9L-Regu" w:eastAsia="NimbusRomNo9L-Regu" w:cs="NimbusRomNo9L-Regu"/>
          <w:kern w:val="0"/>
          <w:sz w:val="20"/>
          <w:szCs w:val="20"/>
        </w:rPr>
      </w:pPr>
      <w:r w:rsidRPr="002F5635">
        <w:rPr>
          <w:rFonts w:ascii="NimbusRomNo9L-Regu" w:eastAsia="NimbusRomNo9L-Regu" w:cs="NimbusRomNo9L-Regu"/>
          <w:kern w:val="0"/>
          <w:sz w:val="20"/>
          <w:szCs w:val="20"/>
        </w:rPr>
        <w:t xml:space="preserve">Proceed to the child nodes of the elements in set </w:t>
      </w:r>
      <w:r w:rsidRPr="002F5635">
        <w:rPr>
          <w:rFonts w:ascii="CMMI10" w:eastAsia="CMMI10" w:cs="CMMI10"/>
          <w:kern w:val="0"/>
          <w:sz w:val="20"/>
          <w:szCs w:val="20"/>
        </w:rPr>
        <w:t>S</w:t>
      </w:r>
      <w:r w:rsidRPr="002F5635">
        <w:rPr>
          <w:rFonts w:ascii="CMR7" w:eastAsia="CMR7" w:cs="CMR7"/>
          <w:kern w:val="0"/>
          <w:sz w:val="14"/>
          <w:szCs w:val="14"/>
        </w:rPr>
        <w:t>1</w:t>
      </w:r>
      <w:r w:rsidRPr="002F5635">
        <w:rPr>
          <w:rFonts w:ascii="NimbusRomNo9L-Regu" w:eastAsia="NimbusRomNo9L-Regu" w:cs="NimbusRomNo9L-Regu"/>
          <w:kern w:val="0"/>
          <w:sz w:val="20"/>
          <w:szCs w:val="20"/>
        </w:rPr>
        <w:t>. Compute the cosine similarity between</w:t>
      </w:r>
    </w:p>
    <w:p w14:paraId="79B509EE" w14:textId="2E6CBA94" w:rsidR="002F5635" w:rsidRPr="002F5635" w:rsidRDefault="00586677" w:rsidP="00AF7000">
      <w:pPr>
        <w:pStyle w:val="ListParagraph"/>
        <w:autoSpaceDE w:val="0"/>
        <w:autoSpaceDN w:val="0"/>
        <w:adjustRightInd w:val="0"/>
        <w:spacing w:after="0" w:line="240" w:lineRule="auto"/>
        <w:rPr>
          <w:rFonts w:ascii="NimbusRomNo9L-Regu" w:eastAsia="NimbusRomNo9L-Regu" w:cs="NimbusRomNo9L-Regu"/>
          <w:kern w:val="0"/>
          <w:sz w:val="20"/>
          <w:szCs w:val="20"/>
        </w:rPr>
      </w:pPr>
      <w:r>
        <w:rPr>
          <w:rFonts w:ascii="NimbusRomNo9L-Regu" w:eastAsia="NimbusRomNo9L-Regu" w:cs="NimbusRomNo9L-Regu"/>
          <w:kern w:val="0"/>
          <w:sz w:val="20"/>
          <w:szCs w:val="20"/>
        </w:rPr>
        <w:t xml:space="preserve"> </w:t>
      </w:r>
      <w:r w:rsidR="002F5635" w:rsidRPr="002F5635">
        <w:rPr>
          <w:rFonts w:ascii="NimbusRomNo9L-Regu" w:eastAsia="NimbusRomNo9L-Regu" w:cs="NimbusRomNo9L-Regu"/>
          <w:kern w:val="0"/>
          <w:sz w:val="20"/>
          <w:szCs w:val="20"/>
        </w:rPr>
        <w:t>the query vector and the vector embeddings of these child nodes.</w:t>
      </w:r>
    </w:p>
    <w:p w14:paraId="638E177B" w14:textId="33C3CDA5" w:rsidR="002F5635" w:rsidRPr="002F5635" w:rsidRDefault="002F5635" w:rsidP="00AF7000">
      <w:pPr>
        <w:pStyle w:val="ListParagraph"/>
        <w:numPr>
          <w:ilvl w:val="0"/>
          <w:numId w:val="4"/>
        </w:numPr>
        <w:autoSpaceDE w:val="0"/>
        <w:autoSpaceDN w:val="0"/>
        <w:adjustRightInd w:val="0"/>
        <w:spacing w:after="0" w:line="240" w:lineRule="auto"/>
        <w:rPr>
          <w:rFonts w:ascii="NimbusRomNo9L-Regu" w:eastAsia="NimbusRomNo9L-Regu" w:cs="NimbusRomNo9L-Regu"/>
          <w:kern w:val="0"/>
          <w:sz w:val="20"/>
          <w:szCs w:val="20"/>
        </w:rPr>
      </w:pPr>
      <w:r w:rsidRPr="002F5635">
        <w:rPr>
          <w:rFonts w:ascii="NimbusRomNo9L-Regu" w:eastAsia="NimbusRomNo9L-Regu" w:cs="NimbusRomNo9L-Regu"/>
          <w:kern w:val="0"/>
          <w:sz w:val="20"/>
          <w:szCs w:val="20"/>
        </w:rPr>
        <w:t xml:space="preserve">Select the top </w:t>
      </w:r>
      <w:r w:rsidRPr="002F5635">
        <w:rPr>
          <w:rFonts w:ascii="CMMI10" w:eastAsia="CMMI10" w:cs="CMMI10"/>
          <w:kern w:val="0"/>
          <w:sz w:val="20"/>
          <w:szCs w:val="20"/>
        </w:rPr>
        <w:t xml:space="preserve">k </w:t>
      </w:r>
      <w:r w:rsidRPr="002F5635">
        <w:rPr>
          <w:rFonts w:ascii="NimbusRomNo9L-Regu" w:eastAsia="NimbusRomNo9L-Regu" w:cs="NimbusRomNo9L-Regu"/>
          <w:kern w:val="0"/>
          <w:sz w:val="20"/>
          <w:szCs w:val="20"/>
        </w:rPr>
        <w:t>child nodes with the highest cosine similarity scores to the query, forming</w:t>
      </w:r>
    </w:p>
    <w:p w14:paraId="1436D3CE" w14:textId="77777777" w:rsidR="002F5635" w:rsidRPr="002F5635" w:rsidRDefault="002F5635" w:rsidP="00AF7000">
      <w:pPr>
        <w:pStyle w:val="ListParagraph"/>
        <w:autoSpaceDE w:val="0"/>
        <w:autoSpaceDN w:val="0"/>
        <w:adjustRightInd w:val="0"/>
        <w:spacing w:after="0" w:line="240" w:lineRule="auto"/>
        <w:rPr>
          <w:rFonts w:ascii="NimbusRomNo9L-Regu" w:eastAsia="NimbusRomNo9L-Regu" w:cs="NimbusRomNo9L-Regu"/>
          <w:kern w:val="0"/>
          <w:sz w:val="20"/>
          <w:szCs w:val="20"/>
        </w:rPr>
      </w:pPr>
      <w:r w:rsidRPr="002F5635">
        <w:rPr>
          <w:rFonts w:ascii="NimbusRomNo9L-Regu" w:eastAsia="NimbusRomNo9L-Regu" w:cs="NimbusRomNo9L-Regu"/>
          <w:kern w:val="0"/>
          <w:sz w:val="20"/>
          <w:szCs w:val="20"/>
        </w:rPr>
        <w:lastRenderedPageBreak/>
        <w:t xml:space="preserve">the set </w:t>
      </w:r>
      <w:r w:rsidRPr="002F5635">
        <w:rPr>
          <w:rFonts w:ascii="CMMI10" w:eastAsia="CMMI10" w:cs="CMMI10"/>
          <w:kern w:val="0"/>
          <w:sz w:val="20"/>
          <w:szCs w:val="20"/>
        </w:rPr>
        <w:t>S</w:t>
      </w:r>
      <w:r w:rsidRPr="002F5635">
        <w:rPr>
          <w:rFonts w:ascii="CMR7" w:eastAsia="CMR7" w:cs="CMR7"/>
          <w:kern w:val="0"/>
          <w:sz w:val="14"/>
          <w:szCs w:val="14"/>
        </w:rPr>
        <w:t>2</w:t>
      </w:r>
      <w:r w:rsidRPr="002F5635">
        <w:rPr>
          <w:rFonts w:ascii="NimbusRomNo9L-Regu" w:eastAsia="NimbusRomNo9L-Regu" w:cs="NimbusRomNo9L-Regu"/>
          <w:kern w:val="0"/>
          <w:sz w:val="20"/>
          <w:szCs w:val="20"/>
        </w:rPr>
        <w:t>.</w:t>
      </w:r>
    </w:p>
    <w:p w14:paraId="55EF8F62" w14:textId="374917D3" w:rsidR="002F5635" w:rsidRPr="002F5635" w:rsidRDefault="002F5635" w:rsidP="00AF7000">
      <w:pPr>
        <w:pStyle w:val="ListParagraph"/>
        <w:numPr>
          <w:ilvl w:val="0"/>
          <w:numId w:val="4"/>
        </w:numPr>
        <w:autoSpaceDE w:val="0"/>
        <w:autoSpaceDN w:val="0"/>
        <w:adjustRightInd w:val="0"/>
        <w:spacing w:after="0" w:line="240" w:lineRule="auto"/>
        <w:rPr>
          <w:rFonts w:ascii="NimbusRomNo9L-Regu" w:eastAsia="NimbusRomNo9L-Regu" w:cs="NimbusRomNo9L-Regu"/>
          <w:kern w:val="0"/>
          <w:sz w:val="20"/>
          <w:szCs w:val="20"/>
        </w:rPr>
      </w:pPr>
      <w:r w:rsidRPr="002F5635">
        <w:rPr>
          <w:rFonts w:ascii="NimbusRomNo9L-Regu" w:eastAsia="NimbusRomNo9L-Regu" w:cs="NimbusRomNo9L-Regu"/>
          <w:kern w:val="0"/>
          <w:sz w:val="20"/>
          <w:szCs w:val="20"/>
        </w:rPr>
        <w:t xml:space="preserve">Continue this process recursively </w:t>
      </w:r>
      <w:proofErr w:type="spellStart"/>
      <w:r w:rsidRPr="002F5635">
        <w:rPr>
          <w:rFonts w:ascii="NimbusRomNo9L-Regu" w:eastAsia="NimbusRomNo9L-Regu" w:cs="NimbusRomNo9L-Regu"/>
          <w:kern w:val="0"/>
          <w:sz w:val="20"/>
          <w:szCs w:val="20"/>
        </w:rPr>
        <w:t xml:space="preserve">for </w:t>
      </w:r>
      <w:r w:rsidRPr="002F5635">
        <w:rPr>
          <w:rFonts w:ascii="CMMI10" w:eastAsia="CMMI10" w:cs="CMMI10"/>
          <w:kern w:val="0"/>
          <w:sz w:val="20"/>
          <w:szCs w:val="20"/>
        </w:rPr>
        <w:t>d</w:t>
      </w:r>
      <w:proofErr w:type="spellEnd"/>
      <w:r w:rsidRPr="002F5635">
        <w:rPr>
          <w:rFonts w:ascii="CMMI10" w:eastAsia="CMMI10" w:cs="CMMI10"/>
          <w:kern w:val="0"/>
          <w:sz w:val="20"/>
          <w:szCs w:val="20"/>
        </w:rPr>
        <w:t xml:space="preserve"> </w:t>
      </w:r>
      <w:r w:rsidRPr="002F5635">
        <w:rPr>
          <w:rFonts w:ascii="NimbusRomNo9L-Regu" w:eastAsia="NimbusRomNo9L-Regu" w:cs="NimbusRomNo9L-Regu"/>
          <w:kern w:val="0"/>
          <w:sz w:val="20"/>
          <w:szCs w:val="20"/>
        </w:rPr>
        <w:t xml:space="preserve">layers, producing sets </w:t>
      </w:r>
      <w:r w:rsidRPr="002F5635">
        <w:rPr>
          <w:rFonts w:ascii="CMMI10" w:eastAsia="CMMI10" w:cs="CMMI10"/>
          <w:kern w:val="0"/>
          <w:sz w:val="20"/>
          <w:szCs w:val="20"/>
        </w:rPr>
        <w:t>S</w:t>
      </w:r>
      <w:r w:rsidRPr="002F5635">
        <w:rPr>
          <w:rFonts w:ascii="CMR7" w:eastAsia="CMR7" w:cs="CMR7"/>
          <w:kern w:val="0"/>
          <w:sz w:val="14"/>
          <w:szCs w:val="14"/>
        </w:rPr>
        <w:t>1</w:t>
      </w:r>
      <w:r w:rsidRPr="002F5635">
        <w:rPr>
          <w:rFonts w:ascii="CMMI10" w:eastAsia="CMMI10" w:cs="CMMI10"/>
          <w:kern w:val="0"/>
          <w:sz w:val="20"/>
          <w:szCs w:val="20"/>
        </w:rPr>
        <w:t>, S</w:t>
      </w:r>
      <w:r w:rsidRPr="002F5635">
        <w:rPr>
          <w:rFonts w:ascii="CMR7" w:eastAsia="CMR7" w:cs="CMR7"/>
          <w:kern w:val="0"/>
          <w:sz w:val="14"/>
          <w:szCs w:val="14"/>
        </w:rPr>
        <w:t>2</w:t>
      </w:r>
      <w:r w:rsidRPr="002F5635">
        <w:rPr>
          <w:rFonts w:ascii="CMMI10" w:eastAsia="CMMI10" w:cs="CMMI10"/>
          <w:kern w:val="0"/>
          <w:sz w:val="20"/>
          <w:szCs w:val="20"/>
        </w:rPr>
        <w:t>, . . . , S</w:t>
      </w:r>
      <w:r w:rsidRPr="002F5635">
        <w:rPr>
          <w:rFonts w:ascii="CMMI7" w:eastAsia="CMMI7" w:cs="CMMI7"/>
          <w:kern w:val="0"/>
          <w:sz w:val="14"/>
          <w:szCs w:val="14"/>
        </w:rPr>
        <w:t>d</w:t>
      </w:r>
      <w:r w:rsidRPr="002F5635">
        <w:rPr>
          <w:rFonts w:ascii="NimbusRomNo9L-Regu" w:eastAsia="NimbusRomNo9L-Regu" w:cs="NimbusRomNo9L-Regu"/>
          <w:kern w:val="0"/>
          <w:sz w:val="20"/>
          <w:szCs w:val="20"/>
        </w:rPr>
        <w:t>.</w:t>
      </w:r>
    </w:p>
    <w:p w14:paraId="425EC462" w14:textId="37102A17" w:rsidR="002F5635" w:rsidRPr="00586677" w:rsidRDefault="002F5635" w:rsidP="00AF7000">
      <w:pPr>
        <w:pStyle w:val="ListParagraph"/>
        <w:numPr>
          <w:ilvl w:val="0"/>
          <w:numId w:val="4"/>
        </w:numPr>
        <w:autoSpaceDE w:val="0"/>
        <w:autoSpaceDN w:val="0"/>
        <w:adjustRightInd w:val="0"/>
        <w:spacing w:after="0" w:line="240" w:lineRule="auto"/>
        <w:rPr>
          <w:b/>
          <w:bCs/>
          <w:sz w:val="24"/>
          <w:szCs w:val="24"/>
        </w:rPr>
      </w:pPr>
      <w:r>
        <w:rPr>
          <w:rFonts w:ascii="NimbusRomNo9L-Regu" w:eastAsia="NimbusRomNo9L-Regu" w:cs="NimbusRomNo9L-Regu"/>
          <w:kern w:val="0"/>
          <w:sz w:val="20"/>
          <w:szCs w:val="20"/>
        </w:rPr>
        <w:t xml:space="preserve">Concatenate sets </w:t>
      </w:r>
      <w:r>
        <w:rPr>
          <w:rFonts w:ascii="CMMI10" w:eastAsia="CMMI10" w:cs="CMMI10"/>
          <w:kern w:val="0"/>
          <w:sz w:val="20"/>
          <w:szCs w:val="20"/>
        </w:rPr>
        <w:t>S</w:t>
      </w:r>
      <w:r>
        <w:rPr>
          <w:rFonts w:ascii="CMR7" w:eastAsia="CMR7" w:cs="CMR7"/>
          <w:kern w:val="0"/>
          <w:sz w:val="14"/>
          <w:szCs w:val="14"/>
        </w:rPr>
        <w:t xml:space="preserve">1 </w:t>
      </w:r>
      <w:r>
        <w:rPr>
          <w:rFonts w:ascii="NimbusRomNo9L-Regu" w:eastAsia="NimbusRomNo9L-Regu" w:cs="NimbusRomNo9L-Regu"/>
          <w:kern w:val="0"/>
          <w:sz w:val="20"/>
          <w:szCs w:val="20"/>
        </w:rPr>
        <w:t xml:space="preserve">through </w:t>
      </w:r>
      <w:r>
        <w:rPr>
          <w:rFonts w:ascii="CMMI10" w:eastAsia="CMMI10" w:cs="CMMI10"/>
          <w:kern w:val="0"/>
          <w:sz w:val="20"/>
          <w:szCs w:val="20"/>
        </w:rPr>
        <w:t>S</w:t>
      </w:r>
      <w:r>
        <w:rPr>
          <w:rFonts w:ascii="CMMI7" w:eastAsia="CMMI7" w:cs="CMMI7"/>
          <w:kern w:val="0"/>
          <w:sz w:val="14"/>
          <w:szCs w:val="14"/>
        </w:rPr>
        <w:t xml:space="preserve">d </w:t>
      </w:r>
      <w:r>
        <w:rPr>
          <w:rFonts w:ascii="NimbusRomNo9L-Regu" w:eastAsia="NimbusRomNo9L-Regu" w:cs="NimbusRomNo9L-Regu"/>
          <w:kern w:val="0"/>
          <w:sz w:val="20"/>
          <w:szCs w:val="20"/>
        </w:rPr>
        <w:t>to assemble the relevant context to the query.</w:t>
      </w:r>
    </w:p>
    <w:p w14:paraId="58E3A308" w14:textId="77777777" w:rsidR="00586677" w:rsidRDefault="00586677" w:rsidP="00586677">
      <w:pPr>
        <w:autoSpaceDE w:val="0"/>
        <w:autoSpaceDN w:val="0"/>
        <w:adjustRightInd w:val="0"/>
        <w:spacing w:after="0" w:line="240" w:lineRule="auto"/>
        <w:rPr>
          <w:b/>
          <w:bCs/>
          <w:sz w:val="24"/>
          <w:szCs w:val="24"/>
        </w:rPr>
      </w:pPr>
    </w:p>
    <w:p w14:paraId="65FD7472" w14:textId="1F1E9747" w:rsidR="00586677" w:rsidRDefault="00586677" w:rsidP="00586677">
      <w:pPr>
        <w:autoSpaceDE w:val="0"/>
        <w:autoSpaceDN w:val="0"/>
        <w:adjustRightInd w:val="0"/>
        <w:spacing w:after="0" w:line="240" w:lineRule="auto"/>
        <w:rPr>
          <w:b/>
          <w:bCs/>
          <w:sz w:val="24"/>
          <w:szCs w:val="24"/>
        </w:rPr>
      </w:pPr>
      <w:r>
        <w:rPr>
          <w:b/>
          <w:bCs/>
          <w:sz w:val="24"/>
          <w:szCs w:val="24"/>
        </w:rPr>
        <w:t xml:space="preserve">Collapse tree methos: </w:t>
      </w:r>
      <w:r w:rsidRPr="00586677">
        <w:rPr>
          <w:sz w:val="24"/>
          <w:szCs w:val="24"/>
        </w:rPr>
        <w:t xml:space="preserve">It </w:t>
      </w:r>
      <w:r>
        <w:rPr>
          <w:rFonts w:ascii="NimbusRomNo9L-Regu" w:eastAsia="NimbusRomNo9L-Regu" w:cs="NimbusRomNo9L-Regu"/>
          <w:kern w:val="0"/>
          <w:sz w:val="20"/>
          <w:szCs w:val="20"/>
        </w:rPr>
        <w:t>searches relevant information by considering all nodes in the tree simultaneously,</w:t>
      </w:r>
    </w:p>
    <w:p w14:paraId="678F1C59" w14:textId="5949B4B4" w:rsidR="00586677" w:rsidRPr="00AF7000" w:rsidRDefault="00586677" w:rsidP="00AF7000">
      <w:pPr>
        <w:pStyle w:val="ListParagraph"/>
        <w:numPr>
          <w:ilvl w:val="0"/>
          <w:numId w:val="6"/>
        </w:numPr>
        <w:autoSpaceDE w:val="0"/>
        <w:autoSpaceDN w:val="0"/>
        <w:adjustRightInd w:val="0"/>
        <w:spacing w:after="0" w:line="240" w:lineRule="auto"/>
        <w:rPr>
          <w:rFonts w:ascii="NimbusRomNo9L-Regu" w:eastAsia="NimbusRomNo9L-Regu" w:cs="NimbusRomNo9L-Regu"/>
          <w:kern w:val="0"/>
          <w:sz w:val="20"/>
          <w:szCs w:val="20"/>
        </w:rPr>
      </w:pPr>
      <w:r w:rsidRPr="00AF7000">
        <w:rPr>
          <w:rFonts w:ascii="NimbusRomNo9L-Regu" w:eastAsia="NimbusRomNo9L-Regu" w:cs="NimbusRomNo9L-Regu"/>
          <w:kern w:val="0"/>
          <w:sz w:val="20"/>
          <w:szCs w:val="20"/>
        </w:rPr>
        <w:t>First, collapse the entire RAPTOR tree into a single layer. This new set of nodes, denoted</w:t>
      </w:r>
    </w:p>
    <w:p w14:paraId="783F76C5" w14:textId="77777777" w:rsidR="00586677" w:rsidRPr="00AF7000" w:rsidRDefault="00586677" w:rsidP="00AF7000">
      <w:pPr>
        <w:pStyle w:val="ListParagraph"/>
        <w:autoSpaceDE w:val="0"/>
        <w:autoSpaceDN w:val="0"/>
        <w:adjustRightInd w:val="0"/>
        <w:spacing w:after="0" w:line="240" w:lineRule="auto"/>
        <w:rPr>
          <w:rFonts w:ascii="NimbusRomNo9L-Regu" w:eastAsia="NimbusRomNo9L-Regu" w:cs="NimbusRomNo9L-Regu"/>
          <w:kern w:val="0"/>
          <w:sz w:val="20"/>
          <w:szCs w:val="20"/>
        </w:rPr>
      </w:pPr>
      <w:r w:rsidRPr="00AF7000">
        <w:rPr>
          <w:rFonts w:ascii="NimbusRomNo9L-Regu" w:eastAsia="NimbusRomNo9L-Regu" w:cs="NimbusRomNo9L-Regu"/>
          <w:kern w:val="0"/>
          <w:sz w:val="20"/>
          <w:szCs w:val="20"/>
        </w:rPr>
        <w:t xml:space="preserve">as </w:t>
      </w:r>
      <w:r w:rsidRPr="00AF7000">
        <w:rPr>
          <w:rFonts w:ascii="CMMI10" w:eastAsia="CMMI10" w:cs="CMMI10"/>
          <w:kern w:val="0"/>
          <w:sz w:val="20"/>
          <w:szCs w:val="20"/>
        </w:rPr>
        <w:t>C</w:t>
      </w:r>
      <w:r w:rsidRPr="00AF7000">
        <w:rPr>
          <w:rFonts w:ascii="NimbusRomNo9L-Regu" w:eastAsia="NimbusRomNo9L-Regu" w:cs="NimbusRomNo9L-Regu"/>
          <w:kern w:val="0"/>
          <w:sz w:val="20"/>
          <w:szCs w:val="20"/>
        </w:rPr>
        <w:t>, contains nodes from every layer of the original tree.</w:t>
      </w:r>
    </w:p>
    <w:p w14:paraId="0BF011BF" w14:textId="77777777" w:rsidR="00AF7000" w:rsidRDefault="00AF7000" w:rsidP="00586677">
      <w:pPr>
        <w:autoSpaceDE w:val="0"/>
        <w:autoSpaceDN w:val="0"/>
        <w:adjustRightInd w:val="0"/>
        <w:spacing w:after="0" w:line="240" w:lineRule="auto"/>
        <w:rPr>
          <w:rFonts w:ascii="NimbusRomNo9L-Regu" w:eastAsia="NimbusRomNo9L-Regu" w:cs="NimbusRomNo9L-Regu"/>
          <w:kern w:val="0"/>
          <w:sz w:val="20"/>
          <w:szCs w:val="20"/>
        </w:rPr>
      </w:pPr>
    </w:p>
    <w:p w14:paraId="35BC5EC0" w14:textId="219A3083" w:rsidR="00586677" w:rsidRPr="00AF7000" w:rsidRDefault="00586677" w:rsidP="00AF7000">
      <w:pPr>
        <w:pStyle w:val="ListParagraph"/>
        <w:numPr>
          <w:ilvl w:val="0"/>
          <w:numId w:val="6"/>
        </w:numPr>
        <w:autoSpaceDE w:val="0"/>
        <w:autoSpaceDN w:val="0"/>
        <w:adjustRightInd w:val="0"/>
        <w:spacing w:after="0" w:line="240" w:lineRule="auto"/>
        <w:rPr>
          <w:rFonts w:ascii="NimbusRomNo9L-Regu" w:eastAsia="NimbusRomNo9L-Regu" w:cs="NimbusRomNo9L-Regu"/>
          <w:kern w:val="0"/>
          <w:sz w:val="20"/>
          <w:szCs w:val="20"/>
        </w:rPr>
      </w:pPr>
      <w:r w:rsidRPr="00AF7000">
        <w:rPr>
          <w:rFonts w:ascii="NimbusRomNo9L-Regu" w:eastAsia="NimbusRomNo9L-Regu" w:cs="NimbusRomNo9L-Regu"/>
          <w:kern w:val="0"/>
          <w:sz w:val="20"/>
          <w:szCs w:val="20"/>
        </w:rPr>
        <w:t>Next, calculate the cosine similarity between the query embedding and the embeddings of</w:t>
      </w:r>
    </w:p>
    <w:p w14:paraId="168BB6E8" w14:textId="77777777" w:rsidR="00586677" w:rsidRPr="00AF7000" w:rsidRDefault="00586677" w:rsidP="00AF7000">
      <w:pPr>
        <w:pStyle w:val="ListParagraph"/>
        <w:autoSpaceDE w:val="0"/>
        <w:autoSpaceDN w:val="0"/>
        <w:adjustRightInd w:val="0"/>
        <w:spacing w:after="0" w:line="240" w:lineRule="auto"/>
        <w:rPr>
          <w:rFonts w:ascii="NimbusRomNo9L-Regu" w:eastAsia="NimbusRomNo9L-Regu" w:cs="NimbusRomNo9L-Regu"/>
          <w:kern w:val="0"/>
          <w:sz w:val="20"/>
          <w:szCs w:val="20"/>
        </w:rPr>
      </w:pPr>
      <w:r w:rsidRPr="00AF7000">
        <w:rPr>
          <w:rFonts w:ascii="NimbusRomNo9L-Regu" w:eastAsia="NimbusRomNo9L-Regu" w:cs="NimbusRomNo9L-Regu"/>
          <w:kern w:val="0"/>
          <w:sz w:val="20"/>
          <w:szCs w:val="20"/>
        </w:rPr>
        <w:t xml:space="preserve">all nodes present in the collapsed set </w:t>
      </w:r>
      <w:r w:rsidRPr="00AF7000">
        <w:rPr>
          <w:rFonts w:ascii="CMMI10" w:eastAsia="CMMI10" w:cs="CMMI10"/>
          <w:kern w:val="0"/>
          <w:sz w:val="20"/>
          <w:szCs w:val="20"/>
        </w:rPr>
        <w:t>C</w:t>
      </w:r>
      <w:r w:rsidRPr="00AF7000">
        <w:rPr>
          <w:rFonts w:ascii="NimbusRomNo9L-Regu" w:eastAsia="NimbusRomNo9L-Regu" w:cs="NimbusRomNo9L-Regu"/>
          <w:kern w:val="0"/>
          <w:sz w:val="20"/>
          <w:szCs w:val="20"/>
        </w:rPr>
        <w:t>.</w:t>
      </w:r>
    </w:p>
    <w:p w14:paraId="08F49CE1" w14:textId="77777777" w:rsidR="00586677" w:rsidRPr="00AF7000" w:rsidRDefault="00586677" w:rsidP="00AF7000">
      <w:pPr>
        <w:pStyle w:val="ListParagraph"/>
        <w:numPr>
          <w:ilvl w:val="0"/>
          <w:numId w:val="6"/>
        </w:numPr>
        <w:autoSpaceDE w:val="0"/>
        <w:autoSpaceDN w:val="0"/>
        <w:adjustRightInd w:val="0"/>
        <w:spacing w:after="0" w:line="240" w:lineRule="auto"/>
        <w:rPr>
          <w:rFonts w:ascii="NimbusRomNo9L-Regu" w:eastAsia="NimbusRomNo9L-Regu" w:cs="NimbusRomNo9L-Regu"/>
          <w:kern w:val="0"/>
          <w:sz w:val="20"/>
          <w:szCs w:val="20"/>
        </w:rPr>
      </w:pPr>
      <w:r w:rsidRPr="00AF7000">
        <w:rPr>
          <w:rFonts w:ascii="NimbusRomNo9L-Regu" w:eastAsia="NimbusRomNo9L-Regu" w:cs="NimbusRomNo9L-Regu"/>
          <w:kern w:val="0"/>
          <w:sz w:val="20"/>
          <w:szCs w:val="20"/>
        </w:rPr>
        <w:t>3. Finally, pick the top-</w:t>
      </w:r>
      <w:r w:rsidRPr="00AF7000">
        <w:rPr>
          <w:rFonts w:ascii="CMMI10" w:eastAsia="CMMI10" w:cs="CMMI10"/>
          <w:kern w:val="0"/>
          <w:sz w:val="20"/>
          <w:szCs w:val="20"/>
        </w:rPr>
        <w:t xml:space="preserve">k </w:t>
      </w:r>
      <w:r w:rsidRPr="00AF7000">
        <w:rPr>
          <w:rFonts w:ascii="NimbusRomNo9L-Regu" w:eastAsia="NimbusRomNo9L-Regu" w:cs="NimbusRomNo9L-Regu"/>
          <w:kern w:val="0"/>
          <w:sz w:val="20"/>
          <w:szCs w:val="20"/>
        </w:rPr>
        <w:t>nodes that have the highest cosine similarity scores with the query.</w:t>
      </w:r>
    </w:p>
    <w:p w14:paraId="6DA34BA5" w14:textId="02C73455" w:rsidR="00586677" w:rsidRDefault="00586677" w:rsidP="00AF7000">
      <w:pPr>
        <w:pStyle w:val="ListParagraph"/>
        <w:autoSpaceDE w:val="0"/>
        <w:autoSpaceDN w:val="0"/>
        <w:adjustRightInd w:val="0"/>
        <w:spacing w:after="0" w:line="240" w:lineRule="auto"/>
        <w:rPr>
          <w:rFonts w:ascii="NimbusRomNo9L-Regu" w:eastAsia="NimbusRomNo9L-Regu" w:cs="NimbusRomNo9L-Regu"/>
          <w:kern w:val="0"/>
          <w:sz w:val="20"/>
          <w:szCs w:val="20"/>
        </w:rPr>
      </w:pPr>
      <w:r w:rsidRPr="00AF7000">
        <w:rPr>
          <w:rFonts w:ascii="NimbusRomNo9L-Regu" w:eastAsia="NimbusRomNo9L-Regu" w:cs="NimbusRomNo9L-Regu"/>
          <w:kern w:val="0"/>
          <w:sz w:val="20"/>
          <w:szCs w:val="20"/>
        </w:rPr>
        <w:t>Keep adding nodes to the result set until you reach a predefined maximum numbe</w:t>
      </w:r>
      <w:r w:rsidR="00AF7000">
        <w:rPr>
          <w:rFonts w:ascii="NimbusRomNo9L-Regu" w:eastAsia="NimbusRomNo9L-Regu" w:cs="NimbusRomNo9L-Regu"/>
          <w:kern w:val="0"/>
          <w:sz w:val="20"/>
          <w:szCs w:val="20"/>
        </w:rPr>
        <w:t>r</w:t>
      </w:r>
    </w:p>
    <w:p w14:paraId="4733E82E" w14:textId="77777777" w:rsidR="00AF7000" w:rsidRDefault="00AF7000" w:rsidP="00AF7000">
      <w:pPr>
        <w:pStyle w:val="ListParagraph"/>
        <w:autoSpaceDE w:val="0"/>
        <w:autoSpaceDN w:val="0"/>
        <w:adjustRightInd w:val="0"/>
        <w:spacing w:after="0" w:line="240" w:lineRule="auto"/>
        <w:rPr>
          <w:rFonts w:ascii="NimbusRomNo9L-Regu" w:eastAsia="NimbusRomNo9L-Regu" w:cs="NimbusRomNo9L-Regu"/>
          <w:kern w:val="0"/>
          <w:sz w:val="20"/>
          <w:szCs w:val="20"/>
        </w:rPr>
      </w:pPr>
    </w:p>
    <w:p w14:paraId="18E1DFA6" w14:textId="77777777" w:rsidR="00AF7000" w:rsidRDefault="00AF7000" w:rsidP="00AF7000">
      <w:pPr>
        <w:pStyle w:val="ListParagraph"/>
        <w:autoSpaceDE w:val="0"/>
        <w:autoSpaceDN w:val="0"/>
        <w:adjustRightInd w:val="0"/>
        <w:spacing w:after="0" w:line="240" w:lineRule="auto"/>
        <w:rPr>
          <w:b/>
          <w:bCs/>
          <w:noProof/>
          <w:sz w:val="24"/>
          <w:szCs w:val="24"/>
        </w:rPr>
      </w:pPr>
    </w:p>
    <w:p w14:paraId="3C279415" w14:textId="77777777" w:rsidR="00AF7000" w:rsidRDefault="00AF7000" w:rsidP="00AF7000">
      <w:pPr>
        <w:pStyle w:val="ListParagraph"/>
        <w:autoSpaceDE w:val="0"/>
        <w:autoSpaceDN w:val="0"/>
        <w:adjustRightInd w:val="0"/>
        <w:spacing w:after="0" w:line="240" w:lineRule="auto"/>
        <w:rPr>
          <w:b/>
          <w:bCs/>
          <w:noProof/>
          <w:sz w:val="24"/>
          <w:szCs w:val="24"/>
        </w:rPr>
      </w:pPr>
    </w:p>
    <w:p w14:paraId="6C70FE41" w14:textId="77777777" w:rsidR="00AF7000" w:rsidRDefault="00AF7000" w:rsidP="00AF7000">
      <w:pPr>
        <w:pStyle w:val="ListParagraph"/>
        <w:autoSpaceDE w:val="0"/>
        <w:autoSpaceDN w:val="0"/>
        <w:adjustRightInd w:val="0"/>
        <w:spacing w:after="0" w:line="240" w:lineRule="auto"/>
        <w:rPr>
          <w:b/>
          <w:bCs/>
          <w:sz w:val="24"/>
          <w:szCs w:val="24"/>
        </w:rPr>
      </w:pPr>
    </w:p>
    <w:p w14:paraId="309C8BA1" w14:textId="31783AB5" w:rsidR="00AF7000" w:rsidRDefault="00AF7000" w:rsidP="00AF7000">
      <w:pPr>
        <w:pStyle w:val="ListParagraph"/>
        <w:autoSpaceDE w:val="0"/>
        <w:autoSpaceDN w:val="0"/>
        <w:adjustRightInd w:val="0"/>
        <w:spacing w:after="0" w:line="240" w:lineRule="auto"/>
        <w:rPr>
          <w:b/>
          <w:bCs/>
          <w:noProof/>
          <w:sz w:val="24"/>
          <w:szCs w:val="24"/>
        </w:rPr>
      </w:pPr>
      <w:r w:rsidRPr="00AF7000">
        <w:rPr>
          <w:b/>
          <w:bCs/>
          <w:noProof/>
          <w:sz w:val="24"/>
          <w:szCs w:val="24"/>
        </w:rPr>
        <w:drawing>
          <wp:inline distT="0" distB="0" distL="0" distR="0" wp14:anchorId="6ED2EBC4" wp14:editId="4DC3ED89">
            <wp:extent cx="5943600" cy="4008120"/>
            <wp:effectExtent l="0" t="0" r="0" b="0"/>
            <wp:docPr id="403061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5436" cy="4009358"/>
                    </a:xfrm>
                    <a:prstGeom prst="rect">
                      <a:avLst/>
                    </a:prstGeom>
                    <a:noFill/>
                    <a:ln>
                      <a:noFill/>
                    </a:ln>
                  </pic:spPr>
                </pic:pic>
              </a:graphicData>
            </a:graphic>
          </wp:inline>
        </w:drawing>
      </w:r>
    </w:p>
    <w:p w14:paraId="5A8B2716" w14:textId="77777777" w:rsidR="00AF7000" w:rsidRDefault="00AF7000" w:rsidP="00AF7000">
      <w:pPr>
        <w:jc w:val="center"/>
        <w:rPr>
          <w:b/>
          <w:bCs/>
          <w:noProof/>
          <w:sz w:val="24"/>
          <w:szCs w:val="24"/>
        </w:rPr>
      </w:pPr>
    </w:p>
    <w:p w14:paraId="503865EF" w14:textId="6F76781C" w:rsidR="00AF7000" w:rsidRDefault="00AF7000" w:rsidP="00AF7000">
      <w:pPr>
        <w:autoSpaceDE w:val="0"/>
        <w:autoSpaceDN w:val="0"/>
        <w:adjustRightInd w:val="0"/>
        <w:spacing w:after="0" w:line="240" w:lineRule="auto"/>
        <w:jc w:val="center"/>
        <w:rPr>
          <w:rFonts w:ascii="NimbusRomNo9L-Medi" w:eastAsia="NimbusRomNo9L-Medi" w:cs="NimbusRomNo9L-Medi"/>
          <w:kern w:val="0"/>
          <w:sz w:val="20"/>
          <w:szCs w:val="20"/>
        </w:rPr>
      </w:pPr>
      <w:r>
        <w:rPr>
          <w:rFonts w:ascii="NimbusRomNo9L-Regu" w:eastAsia="NimbusRomNo9L-Regu" w:cs="NimbusRomNo9L-Regu"/>
          <w:kern w:val="0"/>
          <w:sz w:val="20"/>
          <w:szCs w:val="20"/>
        </w:rPr>
        <w:t xml:space="preserve">Figure 3: </w:t>
      </w:r>
      <w:r>
        <w:rPr>
          <w:rFonts w:ascii="NimbusRomNo9L-Medi" w:eastAsia="NimbusRomNo9L-Medi" w:cs="NimbusRomNo9L-Medi"/>
          <w:kern w:val="0"/>
          <w:sz w:val="20"/>
          <w:szCs w:val="20"/>
        </w:rPr>
        <w:t>Comparison of querying methods.</w:t>
      </w:r>
    </w:p>
    <w:p w14:paraId="1EAB6D46" w14:textId="77777777" w:rsidR="00AF7000" w:rsidRDefault="00AF7000" w:rsidP="00AF7000">
      <w:pPr>
        <w:autoSpaceDE w:val="0"/>
        <w:autoSpaceDN w:val="0"/>
        <w:adjustRightInd w:val="0"/>
        <w:spacing w:after="0" w:line="240" w:lineRule="auto"/>
        <w:jc w:val="center"/>
        <w:rPr>
          <w:rFonts w:ascii="NimbusRomNo9L-Regu" w:eastAsia="NimbusRomNo9L-Regu" w:cs="NimbusRomNo9L-Regu"/>
          <w:kern w:val="0"/>
          <w:sz w:val="20"/>
          <w:szCs w:val="20"/>
        </w:rPr>
      </w:pPr>
      <w:r>
        <w:rPr>
          <w:rFonts w:ascii="NimbusRomNo9L-Regu" w:eastAsia="NimbusRomNo9L-Regu" w:cs="NimbusRomNo9L-Regu"/>
          <w:kern w:val="0"/>
          <w:sz w:val="20"/>
          <w:szCs w:val="20"/>
        </w:rPr>
        <w:lastRenderedPageBreak/>
        <w:t>Results on 20 stories from the QASPER dataset</w:t>
      </w:r>
    </w:p>
    <w:p w14:paraId="318BDC0A" w14:textId="77777777" w:rsidR="00AF7000" w:rsidRDefault="00AF7000" w:rsidP="00AF7000">
      <w:pPr>
        <w:autoSpaceDE w:val="0"/>
        <w:autoSpaceDN w:val="0"/>
        <w:adjustRightInd w:val="0"/>
        <w:spacing w:after="0" w:line="240" w:lineRule="auto"/>
        <w:jc w:val="center"/>
        <w:rPr>
          <w:rFonts w:ascii="NimbusRomNo9L-Regu" w:eastAsia="NimbusRomNo9L-Regu" w:cs="NimbusRomNo9L-Regu"/>
          <w:kern w:val="0"/>
          <w:sz w:val="20"/>
          <w:szCs w:val="20"/>
        </w:rPr>
      </w:pPr>
      <w:r>
        <w:rPr>
          <w:rFonts w:ascii="NimbusRomNo9L-Regu" w:eastAsia="NimbusRomNo9L-Regu" w:cs="NimbusRomNo9L-Regu"/>
          <w:kern w:val="0"/>
          <w:sz w:val="20"/>
          <w:szCs w:val="20"/>
        </w:rPr>
        <w:t>using tree traversal with different top-k values,</w:t>
      </w:r>
    </w:p>
    <w:p w14:paraId="5D853BA8" w14:textId="77777777" w:rsidR="00AF7000" w:rsidRDefault="00AF7000" w:rsidP="00AF7000">
      <w:pPr>
        <w:autoSpaceDE w:val="0"/>
        <w:autoSpaceDN w:val="0"/>
        <w:adjustRightInd w:val="0"/>
        <w:spacing w:after="0" w:line="240" w:lineRule="auto"/>
        <w:jc w:val="center"/>
        <w:rPr>
          <w:rFonts w:ascii="NimbusRomNo9L-Regu" w:eastAsia="NimbusRomNo9L-Regu" w:cs="NimbusRomNo9L-Regu"/>
          <w:kern w:val="0"/>
          <w:sz w:val="20"/>
          <w:szCs w:val="20"/>
        </w:rPr>
      </w:pPr>
      <w:r>
        <w:rPr>
          <w:rFonts w:ascii="NimbusRomNo9L-Regu" w:eastAsia="NimbusRomNo9L-Regu" w:cs="NimbusRomNo9L-Regu"/>
          <w:kern w:val="0"/>
          <w:sz w:val="20"/>
          <w:szCs w:val="20"/>
        </w:rPr>
        <w:t>and collapsed tree with different context lengths.</w:t>
      </w:r>
    </w:p>
    <w:p w14:paraId="5B4E7592" w14:textId="77777777" w:rsidR="00AF7000" w:rsidRDefault="00AF7000" w:rsidP="00AF7000">
      <w:pPr>
        <w:autoSpaceDE w:val="0"/>
        <w:autoSpaceDN w:val="0"/>
        <w:adjustRightInd w:val="0"/>
        <w:spacing w:after="0" w:line="240" w:lineRule="auto"/>
        <w:jc w:val="center"/>
        <w:rPr>
          <w:rFonts w:ascii="NimbusRomNo9L-Regu" w:eastAsia="NimbusRomNo9L-Regu" w:cs="NimbusRomNo9L-Regu"/>
          <w:kern w:val="0"/>
          <w:sz w:val="20"/>
          <w:szCs w:val="20"/>
        </w:rPr>
      </w:pPr>
      <w:r>
        <w:rPr>
          <w:rFonts w:ascii="NimbusRomNo9L-Regu" w:eastAsia="NimbusRomNo9L-Regu" w:cs="NimbusRomNo9L-Regu"/>
          <w:kern w:val="0"/>
          <w:sz w:val="20"/>
          <w:szCs w:val="20"/>
        </w:rPr>
        <w:t>Collapsed tree with 2000 tokens produces the best</w:t>
      </w:r>
    </w:p>
    <w:p w14:paraId="417AEE37" w14:textId="46C2AB26" w:rsidR="00AF7000" w:rsidRDefault="00AF7000" w:rsidP="008E648A">
      <w:pPr>
        <w:autoSpaceDE w:val="0"/>
        <w:autoSpaceDN w:val="0"/>
        <w:adjustRightInd w:val="0"/>
        <w:spacing w:after="0" w:line="240" w:lineRule="auto"/>
        <w:jc w:val="center"/>
        <w:rPr>
          <w:rFonts w:ascii="NimbusRomNo9L-Regu" w:eastAsia="NimbusRomNo9L-Regu" w:cs="NimbusRomNo9L-Regu"/>
          <w:kern w:val="0"/>
          <w:sz w:val="20"/>
          <w:szCs w:val="20"/>
        </w:rPr>
      </w:pPr>
      <w:r>
        <w:rPr>
          <w:rFonts w:ascii="NimbusRomNo9L-Regu" w:eastAsia="NimbusRomNo9L-Regu" w:cs="NimbusRomNo9L-Regu"/>
          <w:kern w:val="0"/>
          <w:sz w:val="20"/>
          <w:szCs w:val="20"/>
        </w:rPr>
        <w:t>results, so we use this querying strategy for main results.</w:t>
      </w:r>
    </w:p>
    <w:p w14:paraId="77881256" w14:textId="77777777" w:rsidR="0096375D" w:rsidRDefault="0096375D" w:rsidP="008E648A">
      <w:pPr>
        <w:autoSpaceDE w:val="0"/>
        <w:autoSpaceDN w:val="0"/>
        <w:adjustRightInd w:val="0"/>
        <w:spacing w:after="0" w:line="240" w:lineRule="auto"/>
        <w:jc w:val="center"/>
        <w:rPr>
          <w:rFonts w:ascii="NimbusRomNo9L-Regu" w:eastAsia="NimbusRomNo9L-Regu" w:cs="NimbusRomNo9L-Regu"/>
          <w:kern w:val="0"/>
          <w:sz w:val="20"/>
          <w:szCs w:val="20"/>
        </w:rPr>
      </w:pPr>
    </w:p>
    <w:p w14:paraId="0463ADB0" w14:textId="77777777" w:rsidR="0096375D" w:rsidRDefault="0096375D" w:rsidP="008E648A">
      <w:pPr>
        <w:autoSpaceDE w:val="0"/>
        <w:autoSpaceDN w:val="0"/>
        <w:adjustRightInd w:val="0"/>
        <w:spacing w:after="0" w:line="240" w:lineRule="auto"/>
        <w:jc w:val="center"/>
        <w:rPr>
          <w:rFonts w:ascii="NimbusRomNo9L-Regu" w:eastAsia="NimbusRomNo9L-Regu" w:cs="NimbusRomNo9L-Regu"/>
          <w:kern w:val="0"/>
          <w:sz w:val="20"/>
          <w:szCs w:val="20"/>
        </w:rPr>
      </w:pPr>
    </w:p>
    <w:p w14:paraId="6066D32E" w14:textId="77777777" w:rsidR="0096375D" w:rsidRDefault="0096375D" w:rsidP="0096375D">
      <w:pPr>
        <w:autoSpaceDE w:val="0"/>
        <w:autoSpaceDN w:val="0"/>
        <w:adjustRightInd w:val="0"/>
        <w:spacing w:after="0" w:line="240" w:lineRule="auto"/>
        <w:rPr>
          <w:rFonts w:ascii="NimbusRomNo9L-Regu" w:eastAsia="NimbusRomNo9L-Regu" w:cs="NimbusRomNo9L-Regu"/>
          <w:b/>
          <w:bCs/>
          <w:kern w:val="0"/>
          <w:sz w:val="24"/>
          <w:szCs w:val="24"/>
        </w:rPr>
      </w:pPr>
    </w:p>
    <w:p w14:paraId="4D363127" w14:textId="5CF5E534" w:rsidR="0096375D" w:rsidRPr="0096375D" w:rsidRDefault="0096375D" w:rsidP="0096375D">
      <w:pPr>
        <w:autoSpaceDE w:val="0"/>
        <w:autoSpaceDN w:val="0"/>
        <w:adjustRightInd w:val="0"/>
        <w:spacing w:after="0" w:line="276" w:lineRule="auto"/>
        <w:rPr>
          <w:rFonts w:ascii="NimbusRomNo9L-Regu" w:eastAsia="NimbusRomNo9L-Regu" w:cs="NimbusRomNo9L-Regu"/>
          <w:b/>
          <w:bCs/>
          <w:kern w:val="0"/>
          <w:sz w:val="24"/>
          <w:szCs w:val="24"/>
        </w:rPr>
      </w:pPr>
      <w:r w:rsidRPr="0096375D">
        <w:rPr>
          <w:rFonts w:ascii="NimbusRomNo9L-Regu" w:eastAsia="NimbusRomNo9L-Regu" w:cs="NimbusRomNo9L-Regu"/>
          <w:b/>
          <w:bCs/>
          <w:kern w:val="0"/>
          <w:sz w:val="24"/>
          <w:szCs w:val="24"/>
        </w:rPr>
        <w:t>CONCLUSION</w:t>
      </w:r>
    </w:p>
    <w:p w14:paraId="61029158" w14:textId="33DDBF05" w:rsidR="0096375D" w:rsidRPr="0096375D" w:rsidRDefault="0096375D" w:rsidP="0096375D">
      <w:pPr>
        <w:autoSpaceDE w:val="0"/>
        <w:autoSpaceDN w:val="0"/>
        <w:adjustRightInd w:val="0"/>
        <w:spacing w:after="0" w:line="276" w:lineRule="auto"/>
        <w:jc w:val="both"/>
        <w:rPr>
          <w:rFonts w:cstheme="minorHAnsi"/>
          <w:sz w:val="24"/>
          <w:szCs w:val="24"/>
        </w:rPr>
      </w:pPr>
      <w:r w:rsidRPr="0096375D">
        <w:rPr>
          <w:rFonts w:eastAsia="NimbusRomNo9L-Regu" w:cstheme="minorHAnsi"/>
          <w:kern w:val="0"/>
          <w:sz w:val="24"/>
          <w:szCs w:val="24"/>
        </w:rPr>
        <w:t>RAPTOR is a novel tree-based retrieval system that augments the parametric knowledge of large language models with contextual information at various levels of abstraction. By employing recursive clustering and summarization techniques, RAPTOR creates a hierarchical tree structure that is capable of synthesizing information across various sections of the retrieval corpora. During the query phase, RAPTOR leverages this tree structure for more effective retrieval. RAPTOR not only outperforms traditional retrieval methods but also sets new performance benchmarks on several question-answering tasks.</w:t>
      </w:r>
    </w:p>
    <w:sectPr w:rsidR="0096375D" w:rsidRPr="00963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imbusRomNo9L-Regu">
    <w:altName w:val="Yu Gothic"/>
    <w:panose1 w:val="00000000000000000000"/>
    <w:charset w:val="80"/>
    <w:family w:val="auto"/>
    <w:notTrueType/>
    <w:pitch w:val="default"/>
    <w:sig w:usb0="00000001" w:usb1="08070000" w:usb2="00000010" w:usb3="00000000" w:csb0="00020000" w:csb1="00000000"/>
  </w:font>
  <w:font w:name="NimbusRomNo9L-Medi">
    <w:altName w:val="Yu Gothic"/>
    <w:panose1 w:val="00000000000000000000"/>
    <w:charset w:val="80"/>
    <w:family w:val="auto"/>
    <w:notTrueType/>
    <w:pitch w:val="default"/>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MMI10">
    <w:altName w:val="Malgun Gothic"/>
    <w:panose1 w:val="00000000000000000000"/>
    <w:charset w:val="81"/>
    <w:family w:val="auto"/>
    <w:notTrueType/>
    <w:pitch w:val="default"/>
    <w:sig w:usb0="00000001" w:usb1="09060000" w:usb2="00000010" w:usb3="00000000" w:csb0="00080000" w:csb1="00000000"/>
  </w:font>
  <w:font w:name="CMR7">
    <w:altName w:val="Yu Gothic"/>
    <w:panose1 w:val="00000000000000000000"/>
    <w:charset w:val="80"/>
    <w:family w:val="auto"/>
    <w:notTrueType/>
    <w:pitch w:val="default"/>
    <w:sig w:usb0="00000001" w:usb1="08070000" w:usb2="00000010" w:usb3="00000000" w:csb0="00020000" w:csb1="00000000"/>
  </w:font>
  <w:font w:name="CMMI7">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C3FB5"/>
    <w:multiLevelType w:val="hybridMultilevel"/>
    <w:tmpl w:val="9A80C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FF75B7"/>
    <w:multiLevelType w:val="hybridMultilevel"/>
    <w:tmpl w:val="023E7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127970"/>
    <w:multiLevelType w:val="hybridMultilevel"/>
    <w:tmpl w:val="1A126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272E6F"/>
    <w:multiLevelType w:val="hybridMultilevel"/>
    <w:tmpl w:val="1A1265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C8D7955"/>
    <w:multiLevelType w:val="hybridMultilevel"/>
    <w:tmpl w:val="F448084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ED5337"/>
    <w:multiLevelType w:val="hybridMultilevel"/>
    <w:tmpl w:val="0E0A0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7438814">
    <w:abstractNumId w:val="1"/>
  </w:num>
  <w:num w:numId="2" w16cid:durableId="439230257">
    <w:abstractNumId w:val="2"/>
  </w:num>
  <w:num w:numId="3" w16cid:durableId="98261554">
    <w:abstractNumId w:val="3"/>
  </w:num>
  <w:num w:numId="4" w16cid:durableId="1613393469">
    <w:abstractNumId w:val="4"/>
  </w:num>
  <w:num w:numId="5" w16cid:durableId="1264530822">
    <w:abstractNumId w:val="5"/>
  </w:num>
  <w:num w:numId="6" w16cid:durableId="389547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1C"/>
    <w:rsid w:val="00030CC2"/>
    <w:rsid w:val="00044FA2"/>
    <w:rsid w:val="001A7DAD"/>
    <w:rsid w:val="001E3FE4"/>
    <w:rsid w:val="002875E0"/>
    <w:rsid w:val="00297F61"/>
    <w:rsid w:val="002F5635"/>
    <w:rsid w:val="00477B40"/>
    <w:rsid w:val="00563C1C"/>
    <w:rsid w:val="005853DB"/>
    <w:rsid w:val="00586677"/>
    <w:rsid w:val="006C2262"/>
    <w:rsid w:val="00714D8D"/>
    <w:rsid w:val="0082284A"/>
    <w:rsid w:val="008E648A"/>
    <w:rsid w:val="0096375D"/>
    <w:rsid w:val="00A1221C"/>
    <w:rsid w:val="00AF655B"/>
    <w:rsid w:val="00AF7000"/>
    <w:rsid w:val="00DA724B"/>
    <w:rsid w:val="00F2759F"/>
    <w:rsid w:val="00FE4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E0D03"/>
  <w15:chartTrackingRefBased/>
  <w15:docId w15:val="{D673B6A9-A35C-49CA-923D-59D02BABB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6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5</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 Patel</dc:creator>
  <cp:keywords/>
  <dc:description/>
  <cp:lastModifiedBy>Manju Patel</cp:lastModifiedBy>
  <cp:revision>17</cp:revision>
  <dcterms:created xsi:type="dcterms:W3CDTF">2024-05-14T17:57:00Z</dcterms:created>
  <dcterms:modified xsi:type="dcterms:W3CDTF">2024-05-19T07:27:00Z</dcterms:modified>
</cp:coreProperties>
</file>