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AFB3" w14:textId="77777777" w:rsidR="003A54C8" w:rsidRDefault="003A54C8" w:rsidP="003A54C8">
      <w:r>
        <w:t>Hello Elisse,</w:t>
      </w:r>
    </w:p>
    <w:p w14:paraId="5D645E36" w14:textId="5C71C764" w:rsidR="003A54C8" w:rsidRDefault="003A54C8" w:rsidP="003A54C8">
      <w:r>
        <w:t xml:space="preserve">Here is my report for our client company: </w:t>
      </w:r>
      <w:r>
        <w:t>Company</w:t>
      </w:r>
      <w:r>
        <w:t xml:space="preserve">X regarding whether or not they should </w:t>
      </w:r>
      <w:r>
        <w:t xml:space="preserve">introduce handset leasing to increase profits. </w:t>
      </w:r>
      <w:r>
        <w:t xml:space="preserve">My recommendation is that they should proceed with </w:t>
      </w:r>
      <w:r>
        <w:t>the idea of handset leasing.</w:t>
      </w:r>
    </w:p>
    <w:p w14:paraId="6E7F24F1" w14:textId="77777777" w:rsidR="003A54C8" w:rsidRDefault="003A54C8" w:rsidP="003A54C8">
      <w:r>
        <w:t>Below are the reasons why I recommend this move:</w:t>
      </w:r>
    </w:p>
    <w:p w14:paraId="1EB91DE6" w14:textId="77777777" w:rsidR="003A54C8" w:rsidRDefault="003A54C8" w:rsidP="003A54C8">
      <w:pPr>
        <w:spacing w:after="0"/>
        <w:rPr>
          <w:b/>
          <w:u w:val="single"/>
        </w:rPr>
      </w:pPr>
      <w:r>
        <w:rPr>
          <w:b/>
          <w:u w:val="single"/>
        </w:rPr>
        <w:t>Changing customer preferences</w:t>
      </w:r>
    </w:p>
    <w:p w14:paraId="3EBCCD35" w14:textId="3A5A30A7" w:rsidR="003A54C8" w:rsidRDefault="003A54C8" w:rsidP="003A54C8">
      <w:pPr>
        <w:numPr>
          <w:ilvl w:val="0"/>
          <w:numId w:val="1"/>
        </w:numPr>
        <w:spacing w:after="0"/>
      </w:pPr>
      <w:r>
        <w:t xml:space="preserve">Our research showed that customers in </w:t>
      </w:r>
      <w:r>
        <w:t>different</w:t>
      </w:r>
      <w:r>
        <w:t xml:space="preserve"> region</w:t>
      </w:r>
      <w:r>
        <w:t>s</w:t>
      </w:r>
      <w:r w:rsidR="000E7AB4">
        <w:t xml:space="preserve"> like </w:t>
      </w:r>
      <w:r w:rsidR="00B71AA5">
        <w:t>South Korea, Singapore</w:t>
      </w:r>
      <w:r w:rsidR="004A3F33">
        <w:t>,</w:t>
      </w:r>
      <w:r w:rsidR="00B71AA5">
        <w:t xml:space="preserve"> and USA</w:t>
      </w:r>
      <w:r>
        <w:t xml:space="preserve"> have shown </w:t>
      </w:r>
      <w:r w:rsidR="00B71AA5">
        <w:t xml:space="preserve">an </w:t>
      </w:r>
      <w:r>
        <w:t xml:space="preserve">increasing liking for </w:t>
      </w:r>
      <w:r w:rsidR="000E7AB4">
        <w:t>handset leasing</w:t>
      </w:r>
    </w:p>
    <w:p w14:paraId="1F75C4E8" w14:textId="040E7990" w:rsidR="00A95A4C" w:rsidRDefault="00A95A4C" w:rsidP="003A54C8">
      <w:pPr>
        <w:numPr>
          <w:ilvl w:val="0"/>
          <w:numId w:val="1"/>
        </w:numPr>
        <w:spacing w:after="0"/>
      </w:pPr>
      <w:r>
        <w:t xml:space="preserve">Customers get to experience </w:t>
      </w:r>
      <w:r w:rsidR="004A3F33">
        <w:t xml:space="preserve">the </w:t>
      </w:r>
      <w:r>
        <w:t xml:space="preserve">latest and greatest technologies. </w:t>
      </w:r>
    </w:p>
    <w:p w14:paraId="36DF9F8B" w14:textId="77777777" w:rsidR="00B71AA5" w:rsidRDefault="00B71AA5" w:rsidP="00B71AA5">
      <w:pPr>
        <w:spacing w:after="0"/>
        <w:ind w:left="720"/>
      </w:pPr>
    </w:p>
    <w:p w14:paraId="1F4ACA6C" w14:textId="77777777" w:rsidR="003A54C8" w:rsidRDefault="003A54C8" w:rsidP="003A54C8">
      <w:pPr>
        <w:spacing w:after="0"/>
        <w:rPr>
          <w:b/>
          <w:u w:val="single"/>
        </w:rPr>
      </w:pPr>
      <w:r>
        <w:rPr>
          <w:b/>
          <w:u w:val="single"/>
        </w:rPr>
        <w:t xml:space="preserve">Competitors have introduced similar products and done well </w:t>
      </w:r>
    </w:p>
    <w:p w14:paraId="134443F7" w14:textId="46D129C8" w:rsidR="003A54C8" w:rsidRDefault="003A54C8" w:rsidP="003A54C8">
      <w:pPr>
        <w:numPr>
          <w:ilvl w:val="0"/>
          <w:numId w:val="2"/>
        </w:numPr>
        <w:spacing w:after="0"/>
      </w:pPr>
      <w:r>
        <w:t xml:space="preserve">Increasing number of </w:t>
      </w:r>
      <w:r w:rsidR="00B71AA5">
        <w:t>handset leasing offer</w:t>
      </w:r>
      <w:r>
        <w:t xml:space="preserve"> seen amongst our competitors in the market</w:t>
      </w:r>
    </w:p>
    <w:p w14:paraId="1537A121" w14:textId="4495BCB5" w:rsidR="003A54C8" w:rsidRDefault="008A6AA2" w:rsidP="008A6AA2">
      <w:pPr>
        <w:numPr>
          <w:ilvl w:val="0"/>
          <w:numId w:val="2"/>
        </w:numPr>
        <w:spacing w:after="0"/>
      </w:pPr>
      <w:r>
        <w:rPr>
          <w:rFonts w:asciiTheme="minorHAnsi" w:hAnsiTheme="minorHAnsi" w:cstheme="minorHAnsi"/>
          <w:color w:val="05090B"/>
          <w:shd w:val="clear" w:color="auto" w:fill="FFFFFF"/>
        </w:rPr>
        <w:t>At Sprint, n</w:t>
      </w:r>
      <w:r w:rsidRPr="008A6AA2">
        <w:rPr>
          <w:rFonts w:asciiTheme="minorHAnsi" w:hAnsiTheme="minorHAnsi" w:cstheme="minorHAnsi"/>
          <w:color w:val="05090B"/>
          <w:shd w:val="clear" w:color="auto" w:fill="FFFFFF"/>
        </w:rPr>
        <w:t>et</w:t>
      </w:r>
      <w:r>
        <w:rPr>
          <w:rFonts w:asciiTheme="minorHAnsi" w:hAnsiTheme="minorHAnsi" w:cstheme="minorHAnsi"/>
          <w:color w:val="05090B"/>
          <w:shd w:val="clear" w:color="auto" w:fill="FFFFFF"/>
        </w:rPr>
        <w:t xml:space="preserve"> </w:t>
      </w:r>
      <w:r w:rsidRPr="008A6AA2">
        <w:rPr>
          <w:rFonts w:asciiTheme="minorHAnsi" w:hAnsiTheme="minorHAnsi" w:cstheme="minorHAnsi"/>
          <w:color w:val="05090B"/>
          <w:shd w:val="clear" w:color="auto" w:fill="FFFFFF"/>
        </w:rPr>
        <w:t>leased devices were valued at ~$4.5 billion at the end of fiscal 3Q16. During fiscal 3Q15, this figure was ~$3.3 billion.</w:t>
      </w:r>
      <w:r>
        <w:t xml:space="preserve"> </w:t>
      </w:r>
      <w:r w:rsidR="003A54C8">
        <w:t>(2019)</w:t>
      </w:r>
    </w:p>
    <w:p w14:paraId="3F753722" w14:textId="3FDE4B9D" w:rsidR="00A95A4C" w:rsidRPr="00F31173" w:rsidRDefault="00F31173" w:rsidP="008A6AA2">
      <w:pPr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5090B"/>
          <w:shd w:val="clear" w:color="auto" w:fill="FFFFFF"/>
        </w:rPr>
        <w:t xml:space="preserve">In regions like India </w:t>
      </w:r>
      <w:r w:rsidRPr="00F31173">
        <w:rPr>
          <w:rFonts w:asciiTheme="minorHAnsi" w:hAnsiTheme="minorHAnsi" w:cstheme="minorHAnsi"/>
          <w:color w:val="292929"/>
          <w:spacing w:val="-1"/>
        </w:rPr>
        <w:t xml:space="preserve">with low average revenue per user (ARPUs) and low penetration of credit cards, implementation of a contract plan </w:t>
      </w:r>
      <w:r>
        <w:rPr>
          <w:rFonts w:asciiTheme="minorHAnsi" w:hAnsiTheme="minorHAnsi" w:cstheme="minorHAnsi"/>
          <w:color w:val="292929"/>
          <w:spacing w:val="-1"/>
        </w:rPr>
        <w:t xml:space="preserve">is </w:t>
      </w:r>
      <w:r w:rsidRPr="00F31173">
        <w:rPr>
          <w:rFonts w:asciiTheme="minorHAnsi" w:hAnsiTheme="minorHAnsi" w:cstheme="minorHAnsi"/>
          <w:color w:val="292929"/>
          <w:spacing w:val="-1"/>
        </w:rPr>
        <w:t>near impossible.</w:t>
      </w:r>
    </w:p>
    <w:p w14:paraId="6BD5FC42" w14:textId="77777777" w:rsidR="008A6AA2" w:rsidRDefault="008A6AA2" w:rsidP="008A6AA2">
      <w:pPr>
        <w:spacing w:after="0"/>
        <w:ind w:left="720"/>
      </w:pPr>
    </w:p>
    <w:p w14:paraId="122D3799" w14:textId="5B146AD5" w:rsidR="003A54C8" w:rsidRDefault="003A54C8" w:rsidP="003A54C8">
      <w:pPr>
        <w:spacing w:after="0"/>
        <w:rPr>
          <w:b/>
          <w:u w:val="single"/>
        </w:rPr>
      </w:pPr>
      <w:r>
        <w:rPr>
          <w:b/>
          <w:u w:val="single"/>
        </w:rPr>
        <w:t>S</w:t>
      </w:r>
      <w:r w:rsidR="008A6AA2">
        <w:rPr>
          <w:b/>
          <w:u w:val="single"/>
        </w:rPr>
        <w:t>avings</w:t>
      </w:r>
      <w:r>
        <w:rPr>
          <w:b/>
          <w:u w:val="single"/>
        </w:rPr>
        <w:t xml:space="preserve"> in cost</w:t>
      </w:r>
    </w:p>
    <w:p w14:paraId="6BBA9C6E" w14:textId="7E9D040A" w:rsidR="003A54C8" w:rsidRDefault="003A54C8" w:rsidP="003A54C8">
      <w:pPr>
        <w:numPr>
          <w:ilvl w:val="0"/>
          <w:numId w:val="3"/>
        </w:numPr>
        <w:spacing w:after="0"/>
      </w:pPr>
      <w:r>
        <w:t xml:space="preserve">The </w:t>
      </w:r>
      <w:r w:rsidR="00A95A4C">
        <w:t>cost of leasing a headset for 12 months is lower than buying a new headset</w:t>
      </w:r>
    </w:p>
    <w:p w14:paraId="68B0E958" w14:textId="37AA4457" w:rsidR="00A95A4C" w:rsidRDefault="00A95A4C" w:rsidP="003A54C8">
      <w:pPr>
        <w:numPr>
          <w:ilvl w:val="0"/>
          <w:numId w:val="3"/>
        </w:numPr>
        <w:spacing w:after="0"/>
      </w:pPr>
      <w:r>
        <w:t xml:space="preserve">Companies suffering from losses have become profitable because of </w:t>
      </w:r>
      <w:r w:rsidR="00F31173">
        <w:t xml:space="preserve">the </w:t>
      </w:r>
      <w:r>
        <w:t>introduction of headset leasing.</w:t>
      </w:r>
    </w:p>
    <w:p w14:paraId="031DE0BA" w14:textId="77777777" w:rsidR="00A95A4C" w:rsidRDefault="00A95A4C" w:rsidP="00A95A4C">
      <w:pPr>
        <w:spacing w:after="0"/>
        <w:ind w:left="720"/>
      </w:pPr>
    </w:p>
    <w:p w14:paraId="29453E8D" w14:textId="7AE1D9B2" w:rsidR="003A54C8" w:rsidRDefault="003A54C8" w:rsidP="003A54C8">
      <w:bookmarkStart w:id="0" w:name="_gjdgxs"/>
      <w:bookmarkEnd w:id="0"/>
      <w:r>
        <w:t xml:space="preserve">In conclusion, our hypothesis is that this should be a profitable business to venture into and it is estimated that the </w:t>
      </w:r>
      <w:r w:rsidR="004A3F33">
        <w:t>2</w:t>
      </w:r>
      <w:r w:rsidR="00F31173">
        <w:t>-year</w:t>
      </w:r>
      <w:r>
        <w:t xml:space="preserve"> NPV of this project will be positive.</w:t>
      </w:r>
    </w:p>
    <w:p w14:paraId="607D7B84" w14:textId="77777777" w:rsidR="003A54C8" w:rsidRDefault="003A54C8" w:rsidP="003A54C8">
      <w:pPr>
        <w:spacing w:after="0"/>
      </w:pPr>
      <w:r>
        <w:t>Sources:</w:t>
      </w:r>
    </w:p>
    <w:p w14:paraId="0BF919E8" w14:textId="77777777" w:rsidR="004A3F33" w:rsidRDefault="004A3F33" w:rsidP="004A3F33">
      <w:pPr>
        <w:numPr>
          <w:ilvl w:val="0"/>
          <w:numId w:val="4"/>
        </w:numPr>
        <w:spacing w:after="0" w:line="259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https://www.mobileworldlive.com/devices/blogs-devices/blogs-handset-rentals-offer-surprising-value/</w:t>
      </w:r>
    </w:p>
    <w:p w14:paraId="7B3D1686" w14:textId="7C25E9D3" w:rsidR="003A54C8" w:rsidRDefault="003A54C8" w:rsidP="003A54C8">
      <w:pPr>
        <w:numPr>
          <w:ilvl w:val="0"/>
          <w:numId w:val="4"/>
        </w:numPr>
        <w:spacing w:after="0"/>
      </w:pPr>
      <w:r>
        <w:rPr>
          <w:color w:val="000000"/>
        </w:rPr>
        <w:t>F</w:t>
      </w:r>
      <w:r w:rsidR="004A3F33" w:rsidRPr="004A3F33">
        <w:rPr>
          <w:rFonts w:ascii="Source Sans Pro" w:eastAsia="Source Sans Pro" w:hAnsi="Source Sans Pro" w:cs="Source Sans Pro"/>
        </w:rPr>
        <w:t xml:space="preserve"> </w:t>
      </w:r>
      <w:r w:rsidR="004A3F33">
        <w:rPr>
          <w:rFonts w:ascii="Source Sans Pro" w:eastAsia="Source Sans Pro" w:hAnsi="Source Sans Pro" w:cs="Source Sans Pro"/>
        </w:rPr>
        <w:t>https://marketrealist.com/2017/04/why-sprint-is-focusing-on-handset-leasing-to-accelerate-growth/</w:t>
      </w:r>
    </w:p>
    <w:p w14:paraId="033D8B98" w14:textId="5F28BA43" w:rsidR="00A848A7" w:rsidRDefault="004A3F33" w:rsidP="00571F6B">
      <w:pPr>
        <w:numPr>
          <w:ilvl w:val="0"/>
          <w:numId w:val="4"/>
        </w:numPr>
        <w:spacing w:after="0"/>
      </w:pPr>
      <w:r w:rsidRPr="004A3F33">
        <w:rPr>
          <w:color w:val="000000"/>
        </w:rPr>
        <w:t>https://medium.com/@rutujdodal/handset-leasing-the-new-saviour-for-telcos-</w:t>
      </w:r>
    </w:p>
    <w:sectPr w:rsidR="00A8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B49"/>
    <w:multiLevelType w:val="multilevel"/>
    <w:tmpl w:val="926E1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3DD9"/>
    <w:multiLevelType w:val="multilevel"/>
    <w:tmpl w:val="00CE2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2A1F64"/>
    <w:multiLevelType w:val="multilevel"/>
    <w:tmpl w:val="0A5CE7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FF62015"/>
    <w:multiLevelType w:val="multilevel"/>
    <w:tmpl w:val="DBCCD0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9291142"/>
    <w:multiLevelType w:val="multilevel"/>
    <w:tmpl w:val="6BE824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669090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7406249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4277958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72222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40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C8"/>
    <w:rsid w:val="000E7AB4"/>
    <w:rsid w:val="001429F0"/>
    <w:rsid w:val="003A54C8"/>
    <w:rsid w:val="004A3F33"/>
    <w:rsid w:val="006C1ECC"/>
    <w:rsid w:val="008A6AA2"/>
    <w:rsid w:val="00A848A7"/>
    <w:rsid w:val="00A95A4C"/>
    <w:rsid w:val="00B71AA5"/>
    <w:rsid w:val="00F3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36B3"/>
  <w15:chartTrackingRefBased/>
  <w15:docId w15:val="{169035F6-E5AD-474A-8AD4-57757C50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4C8"/>
    <w:pPr>
      <w:spacing w:line="256" w:lineRule="auto"/>
    </w:pPr>
    <w:rPr>
      <w:rFonts w:ascii="Calibri" w:eastAsia="Calibri" w:hAnsi="Calibri" w:cs="Calibri"/>
      <w:lang w:val="en-SG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1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 SINGH</dc:creator>
  <cp:keywords/>
  <dc:description/>
  <cp:lastModifiedBy>ARSHIT SINGH</cp:lastModifiedBy>
  <cp:revision>1</cp:revision>
  <dcterms:created xsi:type="dcterms:W3CDTF">2022-04-30T06:39:00Z</dcterms:created>
  <dcterms:modified xsi:type="dcterms:W3CDTF">2022-04-30T07:19:00Z</dcterms:modified>
</cp:coreProperties>
</file>