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107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Request Details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Requester: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HR Department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Project: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Main Site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Purpose of Release:</w:t>
            </w:r>
          </w:p>
        </w:tc>
        <w:tc>
          <w:tcPr>
            <w:tcW w:type="dxa" w:w="8031"/>
            <w:gridSpan w:val="3"/>
          </w:tcPr>
          <w:p>
            <w:r>
              <w:rPr>
                <w:rFonts w:ascii="Calibri" w:hAnsi="Calibri"/>
                <w:sz w:val="20"/>
              </w:rPr>
              <w:t xml:space="preserve">Personal travel - visa renewal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Release Date:</w:t>
            </w:r>
          </w:p>
        </w:tc>
        <w:tc>
          <w:tcPr>
            <w:tcW w:type="dxa" w:w="8031"/>
            <w:gridSpan w:val="3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107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Signatures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Signature: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owcgts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Line Manager: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owcgts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owcgts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10708"/>
            <w:gridSpan w:val="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Requisition for Safekeeping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Name: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Ahmed Hassan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Employee ID: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INJ-0042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Job Title: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Facility Supervisor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Project: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Main Site</w:t>
            </w:r>
          </w:p>
        </w:tc>
      </w:tr>
      <w:tr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Date: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>10/03/2026</w:t>
            </w:r>
          </w:p>
        </w:tc>
        <w:tc>
          <w:tcPr>
            <w:tcW w:type="dxa" w:w="2677"/>
            <w:shd w:fill="F2F2F2" w:val="clear"/>
          </w:tcPr>
          <w:p>
            <w:r>
              <w:rPr>
                <w:rFonts w:ascii="Calibri" w:hAnsi="Calibri"/>
                <w:b/>
                <w:sz w:val="20"/>
              </w:rPr>
              <w:t>HR Signature: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2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owcgts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</w:tcPr>
          <w:p>
            <w:r>
              <w:rPr>
                <w:rFonts w:ascii="Calibri" w:hAnsi="Calibri"/>
                <w:sz w:val="16"/>
              </w:rPr>
              <w:t>DOC NO : HR-FRM-003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16"/>
              </w:rPr>
              <w:t>DATE : 09/05/2025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16"/>
              </w:rPr>
              <w:t>ISSUE : 01</w:t>
            </w:r>
          </w:p>
        </w:tc>
        <w:tc>
          <w:tcPr>
            <w:tcW w:type="dxa" w:w="2677"/>
          </w:tcPr>
          <w:p>
            <w:r>
              <w:rPr>
                <w:rFonts w:ascii="Calibri" w:hAnsi="Calibri"/>
                <w:sz w:val="16"/>
              </w:rPr>
              <w:t>REVISION : 02</w:t>
            </w:r>
          </w:p>
        </w:tc>
      </w:tr>
    </w:tbl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