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Visa Renewal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5414" w:rsidRDefault="001A5414" w:rsidP="008C4FF8">
      <w:pPr>
        <w:spacing w:before="0"/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 xml:space="preserve">I, Ahmed Hassan with ID number INJ-0042 employed by INJAAZ LLC</w:t>
      </w:r>
      <w:r w:rsidR="008C4FF8"/>
      <w:r/>
      <w:r w:rsidR="008C4FF8"/>
      <w:r/>
      <w:r w:rsidR="008C4FF8"/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 in the position Facility Supervisor have completed 3 years. </w:t>
      </w:r>
      <w:proofErr w:type="gramStart"/>
      <w:r w:rsidR="001A5414"/>
      <w:proofErr w:type="gramEnd"/>
      <w:r w:rsidR="001A5414"/>
      <w:r/>
      <w:r w:rsidR="00FD0106"/>
      <w:r/>
      <w:r w:rsidR="001A5414"/>
    </w:p>
    <w:p w:rsidR="001A5414" w:rsidRDefault="001A5414" w:rsidP="008C4FF8">
      <w:pPr>
        <w:jc w:val="both"/>
      </w:pPr>
      <w:r>
        <w:t>I would like to confirm my decision to,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 xml:space="preserve">Signature of Employee: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ro5lb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ro5lbu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ro5lbu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Decision:</w:t>
            </w:r>
          </w:p>
        </w:tc>
        <w:tc>
          <w:tcPr>
            <w:tcW w:type="dxa" w:w="2340"/>
          </w:tcPr>
          <w:p>
            <w:r>
              <w:t xml:space="preserve">Continue employment for next 2 years and willing to have visa renewed</w:t>
            </w:r>
          </w:p>
        </w:tc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</w:tbl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