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Facility Supervisor have completed 3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kh1vmw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