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486E0" w14:textId="74D78CF3" w:rsidR="00F05A5E" w:rsidRDefault="00F05A5E" w:rsidP="00F05A5E">
      <w:pPr>
        <w:pStyle w:val="Heading2"/>
        <w:rPr>
          <w:sz w:val="40"/>
          <w:szCs w:val="40"/>
        </w:rPr>
      </w:pPr>
      <w:r w:rsidRPr="002F71DA">
        <w:rPr>
          <w:sz w:val="40"/>
          <w:szCs w:val="40"/>
        </w:rPr>
        <w:t>Project Title</w:t>
      </w:r>
    </w:p>
    <w:p w14:paraId="0CA06145" w14:textId="6996A223" w:rsidR="00F05A5E" w:rsidRPr="00F05A5E" w:rsidRDefault="00F05A5E" w:rsidP="00F05A5E">
      <w:pPr>
        <w:rPr>
          <w:rFonts w:asciiTheme="majorHAnsi" w:eastAsiaTheme="majorEastAsia" w:hAnsiTheme="majorHAnsi" w:cstheme="majorBidi"/>
          <w:color w:val="2F5496" w:themeColor="accent1" w:themeShade="BF"/>
          <w:sz w:val="32"/>
          <w:szCs w:val="32"/>
        </w:rPr>
      </w:pPr>
      <w:r w:rsidRPr="00F05A5E">
        <w:rPr>
          <w:rFonts w:asciiTheme="majorHAnsi" w:eastAsiaTheme="majorEastAsia" w:hAnsiTheme="majorHAnsi" w:cstheme="majorBidi"/>
          <w:color w:val="2F5496" w:themeColor="accent1" w:themeShade="BF"/>
          <w:sz w:val="32"/>
          <w:szCs w:val="32"/>
        </w:rPr>
        <w:t>Network Port Scanner</w:t>
      </w:r>
    </w:p>
    <w:p w14:paraId="0C8E67CE" w14:textId="77777777" w:rsidR="00F05A5E" w:rsidRPr="00F05A5E" w:rsidRDefault="00F05A5E" w:rsidP="00F05A5E"/>
    <w:p w14:paraId="1AE703CA" w14:textId="77777777" w:rsidR="00F05A5E" w:rsidRPr="002F71DA" w:rsidRDefault="00F05A5E" w:rsidP="00F05A5E">
      <w:pPr>
        <w:rPr>
          <w:rFonts w:asciiTheme="majorHAnsi" w:eastAsiaTheme="majorEastAsia" w:hAnsiTheme="majorHAnsi" w:cstheme="majorBidi"/>
          <w:color w:val="2F5496" w:themeColor="accent1" w:themeShade="BF"/>
          <w:sz w:val="40"/>
          <w:szCs w:val="40"/>
        </w:rPr>
      </w:pPr>
      <w:r w:rsidRPr="002F71DA">
        <w:rPr>
          <w:rFonts w:asciiTheme="majorHAnsi" w:eastAsiaTheme="majorEastAsia" w:hAnsiTheme="majorHAnsi" w:cstheme="majorBidi"/>
          <w:color w:val="2F5496" w:themeColor="accent1" w:themeShade="BF"/>
          <w:sz w:val="40"/>
          <w:szCs w:val="40"/>
        </w:rPr>
        <w:t>Internship Organization:</w:t>
      </w:r>
    </w:p>
    <w:p w14:paraId="4343A754" w14:textId="1F013EFE" w:rsidR="00F05A5E" w:rsidRDefault="00F05A5E" w:rsidP="00F05A5E">
      <w:pPr>
        <w:rPr>
          <w:rFonts w:asciiTheme="majorHAnsi" w:eastAsiaTheme="majorEastAsia" w:hAnsiTheme="majorHAnsi" w:cstheme="majorBidi"/>
          <w:color w:val="2F5496" w:themeColor="accent1" w:themeShade="BF"/>
          <w:sz w:val="32"/>
          <w:szCs w:val="32"/>
        </w:rPr>
      </w:pPr>
      <w:r w:rsidRPr="00F05A5E">
        <w:rPr>
          <w:rFonts w:asciiTheme="majorHAnsi" w:eastAsiaTheme="majorEastAsia" w:hAnsiTheme="majorHAnsi" w:cstheme="majorBidi"/>
          <w:color w:val="2F5496" w:themeColor="accent1" w:themeShade="BF"/>
          <w:sz w:val="32"/>
          <w:szCs w:val="32"/>
        </w:rPr>
        <w:t>SAM AI Technologies</w:t>
      </w:r>
    </w:p>
    <w:p w14:paraId="0F31640A" w14:textId="77777777" w:rsidR="00F05A5E" w:rsidRDefault="00F05A5E" w:rsidP="00F05A5E"/>
    <w:p w14:paraId="157717B0" w14:textId="77777777" w:rsidR="00F05A5E" w:rsidRPr="002F71DA" w:rsidRDefault="00F05A5E" w:rsidP="00F05A5E">
      <w:pPr>
        <w:rPr>
          <w:rFonts w:asciiTheme="majorHAnsi" w:eastAsiaTheme="majorEastAsia" w:hAnsiTheme="majorHAnsi" w:cstheme="majorBidi"/>
          <w:color w:val="2F5496" w:themeColor="accent1" w:themeShade="BF"/>
          <w:sz w:val="32"/>
          <w:szCs w:val="32"/>
        </w:rPr>
      </w:pPr>
      <w:r w:rsidRPr="002F71DA">
        <w:rPr>
          <w:rFonts w:asciiTheme="majorHAnsi" w:eastAsiaTheme="majorEastAsia" w:hAnsiTheme="majorHAnsi" w:cstheme="majorBidi"/>
          <w:color w:val="2F5496" w:themeColor="accent1" w:themeShade="BF"/>
          <w:sz w:val="40"/>
          <w:szCs w:val="40"/>
        </w:rPr>
        <w:t>Duration:</w:t>
      </w:r>
    </w:p>
    <w:p w14:paraId="14D46A12" w14:textId="4846C315" w:rsidR="00F05A5E" w:rsidRPr="002F71DA" w:rsidRDefault="00F05A5E" w:rsidP="00F05A5E">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 xml:space="preserve">1 </w:t>
      </w:r>
      <w:r w:rsidRPr="002F71DA">
        <w:rPr>
          <w:rFonts w:asciiTheme="majorHAnsi" w:eastAsiaTheme="majorEastAsia" w:hAnsiTheme="majorHAnsi" w:cstheme="majorBidi"/>
          <w:color w:val="2F5496" w:themeColor="accent1" w:themeShade="BF"/>
          <w:sz w:val="32"/>
          <w:szCs w:val="32"/>
        </w:rPr>
        <w:t>Months Internship</w:t>
      </w:r>
    </w:p>
    <w:p w14:paraId="33F5F1AE" w14:textId="77777777" w:rsidR="00F05A5E" w:rsidRDefault="00F05A5E" w:rsidP="00F05A5E"/>
    <w:p w14:paraId="7D458270" w14:textId="77777777" w:rsidR="00F05A5E" w:rsidRPr="002F71DA" w:rsidRDefault="00F05A5E" w:rsidP="00F05A5E">
      <w:pPr>
        <w:rPr>
          <w:rFonts w:asciiTheme="majorHAnsi" w:eastAsiaTheme="majorEastAsia" w:hAnsiTheme="majorHAnsi" w:cstheme="majorBidi"/>
          <w:color w:val="2F5496" w:themeColor="accent1" w:themeShade="BF"/>
          <w:sz w:val="40"/>
          <w:szCs w:val="40"/>
        </w:rPr>
      </w:pPr>
      <w:r w:rsidRPr="002F71DA">
        <w:rPr>
          <w:rFonts w:asciiTheme="majorHAnsi" w:eastAsiaTheme="majorEastAsia" w:hAnsiTheme="majorHAnsi" w:cstheme="majorBidi"/>
          <w:color w:val="2F5496" w:themeColor="accent1" w:themeShade="BF"/>
          <w:sz w:val="40"/>
          <w:szCs w:val="40"/>
        </w:rPr>
        <w:t>Year:</w:t>
      </w:r>
      <w:r>
        <w:rPr>
          <w:rFonts w:asciiTheme="majorHAnsi" w:eastAsiaTheme="majorEastAsia" w:hAnsiTheme="majorHAnsi" w:cstheme="majorBidi"/>
          <w:color w:val="2F5496" w:themeColor="accent1" w:themeShade="BF"/>
          <w:sz w:val="40"/>
          <w:szCs w:val="40"/>
        </w:rPr>
        <w:t xml:space="preserve"> </w:t>
      </w:r>
      <w:r w:rsidRPr="002F71DA">
        <w:rPr>
          <w:rFonts w:asciiTheme="majorHAnsi" w:eastAsiaTheme="majorEastAsia" w:hAnsiTheme="majorHAnsi" w:cstheme="majorBidi"/>
          <w:color w:val="2F5496" w:themeColor="accent1" w:themeShade="BF"/>
          <w:sz w:val="40"/>
          <w:szCs w:val="40"/>
        </w:rPr>
        <w:t xml:space="preserve">2026 </w:t>
      </w:r>
    </w:p>
    <w:p w14:paraId="6EAA07E8" w14:textId="77777777" w:rsidR="00F05A5E" w:rsidRDefault="00F05A5E" w:rsidP="00F05A5E">
      <w:pPr>
        <w:rPr>
          <w:b/>
          <w:bCs/>
        </w:rPr>
      </w:pPr>
    </w:p>
    <w:p w14:paraId="0BFE4DFD" w14:textId="77777777" w:rsidR="00F05A5E" w:rsidRPr="002F71DA" w:rsidRDefault="00F05A5E" w:rsidP="00F05A5E">
      <w:pPr>
        <w:rPr>
          <w:rFonts w:asciiTheme="majorHAnsi" w:eastAsiaTheme="majorEastAsia" w:hAnsiTheme="majorHAnsi" w:cstheme="majorBidi"/>
          <w:color w:val="2F5496" w:themeColor="accent1" w:themeShade="BF"/>
          <w:sz w:val="40"/>
          <w:szCs w:val="40"/>
        </w:rPr>
      </w:pPr>
      <w:r w:rsidRPr="002F71DA">
        <w:rPr>
          <w:rFonts w:asciiTheme="majorHAnsi" w:eastAsiaTheme="majorEastAsia" w:hAnsiTheme="majorHAnsi" w:cstheme="majorBidi"/>
          <w:color w:val="2F5496" w:themeColor="accent1" w:themeShade="BF"/>
          <w:sz w:val="40"/>
          <w:szCs w:val="40"/>
        </w:rPr>
        <w:t>Project Report Submitted By</w:t>
      </w:r>
    </w:p>
    <w:p w14:paraId="36029C62" w14:textId="77777777" w:rsidR="00F05A5E" w:rsidRDefault="00F05A5E" w:rsidP="00F05A5E">
      <w:pPr>
        <w:rPr>
          <w:rFonts w:asciiTheme="majorHAnsi" w:eastAsiaTheme="majorEastAsia" w:hAnsiTheme="majorHAnsi" w:cstheme="majorBidi"/>
          <w:color w:val="2F5496" w:themeColor="accent1" w:themeShade="BF"/>
          <w:sz w:val="40"/>
          <w:szCs w:val="40"/>
        </w:rPr>
      </w:pPr>
      <w:r w:rsidRPr="002F71DA">
        <w:rPr>
          <w:rFonts w:asciiTheme="majorHAnsi" w:eastAsiaTheme="majorEastAsia" w:hAnsiTheme="majorHAnsi" w:cstheme="majorBidi"/>
          <w:color w:val="2F5496" w:themeColor="accent1" w:themeShade="BF"/>
          <w:sz w:val="40"/>
          <w:szCs w:val="40"/>
        </w:rPr>
        <w:t xml:space="preserve">Name: Arshi </w:t>
      </w:r>
    </w:p>
    <w:p w14:paraId="7B61BB60" w14:textId="7B6B521B" w:rsidR="0096638A" w:rsidRDefault="0096638A">
      <w:pPr>
        <w:spacing w:after="160" w:line="278" w:lineRule="auto"/>
      </w:pPr>
    </w:p>
    <w:p w14:paraId="45F14426" w14:textId="77777777" w:rsidR="008307A2" w:rsidRDefault="008307A2">
      <w:pPr>
        <w:spacing w:after="160" w:line="278" w:lineRule="auto"/>
      </w:pPr>
    </w:p>
    <w:p w14:paraId="76EA1153" w14:textId="77777777" w:rsidR="008307A2" w:rsidRDefault="008307A2">
      <w:pPr>
        <w:spacing w:after="160" w:line="278" w:lineRule="auto"/>
      </w:pPr>
    </w:p>
    <w:p w14:paraId="16B3CD91" w14:textId="77777777" w:rsidR="008307A2" w:rsidRDefault="008307A2">
      <w:pPr>
        <w:spacing w:after="160" w:line="278" w:lineRule="auto"/>
      </w:pPr>
    </w:p>
    <w:p w14:paraId="1AA68FBA" w14:textId="77777777" w:rsidR="008307A2" w:rsidRDefault="008307A2">
      <w:pPr>
        <w:spacing w:after="160" w:line="278" w:lineRule="auto"/>
      </w:pPr>
    </w:p>
    <w:p w14:paraId="14E0218F" w14:textId="77777777" w:rsidR="008307A2" w:rsidRDefault="008307A2">
      <w:pPr>
        <w:spacing w:after="160" w:line="278" w:lineRule="auto"/>
      </w:pPr>
    </w:p>
    <w:p w14:paraId="0466B144" w14:textId="77777777" w:rsidR="008307A2" w:rsidRDefault="008307A2">
      <w:pPr>
        <w:spacing w:after="160" w:line="278" w:lineRule="auto"/>
      </w:pPr>
    </w:p>
    <w:p w14:paraId="2C5105F9" w14:textId="77777777" w:rsidR="008307A2" w:rsidRDefault="008307A2">
      <w:pPr>
        <w:spacing w:after="160" w:line="278" w:lineRule="auto"/>
      </w:pPr>
    </w:p>
    <w:p w14:paraId="40EA9D2F" w14:textId="77777777" w:rsidR="008307A2" w:rsidRDefault="008307A2">
      <w:pPr>
        <w:spacing w:after="160" w:line="278" w:lineRule="auto"/>
      </w:pPr>
    </w:p>
    <w:p w14:paraId="51E0EB6C" w14:textId="0ED59B5C" w:rsidR="00C36336" w:rsidRDefault="00126C13" w:rsidP="00C36336">
      <w:pPr>
        <w:rPr>
          <w:sz w:val="28"/>
          <w:szCs w:val="28"/>
        </w:rPr>
      </w:pPr>
      <w:r>
        <w:rPr>
          <w:rFonts w:asciiTheme="majorHAnsi" w:eastAsiaTheme="majorEastAsia" w:hAnsiTheme="majorHAnsi" w:cstheme="majorBidi"/>
          <w:color w:val="2F5496" w:themeColor="accent1" w:themeShade="BF"/>
          <w:sz w:val="40"/>
          <w:szCs w:val="40"/>
        </w:rPr>
        <w:lastRenderedPageBreak/>
        <w:t xml:space="preserve">Introduction of </w:t>
      </w:r>
      <w:r w:rsidR="00B37672">
        <w:rPr>
          <w:rFonts w:asciiTheme="majorHAnsi" w:eastAsiaTheme="majorEastAsia" w:hAnsiTheme="majorHAnsi" w:cstheme="majorBidi"/>
          <w:color w:val="2F5496" w:themeColor="accent1" w:themeShade="BF"/>
          <w:sz w:val="40"/>
          <w:szCs w:val="40"/>
        </w:rPr>
        <w:t>3</w:t>
      </w:r>
      <w:r>
        <w:rPr>
          <w:rFonts w:asciiTheme="majorHAnsi" w:eastAsiaTheme="majorEastAsia" w:hAnsiTheme="majorHAnsi" w:cstheme="majorBidi"/>
          <w:color w:val="2F5496" w:themeColor="accent1" w:themeShade="BF"/>
          <w:sz w:val="40"/>
          <w:szCs w:val="40"/>
        </w:rPr>
        <w:t xml:space="preserve"> </w:t>
      </w:r>
      <w:r w:rsidR="00917F25">
        <w:rPr>
          <w:rFonts w:asciiTheme="majorHAnsi" w:eastAsiaTheme="majorEastAsia" w:hAnsiTheme="majorHAnsi" w:cstheme="majorBidi"/>
          <w:color w:val="2F5496" w:themeColor="accent1" w:themeShade="BF"/>
          <w:sz w:val="40"/>
          <w:szCs w:val="40"/>
        </w:rPr>
        <w:t>Tool:</w:t>
      </w:r>
      <w:r>
        <w:rPr>
          <w:rFonts w:asciiTheme="majorHAnsi" w:eastAsiaTheme="majorEastAsia" w:hAnsiTheme="majorHAnsi" w:cstheme="majorBidi"/>
          <w:color w:val="2F5496" w:themeColor="accent1" w:themeShade="BF"/>
          <w:sz w:val="40"/>
          <w:szCs w:val="40"/>
        </w:rPr>
        <w:t xml:space="preserve"> </w:t>
      </w:r>
      <w:r w:rsidR="00C36336" w:rsidRPr="00C36336">
        <w:rPr>
          <w:b/>
          <w:bCs/>
          <w:sz w:val="28"/>
          <w:szCs w:val="28"/>
        </w:rPr>
        <w:t>Network Mapper (</w:t>
      </w:r>
      <w:r w:rsidR="00B37672">
        <w:rPr>
          <w:b/>
          <w:bCs/>
          <w:sz w:val="28"/>
          <w:szCs w:val="28"/>
        </w:rPr>
        <w:t>NMAP</w:t>
      </w:r>
      <w:r w:rsidR="00C36336" w:rsidRPr="00C36336">
        <w:rPr>
          <w:b/>
          <w:bCs/>
          <w:sz w:val="28"/>
          <w:szCs w:val="28"/>
        </w:rPr>
        <w:t>)</w:t>
      </w:r>
      <w:r w:rsidR="00C36336" w:rsidRPr="00C36336">
        <w:rPr>
          <w:sz w:val="28"/>
          <w:szCs w:val="28"/>
        </w:rPr>
        <w:t xml:space="preserve"> is an industry-standard, open-source network scanner and security auditing tool designed to explore computer networks and evaluate host security. It works by transmitting specialized raw data packets across IP networks to discover active hosts, locate listening (open) or closed ports, detect running services alongside their exact version numbers, and identify remote operating systems. In cybersecurity, </w:t>
      </w:r>
      <w:r w:rsidR="00B37672">
        <w:rPr>
          <w:sz w:val="28"/>
          <w:szCs w:val="28"/>
        </w:rPr>
        <w:t>NMAP</w:t>
      </w:r>
      <w:r w:rsidR="00C36336" w:rsidRPr="00C36336">
        <w:rPr>
          <w:sz w:val="28"/>
          <w:szCs w:val="28"/>
        </w:rPr>
        <w:t xml:space="preserve"> serves as a fundamental reconnaissance framework used by security engineers and system administrators to audit attack surfaces, verify firewall defenses, and maintain comprehensive network visibility. </w:t>
      </w:r>
    </w:p>
    <w:p w14:paraId="24BD5953" w14:textId="5E67DEBA" w:rsidR="0053734A" w:rsidRPr="0031149A" w:rsidRDefault="0053734A" w:rsidP="00C36336">
      <w:pPr>
        <w:rPr>
          <w:rFonts w:asciiTheme="majorHAnsi" w:eastAsiaTheme="majorEastAsia" w:hAnsiTheme="majorHAnsi" w:cstheme="majorBidi"/>
          <w:color w:val="2F5496" w:themeColor="accent1" w:themeShade="BF"/>
          <w:sz w:val="40"/>
          <w:szCs w:val="40"/>
        </w:rPr>
      </w:pPr>
      <w:r w:rsidRPr="0031149A">
        <w:rPr>
          <w:rFonts w:asciiTheme="majorHAnsi" w:eastAsiaTheme="majorEastAsia" w:hAnsiTheme="majorHAnsi" w:cstheme="majorBidi"/>
          <w:color w:val="2F5496" w:themeColor="accent1" w:themeShade="BF"/>
          <w:sz w:val="40"/>
          <w:szCs w:val="40"/>
        </w:rPr>
        <w:t xml:space="preserve">Important Points of </w:t>
      </w:r>
      <w:r w:rsidR="00B37672">
        <w:rPr>
          <w:rFonts w:asciiTheme="majorHAnsi" w:eastAsiaTheme="majorEastAsia" w:hAnsiTheme="majorHAnsi" w:cstheme="majorBidi"/>
          <w:color w:val="2F5496" w:themeColor="accent1" w:themeShade="BF"/>
          <w:sz w:val="40"/>
          <w:szCs w:val="40"/>
        </w:rPr>
        <w:t>NMAP</w:t>
      </w:r>
      <w:r w:rsidR="0031149A" w:rsidRPr="0031149A">
        <w:rPr>
          <w:rFonts w:asciiTheme="majorHAnsi" w:eastAsiaTheme="majorEastAsia" w:hAnsiTheme="majorHAnsi" w:cstheme="majorBidi"/>
          <w:color w:val="2F5496" w:themeColor="accent1" w:themeShade="BF"/>
          <w:sz w:val="40"/>
          <w:szCs w:val="40"/>
        </w:rPr>
        <w:t xml:space="preserve"> </w:t>
      </w:r>
      <w:r w:rsidR="0031149A">
        <w:rPr>
          <w:rFonts w:asciiTheme="majorHAnsi" w:eastAsiaTheme="majorEastAsia" w:hAnsiTheme="majorHAnsi" w:cstheme="majorBidi"/>
          <w:color w:val="2F5496" w:themeColor="accent1" w:themeShade="BF"/>
          <w:sz w:val="40"/>
          <w:szCs w:val="40"/>
        </w:rPr>
        <w:t>Tool</w:t>
      </w:r>
    </w:p>
    <w:p w14:paraId="64B81F7E" w14:textId="78B963CF" w:rsidR="00C36336" w:rsidRDefault="00C36336" w:rsidP="00C36336">
      <w:pPr>
        <w:pStyle w:val="ListParagraph"/>
        <w:numPr>
          <w:ilvl w:val="0"/>
          <w:numId w:val="1"/>
        </w:numPr>
        <w:rPr>
          <w:sz w:val="28"/>
          <w:szCs w:val="28"/>
        </w:rPr>
      </w:pPr>
      <w:r w:rsidRPr="00C36336">
        <w:rPr>
          <w:b/>
          <w:bCs/>
          <w:sz w:val="28"/>
          <w:szCs w:val="28"/>
        </w:rPr>
        <w:t>Full Form:</w:t>
      </w:r>
      <w:r w:rsidRPr="00C36336">
        <w:rPr>
          <w:sz w:val="28"/>
          <w:szCs w:val="28"/>
        </w:rPr>
        <w:t xml:space="preserve"> </w:t>
      </w:r>
      <w:r w:rsidR="00B37672">
        <w:rPr>
          <w:sz w:val="28"/>
          <w:szCs w:val="28"/>
        </w:rPr>
        <w:t>NMAP</w:t>
      </w:r>
      <w:r w:rsidRPr="00C36336">
        <w:rPr>
          <w:sz w:val="28"/>
          <w:szCs w:val="28"/>
        </w:rPr>
        <w:t xml:space="preserve"> stands for Network Mapper.</w:t>
      </w:r>
    </w:p>
    <w:p w14:paraId="00A8AE3A" w14:textId="77777777" w:rsidR="00C36336" w:rsidRDefault="00C36336" w:rsidP="00C36336">
      <w:pPr>
        <w:pStyle w:val="ListParagraph"/>
        <w:numPr>
          <w:ilvl w:val="0"/>
          <w:numId w:val="1"/>
        </w:numPr>
        <w:rPr>
          <w:sz w:val="28"/>
          <w:szCs w:val="28"/>
        </w:rPr>
      </w:pPr>
      <w:r w:rsidRPr="00C36336">
        <w:rPr>
          <w:b/>
          <w:bCs/>
          <w:sz w:val="28"/>
          <w:szCs w:val="28"/>
        </w:rPr>
        <w:t>Open Source:</w:t>
      </w:r>
      <w:r w:rsidRPr="00C36336">
        <w:rPr>
          <w:sz w:val="28"/>
          <w:szCs w:val="28"/>
        </w:rPr>
        <w:t xml:space="preserve"> It is a free and open-source tool used for network discovery and security auditing</w:t>
      </w:r>
    </w:p>
    <w:p w14:paraId="13AEAF63" w14:textId="7A37F053" w:rsidR="00AD226E" w:rsidRDefault="00C36336" w:rsidP="00C36336">
      <w:pPr>
        <w:pStyle w:val="ListParagraph"/>
        <w:numPr>
          <w:ilvl w:val="0"/>
          <w:numId w:val="1"/>
        </w:numPr>
        <w:rPr>
          <w:sz w:val="28"/>
          <w:szCs w:val="28"/>
        </w:rPr>
      </w:pPr>
      <w:r w:rsidRPr="00C36336">
        <w:rPr>
          <w:b/>
          <w:bCs/>
          <w:sz w:val="28"/>
          <w:szCs w:val="28"/>
        </w:rPr>
        <w:t>Origin:</w:t>
      </w:r>
      <w:r w:rsidRPr="00C36336">
        <w:rPr>
          <w:sz w:val="28"/>
          <w:szCs w:val="28"/>
        </w:rPr>
        <w:t xml:space="preserve"> It was created by Gordon Lyon (Fyodor) and first published in 1997. </w:t>
      </w:r>
    </w:p>
    <w:p w14:paraId="54890C93" w14:textId="77777777" w:rsidR="00C36336" w:rsidRDefault="00C36336" w:rsidP="00C36336">
      <w:pPr>
        <w:pStyle w:val="ListParagraph"/>
        <w:numPr>
          <w:ilvl w:val="0"/>
          <w:numId w:val="1"/>
        </w:numPr>
        <w:rPr>
          <w:sz w:val="28"/>
          <w:szCs w:val="28"/>
        </w:rPr>
      </w:pPr>
      <w:r w:rsidRPr="00C36336">
        <w:rPr>
          <w:b/>
          <w:bCs/>
          <w:sz w:val="28"/>
          <w:szCs w:val="28"/>
        </w:rPr>
        <w:t>Cross-Platform:</w:t>
      </w:r>
      <w:r w:rsidRPr="00C36336">
        <w:rPr>
          <w:sz w:val="28"/>
          <w:szCs w:val="28"/>
        </w:rPr>
        <w:t xml:space="preserve"> It runs seamlessly on Linux, Windows, and macOS operating systems.</w:t>
      </w:r>
    </w:p>
    <w:p w14:paraId="7591FB66" w14:textId="3BFB3670" w:rsidR="00C36336" w:rsidRPr="00C36336" w:rsidRDefault="00C36336" w:rsidP="00C36336">
      <w:pPr>
        <w:pStyle w:val="ListParagraph"/>
        <w:numPr>
          <w:ilvl w:val="0"/>
          <w:numId w:val="1"/>
        </w:numPr>
        <w:rPr>
          <w:sz w:val="28"/>
          <w:szCs w:val="28"/>
        </w:rPr>
      </w:pPr>
      <w:r w:rsidRPr="00C36336">
        <w:rPr>
          <w:b/>
          <w:bCs/>
          <w:sz w:val="28"/>
          <w:szCs w:val="28"/>
        </w:rPr>
        <w:t>Industry Standard:</w:t>
      </w:r>
      <w:r w:rsidRPr="00C36336">
        <w:rPr>
          <w:sz w:val="28"/>
          <w:szCs w:val="28"/>
        </w:rPr>
        <w:t xml:space="preserve"> It is utilized by both ethical hackers and cybersecurity </w:t>
      </w:r>
      <w:r w:rsidR="00D10B1A">
        <w:rPr>
          <w:sz w:val="28"/>
          <w:szCs w:val="28"/>
        </w:rPr>
        <w:t xml:space="preserve"> </w:t>
      </w:r>
      <w:r w:rsidRPr="00C36336">
        <w:rPr>
          <w:sz w:val="28"/>
          <w:szCs w:val="28"/>
        </w:rPr>
        <w:t xml:space="preserve">professionals for network protection and vulnerability assessment. </w:t>
      </w:r>
    </w:p>
    <w:p w14:paraId="49B49ACE" w14:textId="2B6FC68B" w:rsidR="008307A2" w:rsidRDefault="0096638A" w:rsidP="008307A2">
      <w:pPr>
        <w:rPr>
          <w:rFonts w:asciiTheme="majorHAnsi" w:eastAsiaTheme="majorEastAsia" w:hAnsiTheme="majorHAnsi" w:cstheme="majorBidi"/>
          <w:color w:val="2F5496" w:themeColor="accent1" w:themeShade="BF"/>
          <w:sz w:val="40"/>
          <w:szCs w:val="40"/>
        </w:rPr>
      </w:pPr>
      <w:r w:rsidRPr="00947CC1">
        <w:rPr>
          <w:rFonts w:asciiTheme="majorHAnsi" w:eastAsiaTheme="majorEastAsia" w:hAnsiTheme="majorHAnsi" w:cstheme="majorBidi"/>
          <w:color w:val="2F5496" w:themeColor="accent1" w:themeShade="BF"/>
          <w:sz w:val="40"/>
          <w:szCs w:val="40"/>
        </w:rPr>
        <w:t xml:space="preserve">Scan a target IP or local </w:t>
      </w:r>
      <w:r w:rsidR="0073488E" w:rsidRPr="00947CC1">
        <w:rPr>
          <w:rFonts w:asciiTheme="majorHAnsi" w:eastAsiaTheme="majorEastAsia" w:hAnsiTheme="majorHAnsi" w:cstheme="majorBidi"/>
          <w:color w:val="2F5496" w:themeColor="accent1" w:themeShade="BF"/>
          <w:sz w:val="40"/>
          <w:szCs w:val="40"/>
        </w:rPr>
        <w:t>host</w:t>
      </w:r>
    </w:p>
    <w:p w14:paraId="4C95FC8B" w14:textId="5985498E" w:rsidR="008307A2" w:rsidRPr="00297E7D" w:rsidRDefault="008307A2" w:rsidP="008307A2">
      <w:pPr>
        <w:rPr>
          <w:rFonts w:asciiTheme="majorHAnsi" w:eastAsiaTheme="majorEastAsia" w:hAnsiTheme="majorHAnsi" w:cstheme="majorBidi"/>
          <w:color w:val="2F5496" w:themeColor="accent1" w:themeShade="BF"/>
          <w:sz w:val="40"/>
          <w:szCs w:val="40"/>
        </w:rPr>
      </w:pPr>
      <w:r>
        <w:rPr>
          <w:b/>
          <w:bCs/>
          <w:noProof/>
          <w:sz w:val="28"/>
          <w:szCs w:val="28"/>
          <w14:ligatures w14:val="standardContextual"/>
        </w:rPr>
        <mc:AlternateContent>
          <mc:Choice Requires="wps">
            <w:drawing>
              <wp:anchor distT="0" distB="0" distL="114300" distR="114300" simplePos="0" relativeHeight="251666432" behindDoc="0" locked="0" layoutInCell="1" allowOverlap="1" wp14:anchorId="6963BD93" wp14:editId="3A0C7FD9">
                <wp:simplePos x="0" y="0"/>
                <wp:positionH relativeFrom="column">
                  <wp:posOffset>198120</wp:posOffset>
                </wp:positionH>
                <wp:positionV relativeFrom="paragraph">
                  <wp:posOffset>666750</wp:posOffset>
                </wp:positionV>
                <wp:extent cx="5913120" cy="3505200"/>
                <wp:effectExtent l="0" t="0" r="0" b="0"/>
                <wp:wrapNone/>
                <wp:docPr id="952370994" name="Text Box 1"/>
                <wp:cNvGraphicFramePr/>
                <a:graphic xmlns:a="http://schemas.openxmlformats.org/drawingml/2006/main">
                  <a:graphicData uri="http://schemas.microsoft.com/office/word/2010/wordprocessingShape">
                    <wps:wsp>
                      <wps:cNvSpPr txBox="1"/>
                      <wps:spPr>
                        <a:xfrm>
                          <a:off x="0" y="0"/>
                          <a:ext cx="5913120" cy="3505200"/>
                        </a:xfrm>
                        <a:prstGeom prst="rect">
                          <a:avLst/>
                        </a:prstGeom>
                        <a:noFill/>
                        <a:ln w="6350">
                          <a:noFill/>
                        </a:ln>
                      </wps:spPr>
                      <wps:txbx>
                        <w:txbxContent>
                          <w:p w14:paraId="7EE8FDB4" w14:textId="6D340437" w:rsidR="008307A2" w:rsidRDefault="008307A2">
                            <w:r>
                              <w:rPr>
                                <w:noProof/>
                                <w14:ligatures w14:val="standardContextual"/>
                              </w:rPr>
                              <w:drawing>
                                <wp:inline distT="0" distB="0" distL="0" distR="0" wp14:anchorId="7F92B27B" wp14:editId="005880D8">
                                  <wp:extent cx="5715000" cy="3521909"/>
                                  <wp:effectExtent l="0" t="0" r="0" b="2540"/>
                                  <wp:docPr id="65202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27961" name=""/>
                                          <pic:cNvPicPr/>
                                        </pic:nvPicPr>
                                        <pic:blipFill>
                                          <a:blip r:embed="rId7"/>
                                          <a:stretch>
                                            <a:fillRect/>
                                          </a:stretch>
                                        </pic:blipFill>
                                        <pic:spPr>
                                          <a:xfrm>
                                            <a:off x="0" y="0"/>
                                            <a:ext cx="5722897" cy="35267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63BD93" id="_x0000_t202" coordsize="21600,21600" o:spt="202" path="m,l,21600r21600,l21600,xe">
                <v:stroke joinstyle="miter"/>
                <v:path gradientshapeok="t" o:connecttype="rect"/>
              </v:shapetype>
              <v:shape id="Text Box 1" o:spid="_x0000_s1026" type="#_x0000_t202" style="position:absolute;margin-left:15.6pt;margin-top:52.5pt;width:465.6pt;height:276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" filled="f" stroked="f" strokeweight=".5pt">
                <v:textbox>
                  <w:txbxContent>
                    <w:p w14:paraId="7EE8FDB4" w14:textId="6D340437" w:rsidR="008307A2" w:rsidRDefault="008307A2">
                      <w:r>
                        <w:rPr>
                          <w:noProof/>
                          <w14:ligatures w14:val="standardContextual"/>
                        </w:rPr>
                        <w:drawing>
                          <wp:inline distT="0" distB="0" distL="0" distR="0" wp14:anchorId="7F92B27B" wp14:editId="005880D8">
                            <wp:extent cx="5715000" cy="3521909"/>
                            <wp:effectExtent l="0" t="0" r="0" b="2540"/>
                            <wp:docPr id="65202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27961" name=""/>
                                    <pic:cNvPicPr/>
                                  </pic:nvPicPr>
                                  <pic:blipFill>
                                    <a:blip r:embed="rId7"/>
                                    <a:stretch>
                                      <a:fillRect/>
                                    </a:stretch>
                                  </pic:blipFill>
                                  <pic:spPr>
                                    <a:xfrm>
                                      <a:off x="0" y="0"/>
                                      <a:ext cx="5722897" cy="3526775"/>
                                    </a:xfrm>
                                    <a:prstGeom prst="rect">
                                      <a:avLst/>
                                    </a:prstGeom>
                                  </pic:spPr>
                                </pic:pic>
                              </a:graphicData>
                            </a:graphic>
                          </wp:inline>
                        </w:drawing>
                      </w:r>
                    </w:p>
                  </w:txbxContent>
                </v:textbox>
              </v:shape>
            </w:pict>
          </mc:Fallback>
        </mc:AlternateContent>
      </w:r>
      <w:r w:rsidRPr="005C3AD9">
        <w:rPr>
          <w:b/>
          <w:bCs/>
          <w:sz w:val="28"/>
          <w:szCs w:val="28"/>
        </w:rPr>
        <w:t>Target IP Scan (target-IP):</w:t>
      </w:r>
      <w:r w:rsidRPr="005C3AD9">
        <w:rPr>
          <w:sz w:val="28"/>
          <w:szCs w:val="28"/>
        </w:rPr>
        <w:t xml:space="preserve"> Probes an external or networked machine by its IP address to identify active network interfaces, listening services, and potential vulnerabilities from outside that host.</w:t>
      </w:r>
    </w:p>
    <w:p w14:paraId="4E73D3ED" w14:textId="77777777" w:rsidR="008307A2" w:rsidRDefault="008307A2" w:rsidP="008307A2">
      <w:pPr>
        <w:rPr>
          <w:b/>
          <w:bCs/>
          <w:sz w:val="28"/>
          <w:szCs w:val="28"/>
        </w:rPr>
      </w:pPr>
    </w:p>
    <w:p w14:paraId="1383CD41" w14:textId="77777777" w:rsidR="008307A2" w:rsidRDefault="008307A2" w:rsidP="00C36336">
      <w:pPr>
        <w:rPr>
          <w:b/>
          <w:bCs/>
          <w:sz w:val="28"/>
          <w:szCs w:val="28"/>
        </w:rPr>
      </w:pPr>
    </w:p>
    <w:p w14:paraId="5AB86731" w14:textId="77777777" w:rsidR="008307A2" w:rsidRDefault="008307A2" w:rsidP="00C36336">
      <w:pPr>
        <w:rPr>
          <w:b/>
          <w:bCs/>
          <w:sz w:val="28"/>
          <w:szCs w:val="28"/>
        </w:rPr>
      </w:pPr>
    </w:p>
    <w:p w14:paraId="2852F43A" w14:textId="77777777" w:rsidR="008307A2" w:rsidRDefault="008307A2" w:rsidP="00C36336">
      <w:pPr>
        <w:rPr>
          <w:b/>
          <w:bCs/>
          <w:sz w:val="28"/>
          <w:szCs w:val="28"/>
        </w:rPr>
      </w:pPr>
    </w:p>
    <w:p w14:paraId="14AB1603" w14:textId="77777777" w:rsidR="008307A2" w:rsidRDefault="008307A2" w:rsidP="00C36336">
      <w:pPr>
        <w:rPr>
          <w:b/>
          <w:bCs/>
          <w:sz w:val="28"/>
          <w:szCs w:val="28"/>
        </w:rPr>
      </w:pPr>
    </w:p>
    <w:p w14:paraId="59C8B630" w14:textId="77777777" w:rsidR="008307A2" w:rsidRDefault="008307A2" w:rsidP="00C36336">
      <w:pPr>
        <w:rPr>
          <w:b/>
          <w:bCs/>
          <w:sz w:val="28"/>
          <w:szCs w:val="28"/>
        </w:rPr>
      </w:pPr>
    </w:p>
    <w:p w14:paraId="61C87389" w14:textId="77777777" w:rsidR="008307A2" w:rsidRDefault="008307A2" w:rsidP="00C36336">
      <w:pPr>
        <w:rPr>
          <w:b/>
          <w:bCs/>
          <w:sz w:val="28"/>
          <w:szCs w:val="28"/>
        </w:rPr>
      </w:pPr>
    </w:p>
    <w:p w14:paraId="6B5F6DFD" w14:textId="7CA516C6" w:rsidR="00F050C7" w:rsidRPr="00F050C7" w:rsidRDefault="00F050C7" w:rsidP="00F050C7">
      <w:pPr>
        <w:rPr>
          <w:rFonts w:asciiTheme="majorHAnsi" w:eastAsiaTheme="majorEastAsia" w:hAnsiTheme="majorHAnsi" w:cstheme="majorBidi"/>
          <w:b/>
          <w:bCs/>
          <w:color w:val="2F5496" w:themeColor="accent1" w:themeShade="BF"/>
          <w:sz w:val="40"/>
          <w:szCs w:val="40"/>
        </w:rPr>
      </w:pPr>
      <w:r w:rsidRPr="00F050C7">
        <w:rPr>
          <w:rFonts w:asciiTheme="majorHAnsi" w:eastAsiaTheme="majorEastAsia" w:hAnsiTheme="majorHAnsi" w:cstheme="majorBidi"/>
          <w:b/>
          <w:bCs/>
          <w:color w:val="2F5496" w:themeColor="accent1" w:themeShade="BF"/>
          <w:sz w:val="40"/>
          <w:szCs w:val="40"/>
        </w:rPr>
        <w:lastRenderedPageBreak/>
        <w:t>Target-IP Scan Results (45.33.32.156 / scanme.</w:t>
      </w:r>
      <w:r w:rsidR="00B37672">
        <w:rPr>
          <w:rFonts w:asciiTheme="majorHAnsi" w:eastAsiaTheme="majorEastAsia" w:hAnsiTheme="majorHAnsi" w:cstheme="majorBidi"/>
          <w:b/>
          <w:bCs/>
          <w:color w:val="2F5496" w:themeColor="accent1" w:themeShade="BF"/>
          <w:sz w:val="40"/>
          <w:szCs w:val="40"/>
        </w:rPr>
        <w:t>NMAP</w:t>
      </w:r>
      <w:r w:rsidRPr="00F050C7">
        <w:rPr>
          <w:rFonts w:asciiTheme="majorHAnsi" w:eastAsiaTheme="majorEastAsia" w:hAnsiTheme="majorHAnsi" w:cstheme="majorBidi"/>
          <w:b/>
          <w:bCs/>
          <w:color w:val="2F5496" w:themeColor="accent1" w:themeShade="BF"/>
          <w:sz w:val="40"/>
          <w:szCs w:val="40"/>
        </w:rPr>
        <w:t>.org)</w:t>
      </w:r>
    </w:p>
    <w:p w14:paraId="470B7AF2" w14:textId="77777777" w:rsidR="00F050C7" w:rsidRPr="00F050C7" w:rsidRDefault="00F050C7" w:rsidP="00F050C7">
      <w:pPr>
        <w:rPr>
          <w:sz w:val="28"/>
          <w:szCs w:val="28"/>
        </w:rPr>
      </w:pPr>
      <w:r w:rsidRPr="00F050C7">
        <w:rPr>
          <w:sz w:val="28"/>
          <w:szCs w:val="28"/>
        </w:rPr>
        <w:t xml:space="preserve">The scans directed at the external target IP (45.33.32.156) probed common TCP ports over the internet to map exposed network services: </w:t>
      </w:r>
    </w:p>
    <w:p w14:paraId="1E786F75" w14:textId="77777777" w:rsidR="00F050C7" w:rsidRPr="00F050C7" w:rsidRDefault="00F050C7" w:rsidP="00F050C7">
      <w:pPr>
        <w:numPr>
          <w:ilvl w:val="0"/>
          <w:numId w:val="3"/>
        </w:numPr>
        <w:rPr>
          <w:sz w:val="28"/>
          <w:szCs w:val="28"/>
        </w:rPr>
      </w:pPr>
      <w:r w:rsidRPr="00F050C7">
        <w:rPr>
          <w:sz w:val="28"/>
          <w:szCs w:val="28"/>
        </w:rPr>
        <w:t xml:space="preserve">Host Status: The target is alive and responsive, with a network latency between 0.025s and 0.034s. </w:t>
      </w:r>
    </w:p>
    <w:p w14:paraId="0D58914E" w14:textId="77777777" w:rsidR="00F050C7" w:rsidRPr="00F050C7" w:rsidRDefault="00F050C7" w:rsidP="00F050C7">
      <w:pPr>
        <w:numPr>
          <w:ilvl w:val="0"/>
          <w:numId w:val="3"/>
        </w:numPr>
        <w:rPr>
          <w:sz w:val="28"/>
          <w:szCs w:val="28"/>
        </w:rPr>
      </w:pPr>
      <w:r w:rsidRPr="00F050C7">
        <w:rPr>
          <w:sz w:val="28"/>
          <w:szCs w:val="28"/>
        </w:rPr>
        <w:t>Discovered Open Ports:</w:t>
      </w:r>
    </w:p>
    <w:p w14:paraId="19CB20D9" w14:textId="77777777" w:rsidR="00F050C7" w:rsidRPr="00F050C7" w:rsidRDefault="00F050C7" w:rsidP="00F050C7">
      <w:pPr>
        <w:numPr>
          <w:ilvl w:val="1"/>
          <w:numId w:val="3"/>
        </w:numPr>
        <w:rPr>
          <w:sz w:val="28"/>
          <w:szCs w:val="28"/>
        </w:rPr>
      </w:pPr>
      <w:r w:rsidRPr="00F050C7">
        <w:rPr>
          <w:sz w:val="28"/>
          <w:szCs w:val="28"/>
        </w:rPr>
        <w:t xml:space="preserve">22/tcp (open - ssh): An OpenSSH service is actively running and accepting remote terminal connections. This means administrators can log in remotely via SSH. </w:t>
      </w:r>
    </w:p>
    <w:p w14:paraId="20B7F190" w14:textId="77777777" w:rsidR="00F050C7" w:rsidRPr="00F050C7" w:rsidRDefault="00F050C7" w:rsidP="00F050C7">
      <w:pPr>
        <w:numPr>
          <w:ilvl w:val="1"/>
          <w:numId w:val="3"/>
        </w:numPr>
        <w:rPr>
          <w:sz w:val="28"/>
          <w:szCs w:val="28"/>
        </w:rPr>
      </w:pPr>
      <w:r w:rsidRPr="00F050C7">
        <w:rPr>
          <w:sz w:val="28"/>
          <w:szCs w:val="28"/>
        </w:rPr>
        <w:t xml:space="preserve">80/tcp (open - http): An active web server is accepting unencrypted HTTP traffic. </w:t>
      </w:r>
    </w:p>
    <w:p w14:paraId="4BBAD4CA" w14:textId="77777777" w:rsidR="00F050C7" w:rsidRPr="00F050C7" w:rsidRDefault="00F050C7" w:rsidP="00F050C7">
      <w:pPr>
        <w:numPr>
          <w:ilvl w:val="1"/>
          <w:numId w:val="3"/>
        </w:numPr>
        <w:rPr>
          <w:sz w:val="28"/>
          <w:szCs w:val="28"/>
        </w:rPr>
      </w:pPr>
      <w:r w:rsidRPr="00F050C7">
        <w:rPr>
          <w:sz w:val="28"/>
          <w:szCs w:val="28"/>
        </w:rPr>
        <w:t xml:space="preserve">9929/tcp (open - nping-echo): The Nping echo server is running and actively listening for Nping probes. </w:t>
      </w:r>
    </w:p>
    <w:p w14:paraId="59821B0E" w14:textId="1FA863C3" w:rsidR="00F050C7" w:rsidRPr="00F050C7" w:rsidRDefault="00F050C7" w:rsidP="00F050C7">
      <w:pPr>
        <w:numPr>
          <w:ilvl w:val="0"/>
          <w:numId w:val="3"/>
        </w:numPr>
        <w:rPr>
          <w:sz w:val="28"/>
          <w:szCs w:val="28"/>
        </w:rPr>
      </w:pPr>
      <w:r w:rsidRPr="00F050C7">
        <w:rPr>
          <w:sz w:val="28"/>
          <w:szCs w:val="28"/>
        </w:rPr>
        <w:t xml:space="preserve">Closed Ports: Ports like 765/tcp, 992/tcp, 1050/tcp, etc., returned a TCP RST (reset) packet. This confirms the host received the probe, but no server program is currently listening on those port numbers. </w:t>
      </w:r>
    </w:p>
    <w:p w14:paraId="54149C27" w14:textId="76CE9957" w:rsidR="00F050C7" w:rsidRPr="00F050C7" w:rsidRDefault="00F050C7" w:rsidP="00F050C7">
      <w:pPr>
        <w:numPr>
          <w:ilvl w:val="0"/>
          <w:numId w:val="3"/>
        </w:numPr>
        <w:rPr>
          <w:sz w:val="28"/>
          <w:szCs w:val="28"/>
        </w:rPr>
      </w:pPr>
      <w:r w:rsidRPr="00F050C7">
        <w:rPr>
          <w:sz w:val="28"/>
          <w:szCs w:val="28"/>
        </w:rPr>
        <w:t xml:space="preserve">Filtered Ports: Over 970+ ports were reported as filtered (no-response). This means an upstream firewall, security rule, or packet filter silently dropped the probe packets, preventing </w:t>
      </w:r>
      <w:r w:rsidR="00B37672">
        <w:rPr>
          <w:sz w:val="28"/>
          <w:szCs w:val="28"/>
        </w:rPr>
        <w:t>NMAP</w:t>
      </w:r>
      <w:r w:rsidRPr="00F050C7">
        <w:rPr>
          <w:sz w:val="28"/>
          <w:szCs w:val="28"/>
        </w:rPr>
        <w:t xml:space="preserve"> from verifying whether those ports are open or closed. </w:t>
      </w:r>
    </w:p>
    <w:p w14:paraId="525FF86D" w14:textId="2EEA3DAD" w:rsidR="00902A1F" w:rsidRDefault="00C1191B" w:rsidP="00902A1F">
      <w:pPr>
        <w:rPr>
          <w:sz w:val="28"/>
          <w:szCs w:val="28"/>
        </w:rPr>
      </w:pPr>
      <w:r>
        <w:rPr>
          <w:noProof/>
          <w:sz w:val="28"/>
          <w:szCs w:val="28"/>
          <w14:ligatures w14:val="standardContextual"/>
        </w:rPr>
        <w:t xml:space="preserve"> </w:t>
      </w:r>
      <w:r w:rsidR="00CB0A5F" w:rsidRPr="005C3AD9">
        <w:rPr>
          <w:b/>
          <w:bCs/>
          <w:sz w:val="28"/>
          <w:szCs w:val="28"/>
        </w:rPr>
        <w:t xml:space="preserve">Localhost Scan (localhost or </w:t>
      </w:r>
      <w:r w:rsidR="00297E7D" w:rsidRPr="005C3AD9">
        <w:rPr>
          <w:b/>
          <w:bCs/>
          <w:sz w:val="28"/>
          <w:szCs w:val="28"/>
        </w:rPr>
        <w:t>Target IP</w:t>
      </w:r>
      <w:r w:rsidR="00CB0A5F" w:rsidRPr="005C3AD9">
        <w:rPr>
          <w:b/>
          <w:bCs/>
          <w:sz w:val="28"/>
          <w:szCs w:val="28"/>
        </w:rPr>
        <w:t>):</w:t>
      </w:r>
      <w:r w:rsidR="00CB0A5F" w:rsidRPr="00CB0A5F">
        <w:rPr>
          <w:rFonts w:asciiTheme="majorHAnsi" w:eastAsiaTheme="majorEastAsia" w:hAnsiTheme="majorHAnsi" w:cstheme="majorBidi"/>
          <w:color w:val="2F5496" w:themeColor="accent1" w:themeShade="BF"/>
          <w:sz w:val="40"/>
          <w:szCs w:val="40"/>
        </w:rPr>
        <w:t xml:space="preserve"> </w:t>
      </w:r>
      <w:r w:rsidR="00CB0A5F" w:rsidRPr="005C3AD9">
        <w:rPr>
          <w:sz w:val="28"/>
          <w:szCs w:val="28"/>
        </w:rPr>
        <w:t>Probes your own computer via the internal loopback interface to audit locally listening software, verify firewall rules, and catch unintended background services before exposing them to the network.</w:t>
      </w:r>
    </w:p>
    <w:p w14:paraId="0884DE13" w14:textId="6B4CD3A9" w:rsidR="00123AB5" w:rsidRDefault="00E87822" w:rsidP="00902A1F">
      <w:pPr>
        <w:rPr>
          <w:sz w:val="28"/>
          <w:szCs w:val="28"/>
        </w:rPr>
      </w:pPr>
      <w:r>
        <w:rPr>
          <w:noProof/>
          <w:sz w:val="28"/>
          <w:szCs w:val="28"/>
          <w14:ligatures w14:val="standardContextual"/>
        </w:rPr>
        <w:lastRenderedPageBreak/>
        <w:drawing>
          <wp:anchor distT="0" distB="0" distL="114300" distR="114300" simplePos="0" relativeHeight="251667456" behindDoc="0" locked="0" layoutInCell="1" allowOverlap="1" wp14:anchorId="28CA95E6" wp14:editId="3833AA20">
            <wp:simplePos x="0" y="0"/>
            <wp:positionH relativeFrom="column">
              <wp:posOffset>335280</wp:posOffset>
            </wp:positionH>
            <wp:positionV relativeFrom="paragraph">
              <wp:posOffset>154940</wp:posOffset>
            </wp:positionV>
            <wp:extent cx="4899660" cy="3599340"/>
            <wp:effectExtent l="0" t="0" r="0" b="1270"/>
            <wp:wrapSquare wrapText="bothSides"/>
            <wp:docPr id="815979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79529" name="Picture 815979529"/>
                    <pic:cNvPicPr/>
                  </pic:nvPicPr>
                  <pic:blipFill>
                    <a:blip r:embed="rId8">
                      <a:extLst>
                        <a:ext uri="{28A0092B-C50C-407E-A947-70E740481C1C}">
                          <a14:useLocalDpi xmlns:a14="http://schemas.microsoft.com/office/drawing/2010/main" val="0"/>
                        </a:ext>
                      </a:extLst>
                    </a:blip>
                    <a:stretch>
                      <a:fillRect/>
                    </a:stretch>
                  </pic:blipFill>
                  <pic:spPr>
                    <a:xfrm>
                      <a:off x="0" y="0"/>
                      <a:ext cx="4899660" cy="3599340"/>
                    </a:xfrm>
                    <a:prstGeom prst="rect">
                      <a:avLst/>
                    </a:prstGeom>
                  </pic:spPr>
                </pic:pic>
              </a:graphicData>
            </a:graphic>
          </wp:anchor>
        </w:drawing>
      </w:r>
    </w:p>
    <w:p w14:paraId="23CBAA09" w14:textId="004B41FF" w:rsidR="00123AB5" w:rsidRPr="00123AB5" w:rsidRDefault="00123AB5" w:rsidP="00123AB5">
      <w:pPr>
        <w:rPr>
          <w:sz w:val="28"/>
          <w:szCs w:val="28"/>
        </w:rPr>
      </w:pPr>
      <w:r w:rsidRPr="00123AB5">
        <w:rPr>
          <w:sz w:val="28"/>
          <w:szCs w:val="28"/>
        </w:rPr>
        <w:t> </w:t>
      </w:r>
    </w:p>
    <w:p w14:paraId="5746D749" w14:textId="1A2F75C4" w:rsidR="00123AB5" w:rsidRPr="00123AB5" w:rsidRDefault="00123AB5" w:rsidP="00123AB5">
      <w:pPr>
        <w:rPr>
          <w:sz w:val="28"/>
          <w:szCs w:val="28"/>
        </w:rPr>
      </w:pPr>
    </w:p>
    <w:p w14:paraId="53BDF851" w14:textId="2F9B644B" w:rsidR="00123AB5" w:rsidRPr="00123AB5" w:rsidRDefault="00123AB5" w:rsidP="00123AB5">
      <w:pPr>
        <w:rPr>
          <w:sz w:val="28"/>
          <w:szCs w:val="28"/>
        </w:rPr>
      </w:pPr>
    </w:p>
    <w:p w14:paraId="3CD84DDF" w14:textId="77777777" w:rsidR="00123AB5" w:rsidRDefault="00123AB5" w:rsidP="00902A1F">
      <w:pPr>
        <w:rPr>
          <w:sz w:val="28"/>
          <w:szCs w:val="28"/>
        </w:rPr>
      </w:pPr>
    </w:p>
    <w:p w14:paraId="3BE9ACA3" w14:textId="4D908071" w:rsidR="00F050C7" w:rsidRPr="00F050C7" w:rsidRDefault="00F050C7" w:rsidP="00F050C7">
      <w:pPr>
        <w:jc w:val="center"/>
        <w:rPr>
          <w:rFonts w:asciiTheme="majorHAnsi" w:eastAsiaTheme="majorEastAsia" w:hAnsiTheme="majorHAnsi" w:cstheme="majorBidi"/>
          <w:b/>
          <w:bCs/>
          <w:color w:val="2F5496" w:themeColor="accent1" w:themeShade="BF"/>
          <w:sz w:val="40"/>
          <w:szCs w:val="40"/>
        </w:rPr>
      </w:pPr>
      <w:r w:rsidRPr="00F050C7">
        <w:rPr>
          <w:rFonts w:asciiTheme="majorHAnsi" w:eastAsiaTheme="majorEastAsia" w:hAnsiTheme="majorHAnsi" w:cstheme="majorBidi"/>
          <w:b/>
          <w:bCs/>
          <w:color w:val="2F5496" w:themeColor="accent1" w:themeShade="BF"/>
          <w:sz w:val="40"/>
          <w:szCs w:val="40"/>
        </w:rPr>
        <w:t>Localhost Scan Results (127.0.0.1 / localhost)</w:t>
      </w:r>
    </w:p>
    <w:p w14:paraId="0E90C647" w14:textId="77777777" w:rsidR="00F050C7" w:rsidRPr="00F050C7" w:rsidRDefault="00F050C7" w:rsidP="00F050C7">
      <w:pPr>
        <w:rPr>
          <w:sz w:val="28"/>
          <w:szCs w:val="28"/>
        </w:rPr>
      </w:pPr>
      <w:r w:rsidRPr="00F050C7">
        <w:rPr>
          <w:sz w:val="28"/>
          <w:szCs w:val="28"/>
        </w:rPr>
        <w:t xml:space="preserve">The scan executed against localhost checked the internal loopback adapter on your own machine: </w:t>
      </w:r>
    </w:p>
    <w:p w14:paraId="63135C32" w14:textId="77777777" w:rsidR="00F050C7" w:rsidRPr="00F050C7" w:rsidRDefault="00F050C7" w:rsidP="00F050C7">
      <w:pPr>
        <w:numPr>
          <w:ilvl w:val="0"/>
          <w:numId w:val="4"/>
        </w:numPr>
        <w:rPr>
          <w:sz w:val="28"/>
          <w:szCs w:val="28"/>
        </w:rPr>
      </w:pPr>
      <w:r w:rsidRPr="00F050C7">
        <w:rPr>
          <w:sz w:val="28"/>
          <w:szCs w:val="28"/>
        </w:rPr>
        <w:t xml:space="preserve">Host Status: The local host was reached almost instantaneously with an extremely low latency of 0.000013s. </w:t>
      </w:r>
    </w:p>
    <w:p w14:paraId="78C4D229" w14:textId="77777777" w:rsidR="00F050C7" w:rsidRPr="00F050C7" w:rsidRDefault="00F050C7" w:rsidP="00F050C7">
      <w:pPr>
        <w:numPr>
          <w:ilvl w:val="0"/>
          <w:numId w:val="4"/>
        </w:numPr>
        <w:rPr>
          <w:sz w:val="28"/>
          <w:szCs w:val="28"/>
        </w:rPr>
      </w:pPr>
      <w:r w:rsidRPr="00F050C7">
        <w:rPr>
          <w:sz w:val="28"/>
          <w:szCs w:val="28"/>
        </w:rPr>
        <w:t>Scanned Ports Status:</w:t>
      </w:r>
    </w:p>
    <w:p w14:paraId="31BF7398" w14:textId="77777777" w:rsidR="00F050C7" w:rsidRPr="00F050C7" w:rsidRDefault="00F050C7" w:rsidP="00F050C7">
      <w:pPr>
        <w:numPr>
          <w:ilvl w:val="1"/>
          <w:numId w:val="4"/>
        </w:numPr>
        <w:rPr>
          <w:sz w:val="28"/>
          <w:szCs w:val="28"/>
        </w:rPr>
      </w:pPr>
      <w:r w:rsidRPr="00F050C7">
        <w:rPr>
          <w:sz w:val="28"/>
          <w:szCs w:val="28"/>
        </w:rPr>
        <w:t>All 1,000 scanned TCP ports reported:</w:t>
      </w:r>
    </w:p>
    <w:p w14:paraId="18C25C12" w14:textId="77777777" w:rsidR="00F050C7" w:rsidRPr="00F050C7" w:rsidRDefault="00F050C7" w:rsidP="00F050C7">
      <w:pPr>
        <w:rPr>
          <w:sz w:val="28"/>
          <w:szCs w:val="28"/>
        </w:rPr>
      </w:pPr>
      <w:r w:rsidRPr="00F050C7">
        <w:rPr>
          <w:sz w:val="28"/>
          <w:szCs w:val="28"/>
        </w:rPr>
        <w:t>All 1000 scanned ports on localhost (127.0.0.1) are in ignored states.</w:t>
      </w:r>
    </w:p>
    <w:p w14:paraId="7352EDCF" w14:textId="77777777" w:rsidR="00F050C7" w:rsidRPr="00F050C7" w:rsidRDefault="00F050C7" w:rsidP="00F050C7">
      <w:pPr>
        <w:rPr>
          <w:sz w:val="28"/>
          <w:szCs w:val="28"/>
        </w:rPr>
      </w:pPr>
      <w:r w:rsidRPr="00F050C7">
        <w:rPr>
          <w:sz w:val="28"/>
          <w:szCs w:val="28"/>
        </w:rPr>
        <w:t>Not shown: 1000 closed tcp ports (reset)</w:t>
      </w:r>
    </w:p>
    <w:p w14:paraId="4F7A2525" w14:textId="77777777" w:rsidR="00F050C7" w:rsidRPr="00F050C7" w:rsidRDefault="00F050C7" w:rsidP="00F050C7">
      <w:pPr>
        <w:numPr>
          <w:ilvl w:val="0"/>
          <w:numId w:val="4"/>
        </w:numPr>
        <w:rPr>
          <w:sz w:val="28"/>
          <w:szCs w:val="28"/>
        </w:rPr>
      </w:pPr>
      <w:r w:rsidRPr="00F050C7">
        <w:rPr>
          <w:sz w:val="28"/>
          <w:szCs w:val="28"/>
        </w:rPr>
        <w:t>Security Meaning:</w:t>
      </w:r>
    </w:p>
    <w:p w14:paraId="1BEFDB87" w14:textId="77777777" w:rsidR="00F050C7" w:rsidRPr="00F050C7" w:rsidRDefault="00F050C7" w:rsidP="00F050C7">
      <w:pPr>
        <w:numPr>
          <w:ilvl w:val="1"/>
          <w:numId w:val="4"/>
        </w:numPr>
        <w:rPr>
          <w:sz w:val="28"/>
          <w:szCs w:val="28"/>
        </w:rPr>
      </w:pPr>
      <w:r w:rsidRPr="00F050C7">
        <w:rPr>
          <w:sz w:val="28"/>
          <w:szCs w:val="28"/>
        </w:rPr>
        <w:t xml:space="preserve">Your local Kali Linux system returned TCP RST packets for every scanned port. </w:t>
      </w:r>
    </w:p>
    <w:p w14:paraId="5BC590C6" w14:textId="77777777" w:rsidR="00F050C7" w:rsidRPr="00F050C7" w:rsidRDefault="00F050C7" w:rsidP="00F050C7">
      <w:pPr>
        <w:numPr>
          <w:ilvl w:val="1"/>
          <w:numId w:val="4"/>
        </w:numPr>
        <w:rPr>
          <w:sz w:val="28"/>
          <w:szCs w:val="28"/>
        </w:rPr>
      </w:pPr>
      <w:r w:rsidRPr="00F050C7">
        <w:rPr>
          <w:sz w:val="28"/>
          <w:szCs w:val="28"/>
        </w:rPr>
        <w:t xml:space="preserve">This confirms that no unauthorized background server applications (like local web servers, FTP, or databases) are currently listening or </w:t>
      </w:r>
      <w:r w:rsidRPr="00F050C7">
        <w:rPr>
          <w:sz w:val="28"/>
          <w:szCs w:val="28"/>
        </w:rPr>
        <w:lastRenderedPageBreak/>
        <w:t xml:space="preserve">exposed on default ports, meaning the local operating system has a clean, unexposed footprint. </w:t>
      </w:r>
    </w:p>
    <w:p w14:paraId="454FE7C0" w14:textId="77777777" w:rsidR="00F050C7" w:rsidRPr="00F050C7" w:rsidRDefault="00F050C7" w:rsidP="00F050C7">
      <w:pPr>
        <w:rPr>
          <w:rFonts w:asciiTheme="majorHAnsi" w:eastAsiaTheme="majorEastAsia" w:hAnsiTheme="majorHAnsi" w:cstheme="majorBidi"/>
          <w:b/>
          <w:bCs/>
          <w:color w:val="2F5496" w:themeColor="accent1" w:themeShade="BF"/>
          <w:sz w:val="40"/>
          <w:szCs w:val="40"/>
        </w:rPr>
      </w:pPr>
      <w:r w:rsidRPr="00F050C7">
        <w:rPr>
          <w:rFonts w:asciiTheme="majorHAnsi" w:eastAsiaTheme="majorEastAsia" w:hAnsiTheme="majorHAnsi" w:cstheme="majorBidi"/>
          <w:b/>
          <w:bCs/>
          <w:color w:val="2F5496" w:themeColor="accent1" w:themeShade="BF"/>
          <w:sz w:val="40"/>
          <w:szCs w:val="40"/>
        </w:rPr>
        <w:t>Key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3449"/>
        <w:gridCol w:w="3996"/>
      </w:tblGrid>
      <w:tr w:rsidR="00F050C7" w:rsidRPr="00F050C7" w14:paraId="1F6E0017" w14:textId="77777777" w:rsidTr="00C73ED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A9934" w14:textId="77777777" w:rsidR="00F050C7" w:rsidRPr="00F050C7" w:rsidRDefault="00F050C7" w:rsidP="00C73EDF">
            <w:pPr>
              <w:rPr>
                <w:sz w:val="28"/>
                <w:szCs w:val="28"/>
              </w:rPr>
            </w:pPr>
            <w:r w:rsidRPr="00F050C7">
              <w:rPr>
                <w:sz w:val="28"/>
                <w:szCs w:val="28"/>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41B4E" w14:textId="77777777" w:rsidR="00F050C7" w:rsidRPr="00F050C7" w:rsidRDefault="00F050C7" w:rsidP="00C73EDF">
            <w:pPr>
              <w:rPr>
                <w:sz w:val="28"/>
                <w:szCs w:val="28"/>
              </w:rPr>
            </w:pPr>
            <w:r w:rsidRPr="00F050C7">
              <w:rPr>
                <w:sz w:val="28"/>
                <w:szCs w:val="28"/>
              </w:rPr>
              <w:t>Target IP (45.33.32.156)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8811D" w14:textId="77777777" w:rsidR="00F050C7" w:rsidRPr="00F050C7" w:rsidRDefault="00F050C7" w:rsidP="00C73EDF">
            <w:pPr>
              <w:rPr>
                <w:sz w:val="28"/>
                <w:szCs w:val="28"/>
              </w:rPr>
            </w:pPr>
            <w:r w:rsidRPr="00F050C7">
              <w:rPr>
                <w:sz w:val="28"/>
                <w:szCs w:val="28"/>
              </w:rPr>
              <w:t>Localhost (127.0.0.1)</w:t>
            </w:r>
          </w:p>
        </w:tc>
      </w:tr>
      <w:tr w:rsidR="00F050C7" w:rsidRPr="00F050C7" w14:paraId="6532DCCC" w14:textId="77777777" w:rsidTr="00C73E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641EE" w14:textId="77777777" w:rsidR="00F050C7" w:rsidRPr="00F050C7" w:rsidRDefault="00F050C7" w:rsidP="00C73EDF">
            <w:pPr>
              <w:rPr>
                <w:sz w:val="28"/>
                <w:szCs w:val="28"/>
              </w:rPr>
            </w:pPr>
            <w:r w:rsidRPr="00F050C7">
              <w:rPr>
                <w:sz w:val="28"/>
                <w:szCs w:val="28"/>
              </w:rPr>
              <w:t>Scan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C1D8E" w14:textId="77777777" w:rsidR="00F050C7" w:rsidRPr="00F050C7" w:rsidRDefault="00F050C7" w:rsidP="00C73EDF">
            <w:pPr>
              <w:rPr>
                <w:sz w:val="28"/>
                <w:szCs w:val="28"/>
              </w:rPr>
            </w:pPr>
            <w:r w:rsidRPr="00F050C7">
              <w:rPr>
                <w:sz w:val="28"/>
                <w:szCs w:val="28"/>
              </w:rPr>
              <w:t xml:space="preserve">Remote network scan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69F1C" w14:textId="77777777" w:rsidR="00F050C7" w:rsidRPr="00F050C7" w:rsidRDefault="00F050C7" w:rsidP="00C73EDF">
            <w:pPr>
              <w:rPr>
                <w:sz w:val="28"/>
                <w:szCs w:val="28"/>
              </w:rPr>
            </w:pPr>
            <w:r w:rsidRPr="00F050C7">
              <w:rPr>
                <w:sz w:val="28"/>
                <w:szCs w:val="28"/>
              </w:rPr>
              <w:t xml:space="preserve">Internal loopback scan </w:t>
            </w:r>
          </w:p>
        </w:tc>
      </w:tr>
      <w:tr w:rsidR="00F050C7" w:rsidRPr="00F050C7" w14:paraId="20E660FD" w14:textId="77777777" w:rsidTr="00C73E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D600A" w14:textId="77777777" w:rsidR="00F050C7" w:rsidRPr="00F050C7" w:rsidRDefault="00F050C7" w:rsidP="00C73EDF">
            <w:pPr>
              <w:rPr>
                <w:sz w:val="28"/>
                <w:szCs w:val="28"/>
              </w:rPr>
            </w:pPr>
            <w:r w:rsidRPr="00F050C7">
              <w:rPr>
                <w:sz w:val="28"/>
                <w:szCs w:val="28"/>
              </w:rPr>
              <w:t>Active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A48FC" w14:textId="77777777" w:rsidR="00F050C7" w:rsidRPr="00F050C7" w:rsidRDefault="00F050C7" w:rsidP="00C73EDF">
            <w:pPr>
              <w:rPr>
                <w:sz w:val="28"/>
                <w:szCs w:val="28"/>
              </w:rPr>
            </w:pPr>
            <w:r w:rsidRPr="00F050C7">
              <w:rPr>
                <w:sz w:val="28"/>
                <w:szCs w:val="28"/>
              </w:rPr>
              <w:t xml:space="preserve">Multiple exposed services (SSH, HTTP, Nping-Echo)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EAE03" w14:textId="77777777" w:rsidR="00F050C7" w:rsidRPr="00F050C7" w:rsidRDefault="00F050C7" w:rsidP="00C73EDF">
            <w:pPr>
              <w:rPr>
                <w:sz w:val="28"/>
                <w:szCs w:val="28"/>
              </w:rPr>
            </w:pPr>
            <w:r w:rsidRPr="00F050C7">
              <w:rPr>
                <w:sz w:val="28"/>
                <w:szCs w:val="28"/>
              </w:rPr>
              <w:t xml:space="preserve">None (Zero open services detected) </w:t>
            </w:r>
          </w:p>
        </w:tc>
      </w:tr>
      <w:tr w:rsidR="00F050C7" w:rsidRPr="00F050C7" w14:paraId="2555DAD9" w14:textId="77777777" w:rsidTr="00C73E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390B8" w14:textId="77777777" w:rsidR="00F050C7" w:rsidRPr="00F050C7" w:rsidRDefault="00F050C7" w:rsidP="00C73EDF">
            <w:pPr>
              <w:rPr>
                <w:sz w:val="28"/>
                <w:szCs w:val="28"/>
              </w:rPr>
            </w:pPr>
            <w:r w:rsidRPr="00F050C7">
              <w:rPr>
                <w:sz w:val="28"/>
                <w:szCs w:val="28"/>
              </w:rPr>
              <w:t>Firewall Presence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3AF46" w14:textId="77777777" w:rsidR="00F050C7" w:rsidRPr="00F050C7" w:rsidRDefault="00F050C7" w:rsidP="00C73EDF">
            <w:pPr>
              <w:rPr>
                <w:sz w:val="28"/>
                <w:szCs w:val="28"/>
              </w:rPr>
            </w:pPr>
            <w:r w:rsidRPr="00F050C7">
              <w:rPr>
                <w:sz w:val="28"/>
                <w:szCs w:val="28"/>
              </w:rPr>
              <w:t xml:space="preserve">Active firewall filtering (970+ filtered ports)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7CE65" w14:textId="77777777" w:rsidR="00F050C7" w:rsidRPr="00F050C7" w:rsidRDefault="00F050C7" w:rsidP="00C73EDF">
            <w:pPr>
              <w:rPr>
                <w:sz w:val="28"/>
                <w:szCs w:val="28"/>
              </w:rPr>
            </w:pPr>
            <w:r w:rsidRPr="00F050C7">
              <w:rPr>
                <w:sz w:val="28"/>
                <w:szCs w:val="28"/>
              </w:rPr>
              <w:t xml:space="preserve">No filtering observed (direct TCP resets returned) </w:t>
            </w:r>
          </w:p>
        </w:tc>
      </w:tr>
      <w:tr w:rsidR="00F050C7" w:rsidRPr="00F050C7" w14:paraId="57D749B0" w14:textId="77777777" w:rsidTr="00C73E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98EB8" w14:textId="77777777" w:rsidR="00F050C7" w:rsidRPr="00F050C7" w:rsidRDefault="00F050C7" w:rsidP="00C73EDF">
            <w:pPr>
              <w:rPr>
                <w:sz w:val="28"/>
                <w:szCs w:val="28"/>
              </w:rPr>
            </w:pPr>
            <w:r w:rsidRPr="00F050C7">
              <w:rPr>
                <w:sz w:val="28"/>
                <w:szCs w:val="28"/>
              </w:rPr>
              <w:t>Audit Conclusion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52B86" w14:textId="77777777" w:rsidR="00F050C7" w:rsidRPr="00F050C7" w:rsidRDefault="00F050C7" w:rsidP="00C73EDF">
            <w:pPr>
              <w:rPr>
                <w:sz w:val="28"/>
                <w:szCs w:val="28"/>
              </w:rPr>
            </w:pPr>
            <w:r w:rsidRPr="00F050C7">
              <w:rPr>
                <w:sz w:val="28"/>
                <w:szCs w:val="28"/>
              </w:rPr>
              <w:t xml:space="preserve">External attack surface exists via web and remote shell.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35EC3" w14:textId="6D9E070C" w:rsidR="00E87822" w:rsidRPr="00F050C7" w:rsidRDefault="00E87822" w:rsidP="00E87822">
            <w:pPr>
              <w:rPr>
                <w:sz w:val="28"/>
                <w:szCs w:val="28"/>
              </w:rPr>
            </w:pPr>
            <w:r>
              <w:rPr>
                <w:sz w:val="28"/>
                <w:szCs w:val="28"/>
              </w:rPr>
              <w:t>No open ports where detected among the 1000 TCP ports scanned on localhost.</w:t>
            </w:r>
          </w:p>
        </w:tc>
      </w:tr>
    </w:tbl>
    <w:p w14:paraId="375A089F" w14:textId="6C8E85B2" w:rsidR="00C42801" w:rsidRDefault="00C42801" w:rsidP="00902A1F">
      <w:pPr>
        <w:rPr>
          <w:sz w:val="28"/>
          <w:szCs w:val="28"/>
        </w:rPr>
      </w:pPr>
    </w:p>
    <w:p w14:paraId="449E47EC" w14:textId="31D8BF70" w:rsidR="00FD2D29" w:rsidRPr="005C3AD9" w:rsidRDefault="00CB0A5F" w:rsidP="00123AB5">
      <w:pPr>
        <w:rPr>
          <w:sz w:val="28"/>
          <w:szCs w:val="28"/>
        </w:rPr>
      </w:pPr>
      <w:r w:rsidRPr="005C3AD9">
        <w:rPr>
          <w:b/>
          <w:bCs/>
          <w:sz w:val="28"/>
          <w:szCs w:val="28"/>
        </w:rPr>
        <w:t>-sS (TCP SYN Scan):</w:t>
      </w:r>
      <w:r w:rsidRPr="00CB0A5F">
        <w:rPr>
          <w:rFonts w:asciiTheme="majorHAnsi" w:eastAsiaTheme="majorEastAsia" w:hAnsiTheme="majorHAnsi" w:cstheme="majorBidi"/>
          <w:color w:val="2F5496" w:themeColor="accent1" w:themeShade="BF"/>
          <w:sz w:val="40"/>
          <w:szCs w:val="40"/>
        </w:rPr>
        <w:t xml:space="preserve"> </w:t>
      </w:r>
      <w:r w:rsidRPr="005C3AD9">
        <w:rPr>
          <w:sz w:val="28"/>
          <w:szCs w:val="28"/>
        </w:rPr>
        <w:t>The standard stealth scan that sends SYN packets without completing the full TCP 3-way handshake, making it fast and efficient for discovering open ports.</w:t>
      </w:r>
    </w:p>
    <w:p w14:paraId="2099B2AD" w14:textId="43685916" w:rsidR="00B37672" w:rsidRDefault="00B37672" w:rsidP="00B37672">
      <w:pPr>
        <w:jc w:val="center"/>
        <w:rPr>
          <w:rFonts w:asciiTheme="majorHAnsi" w:eastAsiaTheme="majorEastAsia" w:hAnsiTheme="majorHAnsi" w:cstheme="majorBidi"/>
          <w:color w:val="2F5496" w:themeColor="accent1" w:themeShade="BF"/>
          <w:sz w:val="40"/>
          <w:szCs w:val="40"/>
        </w:rPr>
      </w:pPr>
      <w:r w:rsidRPr="00B37672">
        <w:rPr>
          <w:rFonts w:asciiTheme="majorHAnsi" w:eastAsiaTheme="majorEastAsia" w:hAnsiTheme="majorHAnsi" w:cstheme="majorBidi"/>
          <w:color w:val="2F5496" w:themeColor="accent1" w:themeShade="BF"/>
          <w:sz w:val="40"/>
          <w:szCs w:val="40"/>
        </w:rPr>
        <w:t>Detect Open Ports Using Nmap</w:t>
      </w:r>
    </w:p>
    <w:p w14:paraId="0A0A769A" w14:textId="11526281" w:rsidR="00AC12C6" w:rsidRPr="00AC12C6" w:rsidRDefault="0029001B" w:rsidP="00AC12C6">
      <w:pPr>
        <w:rPr>
          <w:sz w:val="28"/>
          <w:szCs w:val="28"/>
        </w:rPr>
      </w:pPr>
      <w:r>
        <w:rPr>
          <w:sz w:val="28"/>
          <w:szCs w:val="28"/>
        </w:rPr>
        <w:t>D</w:t>
      </w:r>
      <w:r w:rsidR="00460955">
        <w:rPr>
          <w:sz w:val="28"/>
          <w:szCs w:val="28"/>
        </w:rPr>
        <w:t xml:space="preserve">etect open </w:t>
      </w:r>
      <w:r w:rsidR="00917F25">
        <w:rPr>
          <w:sz w:val="28"/>
          <w:szCs w:val="28"/>
        </w:rPr>
        <w:t>port:</w:t>
      </w:r>
      <w:r w:rsidR="00AC12C6" w:rsidRPr="00AC12C6">
        <w:rPr>
          <w:sz w:val="28"/>
          <w:szCs w:val="28"/>
        </w:rPr>
        <w:t xml:space="preserve"> A network reconnaissance probe that queries communication endpoints to determine which services are actively accepting connections.</w:t>
      </w:r>
    </w:p>
    <w:p w14:paraId="4E749AB5" w14:textId="4851709C" w:rsidR="00AC12C6" w:rsidRPr="00AC12C6" w:rsidRDefault="00AC12C6" w:rsidP="00AC12C6">
      <w:pPr>
        <w:rPr>
          <w:sz w:val="28"/>
          <w:szCs w:val="28"/>
        </w:rPr>
      </w:pPr>
      <w:r w:rsidRPr="0029001B">
        <w:rPr>
          <w:sz w:val="28"/>
          <w:szCs w:val="28"/>
        </w:rPr>
        <w:t>Primary Use:</w:t>
      </w:r>
      <w:r w:rsidRPr="00AC12C6">
        <w:rPr>
          <w:sz w:val="28"/>
          <w:szCs w:val="28"/>
        </w:rPr>
        <w:t xml:space="preserve"> </w:t>
      </w:r>
      <w:r w:rsidR="00011F57" w:rsidRPr="00011F57">
        <w:rPr>
          <w:sz w:val="28"/>
          <w:szCs w:val="28"/>
        </w:rPr>
        <w:t>Identifies</w:t>
      </w:r>
      <w:r w:rsidRPr="00AC12C6">
        <w:rPr>
          <w:sz w:val="28"/>
          <w:szCs w:val="28"/>
        </w:rPr>
        <w:t xml:space="preserve"> running services, verifies firewall effectiveness, and maps the attack surface </w:t>
      </w:r>
      <w:r w:rsidR="00011F57" w:rsidRPr="00011F57">
        <w:rPr>
          <w:sz w:val="28"/>
          <w:szCs w:val="28"/>
        </w:rPr>
        <w:t>by displaying only ports reported as open</w:t>
      </w:r>
      <w:r w:rsidR="00F376BC">
        <w:rPr>
          <w:sz w:val="28"/>
          <w:szCs w:val="28"/>
        </w:rPr>
        <w:t xml:space="preserve"> </w:t>
      </w:r>
      <w:r w:rsidRPr="00AC12C6">
        <w:rPr>
          <w:sz w:val="28"/>
          <w:szCs w:val="28"/>
        </w:rPr>
        <w:t>and displaying only live, accessible entry points.</w:t>
      </w:r>
    </w:p>
    <w:p w14:paraId="6A5FE466" w14:textId="0E2AED49" w:rsidR="00AC12C6" w:rsidRDefault="00AC12C6" w:rsidP="00AC12C6">
      <w:pPr>
        <w:rPr>
          <w:sz w:val="28"/>
          <w:szCs w:val="28"/>
        </w:rPr>
      </w:pPr>
      <w:r w:rsidRPr="0029001B">
        <w:rPr>
          <w:sz w:val="28"/>
          <w:szCs w:val="28"/>
        </w:rPr>
        <w:t>Core Flag (--open):</w:t>
      </w:r>
      <w:r w:rsidRPr="00AC12C6">
        <w:rPr>
          <w:sz w:val="28"/>
          <w:szCs w:val="28"/>
        </w:rPr>
        <w:t xml:space="preserve"> Filters out noise (closed and filtered states) so the output lists only active listening ports.</w:t>
      </w:r>
    </w:p>
    <w:p w14:paraId="6E32A169" w14:textId="7BF43C42" w:rsidR="00F050C7" w:rsidRPr="000F52A3" w:rsidRDefault="007B6A9C" w:rsidP="000F52A3">
      <w:pPr>
        <w:rPr>
          <w:sz w:val="28"/>
          <w:szCs w:val="28"/>
        </w:rPr>
      </w:pPr>
      <w:r>
        <w:rPr>
          <w:noProof/>
          <w:sz w:val="28"/>
          <w:szCs w:val="28"/>
          <w14:ligatures w14:val="standardContextual"/>
        </w:rPr>
        <w:lastRenderedPageBreak/>
        <w:drawing>
          <wp:inline distT="0" distB="0" distL="0" distR="0" wp14:anchorId="616AC02B" wp14:editId="7B60DB07">
            <wp:extent cx="5834380" cy="2385060"/>
            <wp:effectExtent l="0" t="0" r="0" b="0"/>
            <wp:docPr id="2453199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19913" name="Picture 245319913"/>
                    <pic:cNvPicPr/>
                  </pic:nvPicPr>
                  <pic:blipFill>
                    <a:blip r:embed="rId9">
                      <a:extLst>
                        <a:ext uri="{28A0092B-C50C-407E-A947-70E740481C1C}">
                          <a14:useLocalDpi xmlns:a14="http://schemas.microsoft.com/office/drawing/2010/main" val="0"/>
                        </a:ext>
                      </a:extLst>
                    </a:blip>
                    <a:stretch>
                      <a:fillRect/>
                    </a:stretch>
                  </pic:blipFill>
                  <pic:spPr>
                    <a:xfrm>
                      <a:off x="0" y="0"/>
                      <a:ext cx="5844063" cy="2389018"/>
                    </a:xfrm>
                    <a:prstGeom prst="rect">
                      <a:avLst/>
                    </a:prstGeom>
                  </pic:spPr>
                </pic:pic>
              </a:graphicData>
            </a:graphic>
          </wp:inline>
        </w:drawing>
      </w:r>
    </w:p>
    <w:p w14:paraId="49A04B4A" w14:textId="77777777" w:rsidR="008307A2" w:rsidRDefault="008307A2" w:rsidP="00AD0BBA">
      <w:pPr>
        <w:rPr>
          <w:rFonts w:asciiTheme="majorHAnsi" w:eastAsiaTheme="majorEastAsia" w:hAnsiTheme="majorHAnsi" w:cstheme="majorBidi"/>
          <w:color w:val="2F5496" w:themeColor="accent1" w:themeShade="BF"/>
          <w:sz w:val="40"/>
          <w:szCs w:val="40"/>
        </w:rPr>
      </w:pPr>
    </w:p>
    <w:p w14:paraId="78B7C362" w14:textId="7FA3CA99" w:rsidR="000B413E" w:rsidRPr="000B413E" w:rsidRDefault="000B413E" w:rsidP="00AD0BBA">
      <w:pPr>
        <w:rPr>
          <w:rFonts w:asciiTheme="majorHAnsi" w:eastAsiaTheme="majorEastAsia" w:hAnsiTheme="majorHAnsi" w:cstheme="majorBidi"/>
          <w:color w:val="2F5496" w:themeColor="accent1" w:themeShade="BF"/>
          <w:sz w:val="40"/>
          <w:szCs w:val="40"/>
        </w:rPr>
      </w:pPr>
      <w:r w:rsidRPr="000B413E">
        <w:rPr>
          <w:rFonts w:asciiTheme="majorHAnsi" w:eastAsiaTheme="majorEastAsia" w:hAnsiTheme="majorHAnsi" w:cstheme="majorBidi"/>
          <w:color w:val="2F5496" w:themeColor="accent1" w:themeShade="BF"/>
          <w:sz w:val="40"/>
          <w:szCs w:val="40"/>
        </w:rPr>
        <w:t>Display port number and status</w:t>
      </w:r>
    </w:p>
    <w:p w14:paraId="327BDD2A" w14:textId="77777777" w:rsidR="002D33AF" w:rsidRPr="002D33AF" w:rsidRDefault="002D33AF" w:rsidP="002D33AF">
      <w:pPr>
        <w:rPr>
          <w:b/>
          <w:bCs/>
          <w:sz w:val="28"/>
          <w:szCs w:val="28"/>
        </w:rPr>
      </w:pPr>
      <w:r w:rsidRPr="002D33AF">
        <w:rPr>
          <w:b/>
          <w:bCs/>
          <w:sz w:val="28"/>
          <w:szCs w:val="28"/>
        </w:rPr>
        <w:t>Definitions &amp; 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4298"/>
        <w:gridCol w:w="3432"/>
      </w:tblGrid>
      <w:tr w:rsidR="002D33AF" w:rsidRPr="002D33AF" w14:paraId="32C819D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0622F" w14:textId="77777777" w:rsidR="002D33AF" w:rsidRPr="002D33AF" w:rsidRDefault="002D33AF" w:rsidP="002D33AF">
            <w:pPr>
              <w:rPr>
                <w:sz w:val="28"/>
                <w:szCs w:val="28"/>
              </w:rPr>
            </w:pPr>
            <w:r w:rsidRPr="002D33AF">
              <w:rPr>
                <w:b/>
                <w:bCs/>
                <w:sz w:val="28"/>
                <w:szCs w:val="28"/>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37B51" w14:textId="77777777" w:rsidR="002D33AF" w:rsidRPr="002D33AF" w:rsidRDefault="002D33AF" w:rsidP="002D33AF">
            <w:pPr>
              <w:rPr>
                <w:sz w:val="28"/>
                <w:szCs w:val="28"/>
              </w:rPr>
            </w:pPr>
            <w:r w:rsidRPr="002D33AF">
              <w:rPr>
                <w:b/>
                <w:bCs/>
                <w:sz w:val="28"/>
                <w:szCs w:val="28"/>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EAEE3" w14:textId="77777777" w:rsidR="002D33AF" w:rsidRPr="002D33AF" w:rsidRDefault="002D33AF" w:rsidP="002D33AF">
            <w:pPr>
              <w:rPr>
                <w:sz w:val="28"/>
                <w:szCs w:val="28"/>
              </w:rPr>
            </w:pPr>
            <w:r w:rsidRPr="002D33AF">
              <w:rPr>
                <w:b/>
                <w:bCs/>
                <w:sz w:val="28"/>
                <w:szCs w:val="28"/>
              </w:rPr>
              <w:t>Primary Use</w:t>
            </w:r>
          </w:p>
        </w:tc>
      </w:tr>
      <w:tr w:rsidR="002D33AF" w:rsidRPr="002D33AF" w14:paraId="011685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47C70" w14:textId="77777777" w:rsidR="002D33AF" w:rsidRPr="002D33AF" w:rsidRDefault="002D33AF" w:rsidP="002D33AF">
            <w:pPr>
              <w:rPr>
                <w:sz w:val="28"/>
                <w:szCs w:val="28"/>
              </w:rPr>
            </w:pPr>
            <w:r w:rsidRPr="002D33AF">
              <w:rPr>
                <w:b/>
                <w:bCs/>
                <w:sz w:val="28"/>
                <w:szCs w:val="28"/>
              </w:rPr>
              <w:t>Port 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6B006" w14:textId="0448AECE" w:rsidR="002D33AF" w:rsidRPr="002D33AF" w:rsidRDefault="002D33AF" w:rsidP="002D33AF">
            <w:pPr>
              <w:rPr>
                <w:sz w:val="28"/>
                <w:szCs w:val="28"/>
              </w:rPr>
            </w:pPr>
            <w:r w:rsidRPr="002D33AF">
              <w:rPr>
                <w:sz w:val="28"/>
                <w:szCs w:val="28"/>
              </w:rPr>
              <w:t>A 16-bit numerical identifie</w:t>
            </w:r>
            <w:r w:rsidR="00011F57">
              <w:rPr>
                <w:sz w:val="28"/>
                <w:szCs w:val="28"/>
              </w:rPr>
              <w:t>s</w:t>
            </w:r>
            <w:r w:rsidRPr="002D33AF">
              <w:rPr>
                <w:sz w:val="28"/>
                <w:szCs w:val="28"/>
              </w:rPr>
              <w:t xml:space="preserve"> (1–65535) assigned to a specific communication channel and network protocol (TCP/UDP).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BC020" w14:textId="77777777" w:rsidR="002D33AF" w:rsidRPr="002D33AF" w:rsidRDefault="002D33AF" w:rsidP="002D33AF">
            <w:pPr>
              <w:rPr>
                <w:sz w:val="28"/>
                <w:szCs w:val="28"/>
              </w:rPr>
            </w:pPr>
            <w:r w:rsidRPr="002D33AF">
              <w:rPr>
                <w:sz w:val="28"/>
                <w:szCs w:val="28"/>
              </w:rPr>
              <w:t>Directs incoming network traffic to the correct application or service running on a host.</w:t>
            </w:r>
          </w:p>
        </w:tc>
      </w:tr>
      <w:tr w:rsidR="002D33AF" w:rsidRPr="002D33AF" w14:paraId="4D3F91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9201B" w14:textId="77777777" w:rsidR="002D33AF" w:rsidRPr="002D33AF" w:rsidRDefault="002D33AF" w:rsidP="002D33AF">
            <w:pPr>
              <w:rPr>
                <w:sz w:val="28"/>
                <w:szCs w:val="28"/>
              </w:rPr>
            </w:pPr>
            <w:r w:rsidRPr="002D33AF">
              <w:rPr>
                <w:b/>
                <w:bCs/>
                <w:sz w:val="28"/>
                <w:szCs w:val="28"/>
              </w:rPr>
              <w:t>Port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1A2F2" w14:textId="77777777" w:rsidR="002D33AF" w:rsidRPr="002D33AF" w:rsidRDefault="002D33AF" w:rsidP="002D33AF">
            <w:pPr>
              <w:rPr>
                <w:sz w:val="28"/>
                <w:szCs w:val="28"/>
              </w:rPr>
            </w:pPr>
            <w:r w:rsidRPr="002D33AF">
              <w:rPr>
                <w:sz w:val="28"/>
                <w:szCs w:val="28"/>
              </w:rPr>
              <w:t>The operational condition of a port determined by how it responds to network probes (open, closed, or filtered).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4FBE1" w14:textId="77777777" w:rsidR="002D33AF" w:rsidRPr="002D33AF" w:rsidRDefault="002D33AF" w:rsidP="002D33AF">
            <w:pPr>
              <w:rPr>
                <w:sz w:val="28"/>
                <w:szCs w:val="28"/>
              </w:rPr>
            </w:pPr>
            <w:r w:rsidRPr="002D33AF">
              <w:rPr>
                <w:sz w:val="28"/>
                <w:szCs w:val="28"/>
              </w:rPr>
              <w:t>Assesses accessibility, verifies firewall filtering rules, and maps the attack surface.</w:t>
            </w:r>
          </w:p>
        </w:tc>
      </w:tr>
      <w:tr w:rsidR="002D33AF" w:rsidRPr="002D33AF" w14:paraId="5F0D6E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45066" w14:textId="72CC36C4" w:rsidR="002D33AF" w:rsidRPr="002D33AF" w:rsidRDefault="00B37672" w:rsidP="002D33AF">
            <w:pPr>
              <w:rPr>
                <w:sz w:val="28"/>
                <w:szCs w:val="28"/>
              </w:rPr>
            </w:pPr>
            <w:r>
              <w:rPr>
                <w:b/>
                <w:bCs/>
                <w:sz w:val="28"/>
                <w:szCs w:val="28"/>
              </w:rPr>
              <w:t>NMAP</w:t>
            </w:r>
            <w:r w:rsidR="002D33AF" w:rsidRPr="002D33AF">
              <w:rPr>
                <w:b/>
                <w:bCs/>
                <w:sz w:val="28"/>
                <w:szCs w:val="28"/>
              </w:rPr>
              <w:t xml:space="preserve"> Mapping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D1585" w14:textId="77777777" w:rsidR="002D33AF" w:rsidRPr="002D33AF" w:rsidRDefault="002D33AF" w:rsidP="002D33AF">
            <w:pPr>
              <w:rPr>
                <w:sz w:val="28"/>
                <w:szCs w:val="28"/>
              </w:rPr>
            </w:pPr>
            <w:r w:rsidRPr="002D33AF">
              <w:rPr>
                <w:sz w:val="28"/>
                <w:szCs w:val="28"/>
              </w:rPr>
              <w:t>The process of probing network endpoints, correlating responses to known service signatures, and displaying the results.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F7F8F" w14:textId="77777777" w:rsidR="002D33AF" w:rsidRPr="002D33AF" w:rsidRDefault="002D33AF" w:rsidP="002D33AF">
            <w:pPr>
              <w:rPr>
                <w:sz w:val="28"/>
                <w:szCs w:val="28"/>
              </w:rPr>
            </w:pPr>
            <w:r w:rsidRPr="002D33AF">
              <w:rPr>
                <w:sz w:val="28"/>
                <w:szCs w:val="28"/>
              </w:rPr>
              <w:t>Audits network boundaries, validates security policies, and discovers active network assets.</w:t>
            </w:r>
          </w:p>
        </w:tc>
      </w:tr>
    </w:tbl>
    <w:p w14:paraId="7F7770CA" w14:textId="77777777" w:rsidR="002D33AF" w:rsidRDefault="002D33AF">
      <w:pPr>
        <w:rPr>
          <w:sz w:val="28"/>
          <w:szCs w:val="28"/>
        </w:rPr>
      </w:pPr>
    </w:p>
    <w:p w14:paraId="635C06D3" w14:textId="62814C78" w:rsidR="00C36336" w:rsidRPr="00E87822" w:rsidRDefault="00625E81" w:rsidP="00E87822">
      <w:pPr>
        <w:rPr>
          <w:sz w:val="28"/>
          <w:szCs w:val="28"/>
        </w:rPr>
      </w:pPr>
      <w:r>
        <w:rPr>
          <w:noProof/>
          <w:sz w:val="28"/>
          <w:szCs w:val="28"/>
          <w14:ligatures w14:val="standardContextual"/>
        </w:rPr>
        <w:drawing>
          <wp:inline distT="0" distB="0" distL="0" distR="0" wp14:anchorId="033F0F66" wp14:editId="27BBD140">
            <wp:extent cx="5901690" cy="2644140"/>
            <wp:effectExtent l="0" t="0" r="3810" b="3810"/>
            <wp:docPr id="8385431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43189" name="Picture 838543189"/>
                    <pic:cNvPicPr/>
                  </pic:nvPicPr>
                  <pic:blipFill>
                    <a:blip r:embed="rId10">
                      <a:extLst>
                        <a:ext uri="{28A0092B-C50C-407E-A947-70E740481C1C}">
                          <a14:useLocalDpi xmlns:a14="http://schemas.microsoft.com/office/drawing/2010/main" val="0"/>
                        </a:ext>
                      </a:extLst>
                    </a:blip>
                    <a:stretch>
                      <a:fillRect/>
                    </a:stretch>
                  </pic:blipFill>
                  <pic:spPr>
                    <a:xfrm>
                      <a:off x="0" y="0"/>
                      <a:ext cx="5913842" cy="2649584"/>
                    </a:xfrm>
                    <a:prstGeom prst="rect">
                      <a:avLst/>
                    </a:prstGeom>
                  </pic:spPr>
                </pic:pic>
              </a:graphicData>
            </a:graphic>
          </wp:inline>
        </w:drawing>
      </w:r>
    </w:p>
    <w:p w14:paraId="0594759C" w14:textId="77777777" w:rsidR="00C36336" w:rsidRDefault="00C36336" w:rsidP="0040616A">
      <w:pPr>
        <w:rPr>
          <w:rFonts w:asciiTheme="majorHAnsi" w:eastAsiaTheme="majorEastAsia" w:hAnsiTheme="majorHAnsi" w:cstheme="majorBidi"/>
          <w:b/>
          <w:bCs/>
          <w:color w:val="2F5496" w:themeColor="accent1" w:themeShade="BF"/>
          <w:sz w:val="40"/>
          <w:szCs w:val="40"/>
        </w:rPr>
      </w:pPr>
    </w:p>
    <w:p w14:paraId="4C02C961" w14:textId="5C7EBFE4" w:rsidR="0040616A" w:rsidRPr="00AA52B7" w:rsidRDefault="0040616A" w:rsidP="0040616A">
      <w:pPr>
        <w:rPr>
          <w:rFonts w:asciiTheme="majorHAnsi" w:eastAsiaTheme="majorEastAsia" w:hAnsiTheme="majorHAnsi" w:cstheme="majorBidi"/>
          <w:b/>
          <w:bCs/>
          <w:color w:val="2F5496" w:themeColor="accent1" w:themeShade="BF"/>
          <w:sz w:val="40"/>
          <w:szCs w:val="40"/>
        </w:rPr>
      </w:pPr>
      <w:r w:rsidRPr="00AA52B7">
        <w:rPr>
          <w:rFonts w:asciiTheme="majorHAnsi" w:eastAsiaTheme="majorEastAsia" w:hAnsiTheme="majorHAnsi" w:cstheme="majorBidi"/>
          <w:b/>
          <w:bCs/>
          <w:color w:val="2F5496" w:themeColor="accent1" w:themeShade="BF"/>
          <w:sz w:val="40"/>
          <w:szCs w:val="40"/>
        </w:rPr>
        <w:t>Allow custom port range </w:t>
      </w:r>
    </w:p>
    <w:p w14:paraId="5591054E" w14:textId="2512DD24" w:rsidR="00DF2463" w:rsidRPr="00DF2463" w:rsidRDefault="00AA52B7" w:rsidP="00DF2463">
      <w:pPr>
        <w:rPr>
          <w:sz w:val="28"/>
          <w:szCs w:val="28"/>
        </w:rPr>
      </w:pPr>
      <w:r>
        <w:rPr>
          <w:rFonts w:asciiTheme="majorHAnsi" w:eastAsiaTheme="majorEastAsia" w:hAnsiTheme="majorHAnsi" w:cstheme="majorBidi"/>
          <w:color w:val="2F5496" w:themeColor="accent1" w:themeShade="BF"/>
          <w:sz w:val="40"/>
          <w:szCs w:val="40"/>
        </w:rPr>
        <w:t xml:space="preserve"> </w:t>
      </w:r>
      <w:r w:rsidR="00DF2463" w:rsidRPr="00DF2463">
        <w:rPr>
          <w:sz w:val="28"/>
          <w:szCs w:val="28"/>
        </w:rPr>
        <w:t xml:space="preserve"> Definitions &amp;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2324"/>
        <w:gridCol w:w="30"/>
        <w:gridCol w:w="2469"/>
        <w:gridCol w:w="2628"/>
      </w:tblGrid>
      <w:tr w:rsidR="00DF2463" w:rsidRPr="00DF2463" w14:paraId="23C86838" w14:textId="77777777">
        <w:trPr>
          <w:tblHeader/>
          <w:tblCellSpacing w:w="15" w:type="dxa"/>
        </w:trPr>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5540F" w14:textId="77777777" w:rsidR="00DF2463" w:rsidRPr="00DF2463" w:rsidRDefault="00DF2463" w:rsidP="00DF2463">
            <w:pPr>
              <w:rPr>
                <w:sz w:val="28"/>
                <w:szCs w:val="28"/>
              </w:rPr>
            </w:pPr>
            <w:r w:rsidRPr="00DF2463">
              <w:rPr>
                <w:sz w:val="28"/>
                <w:szCs w:val="28"/>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68B4F" w14:textId="77777777" w:rsidR="00DF2463" w:rsidRPr="00DF2463" w:rsidRDefault="00DF2463" w:rsidP="00DF2463">
            <w:pPr>
              <w:rPr>
                <w:sz w:val="28"/>
                <w:szCs w:val="28"/>
              </w:rPr>
            </w:pPr>
            <w:r w:rsidRPr="00DF2463">
              <w:rPr>
                <w:sz w:val="28"/>
                <w:szCs w:val="28"/>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B1097" w14:textId="77777777" w:rsidR="00DF2463" w:rsidRPr="00DF2463" w:rsidRDefault="00DF2463" w:rsidP="00DF2463">
            <w:pPr>
              <w:rPr>
                <w:sz w:val="28"/>
                <w:szCs w:val="28"/>
              </w:rPr>
            </w:pPr>
            <w:r w:rsidRPr="00DF2463">
              <w:rPr>
                <w:sz w:val="28"/>
                <w:szCs w:val="28"/>
              </w:rPr>
              <w:t>Primary Use</w:t>
            </w:r>
          </w:p>
        </w:tc>
      </w:tr>
      <w:tr w:rsidR="00DF2463" w:rsidRPr="00DF2463" w14:paraId="7FB25F66" w14:textId="77777777">
        <w:trPr>
          <w:tblCellSpacing w:w="15" w:type="dxa"/>
        </w:trPr>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2ED61" w14:textId="3434501B" w:rsidR="00DF2463" w:rsidRPr="00DF2463" w:rsidRDefault="00DF2463" w:rsidP="00DF2463">
            <w:pPr>
              <w:rPr>
                <w:sz w:val="28"/>
                <w:szCs w:val="28"/>
              </w:rPr>
            </w:pPr>
            <w:r w:rsidRPr="00DF2463">
              <w:rPr>
                <w:sz w:val="28"/>
                <w:szCs w:val="28"/>
              </w:rPr>
              <w:t>Custom Port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9958E" w14:textId="77777777" w:rsidR="00DF2463" w:rsidRPr="00DF2463" w:rsidRDefault="00DF2463" w:rsidP="00DF2463">
            <w:pPr>
              <w:rPr>
                <w:sz w:val="28"/>
                <w:szCs w:val="28"/>
              </w:rPr>
            </w:pPr>
            <w:r w:rsidRPr="00DF2463">
              <w:rPr>
                <w:sz w:val="28"/>
                <w:szCs w:val="28"/>
              </w:rPr>
              <w:t>A user-defined subset of ports (e.g., 8000-8080) specified instead of scanning or opening all 65,535 ports.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B30F7" w14:textId="155F9434" w:rsidR="00DF2463" w:rsidRPr="00DF2463" w:rsidRDefault="00DF2463" w:rsidP="00DF2463">
            <w:pPr>
              <w:rPr>
                <w:sz w:val="28"/>
                <w:szCs w:val="28"/>
              </w:rPr>
            </w:pPr>
            <w:r w:rsidRPr="00DF2463">
              <w:rPr>
                <w:sz w:val="28"/>
                <w:szCs w:val="28"/>
              </w:rPr>
              <w:t xml:space="preserve">Focuses scans on application-specific services (e.g., web dev, high-range proxies) to save scan time and </w:t>
            </w:r>
          </w:p>
        </w:tc>
      </w:tr>
      <w:tr w:rsidR="00DF2463" w:rsidRPr="00DF2463" w14:paraId="647934C0" w14:textId="77777777">
        <w:trPr>
          <w:tblCellSpacing w:w="15" w:type="dxa"/>
        </w:trPr>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2CD01" w14:textId="74310C21" w:rsidR="00DF2463" w:rsidRPr="00DF2463" w:rsidRDefault="00B37672" w:rsidP="00DF2463">
            <w:pPr>
              <w:rPr>
                <w:sz w:val="28"/>
                <w:szCs w:val="28"/>
              </w:rPr>
            </w:pPr>
            <w:r>
              <w:rPr>
                <w:sz w:val="28"/>
                <w:szCs w:val="28"/>
              </w:rPr>
              <w:t>NMAP</w:t>
            </w:r>
            <w:r w:rsidR="00DF2463" w:rsidRPr="00DF2463">
              <w:rPr>
                <w:sz w:val="28"/>
                <w:szCs w:val="28"/>
              </w:rPr>
              <w:t xml:space="preserve"> Mapping (-p &lt;start&gt;-&lt;end&gt;)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F906D" w14:textId="7C1D7F6A" w:rsidR="00DF2463" w:rsidRPr="00DF2463" w:rsidRDefault="00DF2463" w:rsidP="00DF2463">
            <w:pPr>
              <w:rPr>
                <w:sz w:val="28"/>
                <w:szCs w:val="28"/>
              </w:rPr>
            </w:pPr>
            <w:r w:rsidRPr="00DF2463">
              <w:rPr>
                <w:sz w:val="28"/>
                <w:szCs w:val="28"/>
              </w:rPr>
              <w:t xml:space="preserve">Instructs </w:t>
            </w:r>
            <w:r w:rsidR="00B37672">
              <w:rPr>
                <w:sz w:val="28"/>
                <w:szCs w:val="28"/>
              </w:rPr>
              <w:t>NMAP</w:t>
            </w:r>
            <w:r w:rsidRPr="00DF2463">
              <w:rPr>
                <w:sz w:val="28"/>
                <w:szCs w:val="28"/>
              </w:rPr>
              <w:t xml:space="preserve"> to probe strictly within the chosen numeric boundary.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4A98B" w14:textId="7759E9C2" w:rsidR="00DF2463" w:rsidRPr="00DF2463" w:rsidRDefault="00DF2463" w:rsidP="00DF2463">
            <w:pPr>
              <w:rPr>
                <w:sz w:val="28"/>
                <w:szCs w:val="28"/>
              </w:rPr>
            </w:pPr>
            <w:r w:rsidRPr="00DF2463">
              <w:rPr>
                <w:sz w:val="28"/>
                <w:szCs w:val="28"/>
              </w:rPr>
              <w:t xml:space="preserve">Targets non-standard or custom listening ports without </w:t>
            </w:r>
          </w:p>
        </w:tc>
      </w:tr>
      <w:tr w:rsidR="00DF2463" w:rsidRPr="00DF2463" w14:paraId="0FEBE8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9A23D" w14:textId="61EBAB2E" w:rsidR="00DF2463" w:rsidRPr="00DF2463" w:rsidRDefault="00DF2463" w:rsidP="00DF2463">
            <w:pPr>
              <w:rPr>
                <w:sz w:val="28"/>
                <w:szCs w:val="28"/>
              </w:rPr>
            </w:pPr>
            <w:r w:rsidRPr="00DF2463">
              <w:rPr>
                <w:sz w:val="28"/>
                <w:szCs w:val="28"/>
              </w:rPr>
              <w:lastRenderedPageBreak/>
              <w:t>Firewall Allowance (ufw allow / iptables)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1B4A2" w14:textId="77777777" w:rsidR="00DF2463" w:rsidRPr="00DF2463" w:rsidRDefault="00DF2463" w:rsidP="00DF2463">
            <w:pPr>
              <w:rPr>
                <w:sz w:val="28"/>
                <w:szCs w:val="28"/>
              </w:rPr>
            </w:pPr>
            <w:r w:rsidRPr="00DF2463">
              <w:rPr>
                <w:sz w:val="28"/>
                <w:szCs w:val="28"/>
              </w:rPr>
              <w:t>Creates a packet-filtering rule permitting inbound traffic across the defined boundary.</w:t>
            </w:r>
          </w:p>
        </w:tc>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B86B7" w14:textId="5672E85A" w:rsidR="00DF2463" w:rsidRPr="00DF2463" w:rsidRDefault="00F376BC" w:rsidP="00DF2463">
            <w:pPr>
              <w:rPr>
                <w:sz w:val="28"/>
                <w:szCs w:val="28"/>
              </w:rPr>
            </w:pPr>
            <w:r w:rsidRPr="00F376BC">
              <w:rPr>
                <w:sz w:val="28"/>
                <w:szCs w:val="28"/>
              </w:rPr>
              <w:t>Creates firewall rules that allow traffic to the specified ports when required by the application.</w:t>
            </w:r>
          </w:p>
        </w:tc>
      </w:tr>
    </w:tbl>
    <w:p w14:paraId="785A7032" w14:textId="613DFF5C" w:rsidR="00005180" w:rsidRPr="006956E6" w:rsidRDefault="006956E6" w:rsidP="006956E6">
      <w:pPr>
        <w:rPr>
          <w:rFonts w:asciiTheme="majorHAnsi" w:eastAsiaTheme="majorEastAsia" w:hAnsiTheme="majorHAnsi" w:cstheme="majorBidi"/>
          <w:noProof/>
          <w:color w:val="2F5496" w:themeColor="accent1" w:themeShade="BF"/>
          <w:sz w:val="40"/>
          <w:szCs w:val="40"/>
          <w14:ligatures w14:val="standardContextual"/>
        </w:rPr>
      </w:pPr>
      <w:r>
        <w:rPr>
          <w:noProof/>
          <w14:ligatures w14:val="standardContextual"/>
        </w:rPr>
        <w:drawing>
          <wp:inline distT="0" distB="0" distL="0" distR="0" wp14:anchorId="30DBBC88" wp14:editId="1471A8B1">
            <wp:extent cx="5610225" cy="2324100"/>
            <wp:effectExtent l="0" t="0" r="9525" b="0"/>
            <wp:docPr id="81171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17899" name=""/>
                    <pic:cNvPicPr/>
                  </pic:nvPicPr>
                  <pic:blipFill>
                    <a:blip r:embed="rId11"/>
                    <a:stretch>
                      <a:fillRect/>
                    </a:stretch>
                  </pic:blipFill>
                  <pic:spPr>
                    <a:xfrm>
                      <a:off x="0" y="0"/>
                      <a:ext cx="5610225" cy="2324100"/>
                    </a:xfrm>
                    <a:prstGeom prst="rect">
                      <a:avLst/>
                    </a:prstGeom>
                  </pic:spPr>
                </pic:pic>
              </a:graphicData>
            </a:graphic>
          </wp:inline>
        </w:drawing>
      </w:r>
    </w:p>
    <w:p w14:paraId="17C02EFE" w14:textId="1D5E3247" w:rsidR="00385542" w:rsidRPr="00AA52B7" w:rsidRDefault="00AA52B7" w:rsidP="00AA52B7">
      <w:pPr>
        <w:rPr>
          <w:rFonts w:asciiTheme="majorHAnsi" w:eastAsiaTheme="majorEastAsia" w:hAnsiTheme="majorHAnsi" w:cstheme="majorBidi"/>
          <w:b/>
          <w:bCs/>
          <w:color w:val="2F5496" w:themeColor="accent1" w:themeShade="BF"/>
          <w:sz w:val="40"/>
          <w:szCs w:val="40"/>
        </w:rPr>
      </w:pPr>
      <w:r w:rsidRPr="00AA52B7">
        <w:rPr>
          <w:rFonts w:asciiTheme="majorHAnsi" w:eastAsiaTheme="majorEastAsia" w:hAnsiTheme="majorHAnsi" w:cstheme="majorBidi"/>
          <w:b/>
          <w:bCs/>
          <w:color w:val="2F5496" w:themeColor="accent1" w:themeShade="BF"/>
          <w:sz w:val="40"/>
          <w:szCs w:val="40"/>
        </w:rPr>
        <w:t>Generate scan summary</w:t>
      </w:r>
    </w:p>
    <w:p w14:paraId="38F17978" w14:textId="5C982231" w:rsidR="00385542" w:rsidRPr="00AA52B7" w:rsidRDefault="00AA52B7" w:rsidP="00385542">
      <w:pPr>
        <w:rPr>
          <w:sz w:val="28"/>
          <w:szCs w:val="28"/>
        </w:rPr>
      </w:pPr>
      <w:r>
        <w:rPr>
          <w:sz w:val="28"/>
          <w:szCs w:val="28"/>
        </w:rPr>
        <w:t xml:space="preserve"> </w:t>
      </w:r>
      <w:r w:rsidR="00385542" w:rsidRPr="00AA52B7">
        <w:rPr>
          <w:sz w:val="28"/>
          <w:szCs w:val="28"/>
        </w:rPr>
        <w:t>Definitions &amp;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3707"/>
        <w:gridCol w:w="3917"/>
      </w:tblGrid>
      <w:tr w:rsidR="00385542" w:rsidRPr="00AA52B7" w14:paraId="7EC9724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DC869" w14:textId="77777777" w:rsidR="00385542" w:rsidRPr="00AA52B7" w:rsidRDefault="00385542" w:rsidP="00385542">
            <w:pPr>
              <w:rPr>
                <w:sz w:val="28"/>
                <w:szCs w:val="28"/>
              </w:rPr>
            </w:pPr>
            <w:r w:rsidRPr="00AA52B7">
              <w:rPr>
                <w:sz w:val="28"/>
                <w:szCs w:val="28"/>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E397D" w14:textId="13EA201A" w:rsidR="00385542" w:rsidRPr="00AA52B7" w:rsidRDefault="00385542" w:rsidP="00385542">
            <w:pPr>
              <w:rPr>
                <w:sz w:val="28"/>
                <w:szCs w:val="28"/>
              </w:rPr>
            </w:pPr>
            <w:r w:rsidRPr="00AA52B7">
              <w:rPr>
                <w:sz w:val="28"/>
                <w:szCs w:val="28"/>
              </w:rPr>
              <w:t>Short 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045FB" w14:textId="4E06DF79" w:rsidR="00385542" w:rsidRPr="00AA52B7" w:rsidRDefault="00385542" w:rsidP="00385542">
            <w:pPr>
              <w:rPr>
                <w:sz w:val="28"/>
                <w:szCs w:val="28"/>
              </w:rPr>
            </w:pPr>
            <w:r w:rsidRPr="00AA52B7">
              <w:rPr>
                <w:sz w:val="28"/>
                <w:szCs w:val="28"/>
              </w:rPr>
              <w:t>Primary Use</w:t>
            </w:r>
          </w:p>
        </w:tc>
      </w:tr>
      <w:tr w:rsidR="00385542" w:rsidRPr="00AA52B7" w14:paraId="4A22CC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2855C" w14:textId="77777777" w:rsidR="00385542" w:rsidRPr="00AA52B7" w:rsidRDefault="00385542" w:rsidP="00385542">
            <w:pPr>
              <w:rPr>
                <w:sz w:val="28"/>
                <w:szCs w:val="28"/>
              </w:rPr>
            </w:pPr>
            <w:r w:rsidRPr="00AA52B7">
              <w:rPr>
                <w:sz w:val="28"/>
                <w:szCs w:val="28"/>
              </w:rPr>
              <w:t>Scan Summary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2D34B" w14:textId="6524F6A6" w:rsidR="00385542" w:rsidRPr="00AA52B7" w:rsidRDefault="00385542" w:rsidP="00385542">
            <w:pPr>
              <w:rPr>
                <w:sz w:val="28"/>
                <w:szCs w:val="28"/>
              </w:rPr>
            </w:pPr>
            <w:r w:rsidRPr="00AA52B7">
              <w:rPr>
                <w:sz w:val="28"/>
                <w:szCs w:val="28"/>
              </w:rPr>
              <w:t>A concise post-scan report displaying host status, discovered services, execution duration, and packet statistics.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0B8EA" w14:textId="48F965AA" w:rsidR="00385542" w:rsidRPr="00AA52B7" w:rsidRDefault="00385542" w:rsidP="00385542">
            <w:pPr>
              <w:rPr>
                <w:sz w:val="28"/>
                <w:szCs w:val="28"/>
              </w:rPr>
            </w:pPr>
            <w:r w:rsidRPr="00AA52B7">
              <w:rPr>
                <w:sz w:val="28"/>
                <w:szCs w:val="28"/>
              </w:rPr>
              <w:t>Provides a high-level overview for auditing, performance tracking, and quick triage without digging through raw logs.</w:t>
            </w:r>
          </w:p>
        </w:tc>
      </w:tr>
      <w:tr w:rsidR="00385542" w:rsidRPr="00AA52B7" w14:paraId="23B45F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F7FC4" w14:textId="365DA8A0" w:rsidR="00385542" w:rsidRPr="00AA52B7" w:rsidRDefault="00B37672" w:rsidP="00385542">
            <w:pPr>
              <w:rPr>
                <w:sz w:val="28"/>
                <w:szCs w:val="28"/>
              </w:rPr>
            </w:pPr>
            <w:r>
              <w:rPr>
                <w:sz w:val="28"/>
                <w:szCs w:val="28"/>
              </w:rPr>
              <w:lastRenderedPageBreak/>
              <w:t>NMAP</w:t>
            </w:r>
            <w:r w:rsidR="00385542" w:rsidRPr="00AA52B7">
              <w:rPr>
                <w:sz w:val="28"/>
                <w:szCs w:val="28"/>
              </w:rPr>
              <w:t xml:space="preserve"> Mapping 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563E9" w14:textId="6FB7FFC5" w:rsidR="00385542" w:rsidRPr="00AA52B7" w:rsidRDefault="00385542" w:rsidP="00385542">
            <w:pPr>
              <w:rPr>
                <w:sz w:val="28"/>
                <w:szCs w:val="28"/>
              </w:rPr>
            </w:pPr>
            <w:r w:rsidRPr="00AA52B7">
              <w:rPr>
                <w:sz w:val="28"/>
                <w:szCs w:val="28"/>
              </w:rPr>
              <w:t>A network exploration and auditing engine that sends raw probes to identify live hosts, open ports, and running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6B617" w14:textId="36956CE4" w:rsidR="00385542" w:rsidRPr="00AA52B7" w:rsidRDefault="00385542" w:rsidP="00385542">
            <w:pPr>
              <w:rPr>
                <w:sz w:val="28"/>
                <w:szCs w:val="28"/>
              </w:rPr>
            </w:pPr>
            <w:r w:rsidRPr="00AA52B7">
              <w:rPr>
                <w:sz w:val="28"/>
                <w:szCs w:val="28"/>
              </w:rPr>
              <w:t>Discovers active network infrastructure, catalogs services, and maps security boundaries.</w:t>
            </w:r>
          </w:p>
        </w:tc>
      </w:tr>
    </w:tbl>
    <w:p w14:paraId="630422C7" w14:textId="0C5D33B3" w:rsidR="00385542" w:rsidRDefault="00956380" w:rsidP="0040616A">
      <w:pPr>
        <w:rPr>
          <w:sz w:val="28"/>
          <w:szCs w:val="28"/>
        </w:rPr>
      </w:pPr>
      <w:r>
        <w:rPr>
          <w:noProof/>
          <w:sz w:val="28"/>
          <w:szCs w:val="28"/>
          <w14:ligatures w14:val="standardContextual"/>
        </w:rPr>
        <w:drawing>
          <wp:anchor distT="0" distB="0" distL="114300" distR="114300" simplePos="0" relativeHeight="251662336" behindDoc="0" locked="0" layoutInCell="1" allowOverlap="1" wp14:anchorId="2BC615C6" wp14:editId="7E616870">
            <wp:simplePos x="0" y="0"/>
            <wp:positionH relativeFrom="margin">
              <wp:posOffset>34290</wp:posOffset>
            </wp:positionH>
            <wp:positionV relativeFrom="paragraph">
              <wp:posOffset>239395</wp:posOffset>
            </wp:positionV>
            <wp:extent cx="5059680" cy="3730625"/>
            <wp:effectExtent l="0" t="0" r="7620" b="3175"/>
            <wp:wrapSquare wrapText="bothSides"/>
            <wp:docPr id="6448879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87958" name="Picture 644887958"/>
                    <pic:cNvPicPr/>
                  </pic:nvPicPr>
                  <pic:blipFill>
                    <a:blip r:embed="rId12">
                      <a:extLst>
                        <a:ext uri="{28A0092B-C50C-407E-A947-70E740481C1C}">
                          <a14:useLocalDpi xmlns:a14="http://schemas.microsoft.com/office/drawing/2010/main" val="0"/>
                        </a:ext>
                      </a:extLst>
                    </a:blip>
                    <a:stretch>
                      <a:fillRect/>
                    </a:stretch>
                  </pic:blipFill>
                  <pic:spPr>
                    <a:xfrm>
                      <a:off x="0" y="0"/>
                      <a:ext cx="5059680" cy="3730625"/>
                    </a:xfrm>
                    <a:prstGeom prst="rect">
                      <a:avLst/>
                    </a:prstGeom>
                  </pic:spPr>
                </pic:pic>
              </a:graphicData>
            </a:graphic>
            <wp14:sizeRelH relativeFrom="margin">
              <wp14:pctWidth>0</wp14:pctWidth>
            </wp14:sizeRelH>
            <wp14:sizeRelV relativeFrom="margin">
              <wp14:pctHeight>0</wp14:pctHeight>
            </wp14:sizeRelV>
          </wp:anchor>
        </w:drawing>
      </w:r>
    </w:p>
    <w:p w14:paraId="53484F90" w14:textId="77777777" w:rsidR="00AD0BBA" w:rsidRPr="00AD0BBA" w:rsidRDefault="00AD0BBA" w:rsidP="00AD0BBA">
      <w:pPr>
        <w:rPr>
          <w:sz w:val="28"/>
          <w:szCs w:val="28"/>
        </w:rPr>
      </w:pPr>
    </w:p>
    <w:p w14:paraId="4A270529" w14:textId="77777777" w:rsidR="00AD0BBA" w:rsidRPr="00AD0BBA" w:rsidRDefault="00AD0BBA" w:rsidP="00AD0BBA">
      <w:pPr>
        <w:rPr>
          <w:sz w:val="28"/>
          <w:szCs w:val="28"/>
        </w:rPr>
      </w:pPr>
    </w:p>
    <w:p w14:paraId="02BE6C00" w14:textId="77777777" w:rsidR="00AD0BBA" w:rsidRPr="00AD0BBA" w:rsidRDefault="00AD0BBA" w:rsidP="00AD0BBA">
      <w:pPr>
        <w:rPr>
          <w:sz w:val="28"/>
          <w:szCs w:val="28"/>
        </w:rPr>
      </w:pPr>
    </w:p>
    <w:p w14:paraId="2513AFE6" w14:textId="77777777" w:rsidR="00AD0BBA" w:rsidRPr="00AD0BBA" w:rsidRDefault="00AD0BBA" w:rsidP="00AD0BBA">
      <w:pPr>
        <w:rPr>
          <w:sz w:val="28"/>
          <w:szCs w:val="28"/>
        </w:rPr>
      </w:pPr>
    </w:p>
    <w:p w14:paraId="33A12EE7" w14:textId="77777777" w:rsidR="00AD0BBA" w:rsidRPr="00AD0BBA" w:rsidRDefault="00AD0BBA" w:rsidP="00AD0BBA">
      <w:pPr>
        <w:rPr>
          <w:sz w:val="28"/>
          <w:szCs w:val="28"/>
        </w:rPr>
      </w:pPr>
    </w:p>
    <w:p w14:paraId="61953D26" w14:textId="77777777" w:rsidR="00AD0BBA" w:rsidRPr="00AD0BBA" w:rsidRDefault="00AD0BBA" w:rsidP="00AD0BBA">
      <w:pPr>
        <w:rPr>
          <w:sz w:val="28"/>
          <w:szCs w:val="28"/>
        </w:rPr>
      </w:pPr>
    </w:p>
    <w:p w14:paraId="00A8B065" w14:textId="77777777" w:rsidR="00AD0BBA" w:rsidRPr="00AD0BBA" w:rsidRDefault="00AD0BBA" w:rsidP="00AD0BBA">
      <w:pPr>
        <w:rPr>
          <w:sz w:val="28"/>
          <w:szCs w:val="28"/>
        </w:rPr>
      </w:pPr>
    </w:p>
    <w:p w14:paraId="7239C99B" w14:textId="77777777" w:rsidR="00AD0BBA" w:rsidRPr="00AD0BBA" w:rsidRDefault="00AD0BBA" w:rsidP="00AD0BBA">
      <w:pPr>
        <w:rPr>
          <w:sz w:val="28"/>
          <w:szCs w:val="28"/>
        </w:rPr>
      </w:pPr>
    </w:p>
    <w:p w14:paraId="24AF98AF" w14:textId="77777777" w:rsidR="00AD0BBA" w:rsidRDefault="00AD0BBA" w:rsidP="00AD0BBA">
      <w:pPr>
        <w:rPr>
          <w:sz w:val="28"/>
          <w:szCs w:val="28"/>
        </w:rPr>
      </w:pPr>
    </w:p>
    <w:p w14:paraId="1D2B9F36" w14:textId="77777777" w:rsidR="00AD0BBA" w:rsidRDefault="00AD0BBA" w:rsidP="00AD0BBA">
      <w:pPr>
        <w:rPr>
          <w:sz w:val="28"/>
          <w:szCs w:val="28"/>
        </w:rPr>
      </w:pPr>
    </w:p>
    <w:p w14:paraId="444641AF" w14:textId="77777777" w:rsidR="00AD0BBA" w:rsidRDefault="00AD0BBA" w:rsidP="00AD0BBA">
      <w:pPr>
        <w:rPr>
          <w:sz w:val="28"/>
          <w:szCs w:val="28"/>
        </w:rPr>
      </w:pPr>
    </w:p>
    <w:p w14:paraId="2F26EE8F" w14:textId="77777777" w:rsidR="000F52A3" w:rsidRDefault="000F52A3" w:rsidP="00AD0BBA">
      <w:pPr>
        <w:rPr>
          <w:b/>
          <w:bCs/>
          <w:sz w:val="28"/>
          <w:szCs w:val="28"/>
        </w:rPr>
      </w:pPr>
    </w:p>
    <w:p w14:paraId="5FD7BDED" w14:textId="77777777" w:rsidR="000F52A3" w:rsidRDefault="000F52A3" w:rsidP="00AD0BBA">
      <w:pPr>
        <w:rPr>
          <w:b/>
          <w:bCs/>
          <w:sz w:val="28"/>
          <w:szCs w:val="28"/>
        </w:rPr>
      </w:pPr>
    </w:p>
    <w:p w14:paraId="326C7778" w14:textId="039AAC7C" w:rsidR="00AD0BBA" w:rsidRPr="00AD0BBA" w:rsidRDefault="00AD0BBA" w:rsidP="00AD0BBA">
      <w:pPr>
        <w:rPr>
          <w:b/>
          <w:bCs/>
          <w:sz w:val="28"/>
          <w:szCs w:val="28"/>
        </w:rPr>
      </w:pPr>
      <w:r w:rsidRPr="00AD0BBA">
        <w:rPr>
          <w:b/>
          <w:bCs/>
          <w:sz w:val="28"/>
          <w:szCs w:val="28"/>
        </w:rPr>
        <w:t>Security Findings &amp; Scan Analysis</w:t>
      </w:r>
    </w:p>
    <w:p w14:paraId="06300F03" w14:textId="198F9A43" w:rsidR="00AD0BBA" w:rsidRPr="00AD0BBA" w:rsidRDefault="00AD0BBA" w:rsidP="00AD0BBA">
      <w:pPr>
        <w:rPr>
          <w:sz w:val="28"/>
          <w:szCs w:val="28"/>
        </w:rPr>
      </w:pPr>
      <w:r w:rsidRPr="00AD0BBA">
        <w:rPr>
          <w:sz w:val="28"/>
          <w:szCs w:val="28"/>
        </w:rPr>
        <w:t xml:space="preserve">During the practical execution of network reconnaissance using </w:t>
      </w:r>
      <w:r w:rsidR="00B37672">
        <w:rPr>
          <w:sz w:val="28"/>
          <w:szCs w:val="28"/>
        </w:rPr>
        <w:t>NMAP</w:t>
      </w:r>
      <w:r w:rsidRPr="00AD0BBA">
        <w:rPr>
          <w:sz w:val="28"/>
          <w:szCs w:val="28"/>
        </w:rPr>
        <w:t xml:space="preserve"> against the target IP (45.33.32.156) and localhost, the following technical observations were recorded: </w:t>
      </w:r>
    </w:p>
    <w:p w14:paraId="7CBCA673" w14:textId="77777777" w:rsidR="00AD0BBA" w:rsidRPr="00AD0BBA" w:rsidRDefault="00AD0BBA" w:rsidP="00AD0BBA">
      <w:pPr>
        <w:numPr>
          <w:ilvl w:val="0"/>
          <w:numId w:val="2"/>
        </w:numPr>
        <w:rPr>
          <w:sz w:val="28"/>
          <w:szCs w:val="28"/>
        </w:rPr>
      </w:pPr>
      <w:r w:rsidRPr="00AD0BBA">
        <w:rPr>
          <w:b/>
          <w:bCs/>
          <w:sz w:val="28"/>
          <w:szCs w:val="28"/>
        </w:rPr>
        <w:t>Target IP Surface Exposure (45.33.32.156):</w:t>
      </w:r>
    </w:p>
    <w:p w14:paraId="6C4A8B1A" w14:textId="2AD67695" w:rsidR="00AD0BBA" w:rsidRPr="00AD0BBA" w:rsidRDefault="00AD0BBA" w:rsidP="00AD0BBA">
      <w:pPr>
        <w:numPr>
          <w:ilvl w:val="1"/>
          <w:numId w:val="2"/>
        </w:numPr>
        <w:rPr>
          <w:sz w:val="28"/>
          <w:szCs w:val="28"/>
        </w:rPr>
      </w:pPr>
      <w:r w:rsidRPr="00AD0BBA">
        <w:rPr>
          <w:b/>
          <w:bCs/>
          <w:sz w:val="28"/>
          <w:szCs w:val="28"/>
        </w:rPr>
        <w:lastRenderedPageBreak/>
        <w:t>Port 22/tcp (open - SSH):</w:t>
      </w:r>
      <w:r w:rsidRPr="00AD0BBA">
        <w:rPr>
          <w:sz w:val="28"/>
          <w:szCs w:val="28"/>
        </w:rPr>
        <w:t xml:space="preserve"> </w:t>
      </w:r>
      <w:r w:rsidR="00011F57" w:rsidRPr="00011F57">
        <w:rPr>
          <w:sz w:val="28"/>
          <w:szCs w:val="28"/>
        </w:rPr>
        <w:t>Port 22/tcp is open and an SSH service is detected. The SSH configuration and authentication controls should be reviewed.</w:t>
      </w:r>
    </w:p>
    <w:p w14:paraId="02C75212" w14:textId="77777777" w:rsidR="00AD0BBA" w:rsidRPr="00AD0BBA" w:rsidRDefault="00AD0BBA" w:rsidP="00AD0BBA">
      <w:pPr>
        <w:numPr>
          <w:ilvl w:val="1"/>
          <w:numId w:val="2"/>
        </w:numPr>
        <w:rPr>
          <w:sz w:val="28"/>
          <w:szCs w:val="28"/>
        </w:rPr>
      </w:pPr>
      <w:r w:rsidRPr="00AD0BBA">
        <w:rPr>
          <w:b/>
          <w:bCs/>
          <w:sz w:val="28"/>
          <w:szCs w:val="28"/>
        </w:rPr>
        <w:t>Port 80/tcp (open - HTTP):</w:t>
      </w:r>
      <w:r w:rsidRPr="00AD0BBA">
        <w:rPr>
          <w:sz w:val="28"/>
          <w:szCs w:val="28"/>
        </w:rPr>
        <w:t xml:space="preserve"> Indicates an active web server accepting unencrypted HTTP traffic. In a hardened environment, traffic should be redirected to secure HTTPS (port 443). </w:t>
      </w:r>
    </w:p>
    <w:p w14:paraId="33A42620" w14:textId="008FF1F9" w:rsidR="00AD0BBA" w:rsidRPr="00AD0BBA" w:rsidRDefault="00AD0BBA" w:rsidP="00AD0BBA">
      <w:pPr>
        <w:numPr>
          <w:ilvl w:val="1"/>
          <w:numId w:val="2"/>
        </w:numPr>
        <w:rPr>
          <w:sz w:val="28"/>
          <w:szCs w:val="28"/>
        </w:rPr>
      </w:pPr>
      <w:r w:rsidRPr="00AD0BBA">
        <w:rPr>
          <w:b/>
          <w:bCs/>
          <w:sz w:val="28"/>
          <w:szCs w:val="28"/>
        </w:rPr>
        <w:t>Port 9929/tcp (open - nping-echo):</w:t>
      </w:r>
      <w:r w:rsidRPr="00AD0BBA">
        <w:rPr>
          <w:sz w:val="28"/>
          <w:szCs w:val="28"/>
        </w:rPr>
        <w:t xml:space="preserve"> An open echo service actively accepting connections. Unnecessary network diagnostic services should be disabled to reduce the attack surface. </w:t>
      </w:r>
      <w:r w:rsidR="00011F57">
        <w:rPr>
          <w:sz w:val="28"/>
          <w:szCs w:val="28"/>
        </w:rPr>
        <w:t>0</w:t>
      </w:r>
    </w:p>
    <w:p w14:paraId="3B576C33" w14:textId="77777777" w:rsidR="00AD0BBA" w:rsidRPr="00AD0BBA" w:rsidRDefault="00AD0BBA" w:rsidP="00AD0BBA">
      <w:pPr>
        <w:numPr>
          <w:ilvl w:val="0"/>
          <w:numId w:val="2"/>
        </w:numPr>
        <w:rPr>
          <w:sz w:val="28"/>
          <w:szCs w:val="28"/>
        </w:rPr>
      </w:pPr>
      <w:r w:rsidRPr="00AD0BBA">
        <w:rPr>
          <w:b/>
          <w:bCs/>
          <w:sz w:val="28"/>
          <w:szCs w:val="28"/>
        </w:rPr>
        <w:t>Firewall Behavior &amp; Filtered Ports:</w:t>
      </w:r>
    </w:p>
    <w:p w14:paraId="23DEB174" w14:textId="77777777" w:rsidR="00AD0BBA" w:rsidRPr="00AD0BBA" w:rsidRDefault="00AD0BBA" w:rsidP="00AD0BBA">
      <w:pPr>
        <w:numPr>
          <w:ilvl w:val="1"/>
          <w:numId w:val="2"/>
        </w:numPr>
        <w:rPr>
          <w:sz w:val="28"/>
          <w:szCs w:val="28"/>
        </w:rPr>
      </w:pPr>
      <w:r w:rsidRPr="00AD0BBA">
        <w:rPr>
          <w:sz w:val="28"/>
          <w:szCs w:val="28"/>
        </w:rPr>
        <w:t xml:space="preserve">The scan reported over 970+ ports in a filtered state, indicating that an intermediate firewall or packet filtering mechanism is dropping unauthorized connection attempts. </w:t>
      </w:r>
    </w:p>
    <w:p w14:paraId="314A6936" w14:textId="77777777" w:rsidR="00AD0BBA" w:rsidRPr="00AD0BBA" w:rsidRDefault="00AD0BBA" w:rsidP="00AD0BBA">
      <w:pPr>
        <w:numPr>
          <w:ilvl w:val="0"/>
          <w:numId w:val="2"/>
        </w:numPr>
        <w:rPr>
          <w:sz w:val="28"/>
          <w:szCs w:val="28"/>
        </w:rPr>
      </w:pPr>
      <w:r w:rsidRPr="00AD0BBA">
        <w:rPr>
          <w:b/>
          <w:bCs/>
          <w:sz w:val="28"/>
          <w:szCs w:val="28"/>
        </w:rPr>
        <w:t>Localhost Audit (127.0.0.1):</w:t>
      </w:r>
    </w:p>
    <w:p w14:paraId="0EB30DB1" w14:textId="52D7CA74" w:rsidR="00AD0BBA" w:rsidRPr="00AD0BBA" w:rsidRDefault="00AD0BBA" w:rsidP="00AD0BBA">
      <w:pPr>
        <w:numPr>
          <w:ilvl w:val="1"/>
          <w:numId w:val="2"/>
        </w:numPr>
        <w:rPr>
          <w:sz w:val="28"/>
          <w:szCs w:val="28"/>
        </w:rPr>
      </w:pPr>
      <w:r w:rsidRPr="00AD0BBA">
        <w:rPr>
          <w:sz w:val="28"/>
          <w:szCs w:val="28"/>
        </w:rPr>
        <w:t xml:space="preserve">All </w:t>
      </w:r>
      <w:r w:rsidR="00011F57">
        <w:rPr>
          <w:sz w:val="28"/>
          <w:szCs w:val="28"/>
        </w:rPr>
        <w:t>22,80,9929</w:t>
      </w:r>
      <w:r w:rsidRPr="00AD0BBA">
        <w:rPr>
          <w:sz w:val="28"/>
          <w:szCs w:val="28"/>
        </w:rPr>
        <w:t xml:space="preserve"> scanned ports on localhost reported in a closed state (reset received), verifying that no rogue local listeners or exposed development services are running unprotected on the host system. </w:t>
      </w:r>
    </w:p>
    <w:p w14:paraId="06210750" w14:textId="77777777" w:rsidR="00AD0BBA" w:rsidRPr="00AD0BBA" w:rsidRDefault="00AD0BBA" w:rsidP="00AD0BBA">
      <w:pPr>
        <w:rPr>
          <w:b/>
          <w:bCs/>
          <w:sz w:val="28"/>
          <w:szCs w:val="28"/>
        </w:rPr>
      </w:pPr>
      <w:r w:rsidRPr="00AD0BBA">
        <w:rPr>
          <w:b/>
          <w:bCs/>
          <w:sz w:val="28"/>
          <w:szCs w:val="28"/>
        </w:rPr>
        <w:t>2. Conclusion</w:t>
      </w:r>
    </w:p>
    <w:p w14:paraId="3C222A88" w14:textId="4FC08D28" w:rsidR="00AD0BBA" w:rsidRDefault="00B37672" w:rsidP="00AD0BBA">
      <w:pPr>
        <w:rPr>
          <w:sz w:val="28"/>
          <w:szCs w:val="28"/>
        </w:rPr>
      </w:pPr>
      <w:r>
        <w:rPr>
          <w:sz w:val="28"/>
          <w:szCs w:val="28"/>
        </w:rPr>
        <w:t>NMAP</w:t>
      </w:r>
      <w:r w:rsidR="00AD0BBA" w:rsidRPr="00AD0BBA">
        <w:rPr>
          <w:sz w:val="28"/>
          <w:szCs w:val="28"/>
        </w:rPr>
        <w:t xml:space="preserve"> is an essential network mapping and vulnerability assessment tool that plays a critical role in proactive cybersecurity audits. Through this project, different scanning methodologies—including TCP SYN stealth scanning (-sS), target profiling, and custom port boundary enumeration—were successfully executed and analyzed. </w:t>
      </w:r>
    </w:p>
    <w:p w14:paraId="6D06BCEC" w14:textId="3786E673" w:rsidR="00AE082C" w:rsidRDefault="00AE082C" w:rsidP="00AE082C">
      <w:pPr>
        <w:rPr>
          <w:sz w:val="28"/>
          <w:szCs w:val="28"/>
        </w:rPr>
      </w:pPr>
      <w:r w:rsidRPr="00AE082C">
        <w:rPr>
          <w:sz w:val="28"/>
          <w:szCs w:val="28"/>
        </w:rPr>
        <w:t>Identifying open ports and the services running behind them is crucial for understanding an organization's perimeter security and attack surface. Periodic network scanning combined with strict firewall filtering policies ensures robust defensive posture and continuous security compliance across enterprise environments.</w:t>
      </w:r>
    </w:p>
    <w:p w14:paraId="26363A7C" w14:textId="51CDAED5" w:rsidR="00B37672" w:rsidRPr="00AD0BBA" w:rsidRDefault="00B37672" w:rsidP="00AE082C">
      <w:pPr>
        <w:rPr>
          <w:sz w:val="28"/>
          <w:szCs w:val="28"/>
        </w:rPr>
      </w:pPr>
      <w:r w:rsidRPr="00B37672">
        <w:rPr>
          <w:sz w:val="28"/>
          <w:szCs w:val="28"/>
        </w:rPr>
        <w:t>References</w:t>
      </w:r>
      <w:r>
        <w:rPr>
          <w:sz w:val="28"/>
          <w:szCs w:val="28"/>
        </w:rPr>
        <w:t xml:space="preserve"> : </w:t>
      </w:r>
      <w:r w:rsidRPr="00B37672">
        <w:rPr>
          <w:sz w:val="28"/>
          <w:szCs w:val="28"/>
        </w:rPr>
        <w:t>https://nmap.org/</w:t>
      </w:r>
    </w:p>
    <w:p w14:paraId="3DA2A00B" w14:textId="7020A8A4" w:rsidR="00AD0BBA" w:rsidRPr="00AD0BBA" w:rsidRDefault="00AD0BBA" w:rsidP="00AD0BBA">
      <w:pPr>
        <w:rPr>
          <w:sz w:val="28"/>
          <w:szCs w:val="28"/>
        </w:rPr>
      </w:pPr>
    </w:p>
    <w:sectPr w:rsidR="00AD0BBA" w:rsidRPr="00AD0B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9DBEE" w14:textId="77777777" w:rsidR="00417698" w:rsidRDefault="00417698" w:rsidP="00AD0BBA">
      <w:pPr>
        <w:spacing w:after="0"/>
      </w:pPr>
      <w:r>
        <w:separator/>
      </w:r>
    </w:p>
  </w:endnote>
  <w:endnote w:type="continuationSeparator" w:id="0">
    <w:p w14:paraId="346C6E28" w14:textId="77777777" w:rsidR="00417698" w:rsidRDefault="00417698" w:rsidP="00AD0B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DADCE" w14:textId="77777777" w:rsidR="00417698" w:rsidRDefault="00417698" w:rsidP="00AD0BBA">
      <w:pPr>
        <w:spacing w:after="0"/>
      </w:pPr>
      <w:r>
        <w:separator/>
      </w:r>
    </w:p>
  </w:footnote>
  <w:footnote w:type="continuationSeparator" w:id="0">
    <w:p w14:paraId="70B2B1DF" w14:textId="77777777" w:rsidR="00417698" w:rsidRDefault="00417698" w:rsidP="00AD0BB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3B7A"/>
    <w:multiLevelType w:val="multilevel"/>
    <w:tmpl w:val="CDFE1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C21776"/>
    <w:multiLevelType w:val="multilevel"/>
    <w:tmpl w:val="845EA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95629"/>
    <w:multiLevelType w:val="hybridMultilevel"/>
    <w:tmpl w:val="3348C3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567FF6"/>
    <w:multiLevelType w:val="multilevel"/>
    <w:tmpl w:val="CDC0E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036334">
    <w:abstractNumId w:val="2"/>
  </w:num>
  <w:num w:numId="2" w16cid:durableId="449788323">
    <w:abstractNumId w:val="1"/>
  </w:num>
  <w:num w:numId="3" w16cid:durableId="1566136065">
    <w:abstractNumId w:val="3"/>
  </w:num>
  <w:num w:numId="4" w16cid:durableId="1694377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A5E"/>
    <w:rsid w:val="00005180"/>
    <w:rsid w:val="00007B2C"/>
    <w:rsid w:val="00011F57"/>
    <w:rsid w:val="000973C7"/>
    <w:rsid w:val="000B413E"/>
    <w:rsid w:val="000F52A3"/>
    <w:rsid w:val="001046F9"/>
    <w:rsid w:val="00123AB5"/>
    <w:rsid w:val="00126C13"/>
    <w:rsid w:val="001459CF"/>
    <w:rsid w:val="001D111F"/>
    <w:rsid w:val="001D618F"/>
    <w:rsid w:val="00257E5D"/>
    <w:rsid w:val="00275BC7"/>
    <w:rsid w:val="0029001B"/>
    <w:rsid w:val="00297E7D"/>
    <w:rsid w:val="002D33AF"/>
    <w:rsid w:val="0031149A"/>
    <w:rsid w:val="00352AF7"/>
    <w:rsid w:val="00385542"/>
    <w:rsid w:val="003B33C7"/>
    <w:rsid w:val="003B708F"/>
    <w:rsid w:val="003F2A9D"/>
    <w:rsid w:val="0040616A"/>
    <w:rsid w:val="00417698"/>
    <w:rsid w:val="00426E8C"/>
    <w:rsid w:val="00460955"/>
    <w:rsid w:val="00493936"/>
    <w:rsid w:val="004C635A"/>
    <w:rsid w:val="0053734A"/>
    <w:rsid w:val="0053794D"/>
    <w:rsid w:val="005C3AD9"/>
    <w:rsid w:val="00625E81"/>
    <w:rsid w:val="0066361D"/>
    <w:rsid w:val="00676BDC"/>
    <w:rsid w:val="006956E6"/>
    <w:rsid w:val="006A631B"/>
    <w:rsid w:val="00710384"/>
    <w:rsid w:val="00723335"/>
    <w:rsid w:val="0073488E"/>
    <w:rsid w:val="007A3770"/>
    <w:rsid w:val="007B6A9C"/>
    <w:rsid w:val="007B7454"/>
    <w:rsid w:val="008307A2"/>
    <w:rsid w:val="0086668F"/>
    <w:rsid w:val="008A3E57"/>
    <w:rsid w:val="00902A1F"/>
    <w:rsid w:val="00914E18"/>
    <w:rsid w:val="00917F25"/>
    <w:rsid w:val="00937C0A"/>
    <w:rsid w:val="00947CC1"/>
    <w:rsid w:val="00956380"/>
    <w:rsid w:val="0096638A"/>
    <w:rsid w:val="00AA2651"/>
    <w:rsid w:val="00AA52B7"/>
    <w:rsid w:val="00AB1F5C"/>
    <w:rsid w:val="00AC12C6"/>
    <w:rsid w:val="00AD0BBA"/>
    <w:rsid w:val="00AD226E"/>
    <w:rsid w:val="00AD325C"/>
    <w:rsid w:val="00AE082C"/>
    <w:rsid w:val="00B37672"/>
    <w:rsid w:val="00B72E37"/>
    <w:rsid w:val="00BE6248"/>
    <w:rsid w:val="00C1191B"/>
    <w:rsid w:val="00C12ECC"/>
    <w:rsid w:val="00C36336"/>
    <w:rsid w:val="00C42801"/>
    <w:rsid w:val="00C55B01"/>
    <w:rsid w:val="00C65C09"/>
    <w:rsid w:val="00C76DA2"/>
    <w:rsid w:val="00CB0A5F"/>
    <w:rsid w:val="00CB150E"/>
    <w:rsid w:val="00D10B1A"/>
    <w:rsid w:val="00D11B8A"/>
    <w:rsid w:val="00DA5C97"/>
    <w:rsid w:val="00DC094D"/>
    <w:rsid w:val="00DF2463"/>
    <w:rsid w:val="00DF3C78"/>
    <w:rsid w:val="00E735FC"/>
    <w:rsid w:val="00E87822"/>
    <w:rsid w:val="00EC2DB5"/>
    <w:rsid w:val="00F050C7"/>
    <w:rsid w:val="00F05A5E"/>
    <w:rsid w:val="00F17486"/>
    <w:rsid w:val="00F376BC"/>
    <w:rsid w:val="00F77FBC"/>
    <w:rsid w:val="00F85D2E"/>
    <w:rsid w:val="00F9354A"/>
    <w:rsid w:val="00FD2D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9CECA"/>
  <w15:chartTrackingRefBased/>
  <w15:docId w15:val="{E5A1673A-AFB2-4967-9ABC-FCA1A5DF9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A5E"/>
    <w:pPr>
      <w:spacing w:after="200" w:line="240" w:lineRule="auto"/>
    </w:pPr>
    <w:rPr>
      <w:kern w:val="0"/>
      <w14:ligatures w14:val="none"/>
    </w:rPr>
  </w:style>
  <w:style w:type="paragraph" w:styleId="Heading1">
    <w:name w:val="heading 1"/>
    <w:basedOn w:val="Normal"/>
    <w:next w:val="Normal"/>
    <w:link w:val="Heading1Char"/>
    <w:uiPriority w:val="9"/>
    <w:qFormat/>
    <w:rsid w:val="00F05A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5A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A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A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A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A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5A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A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A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A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A5E"/>
    <w:rPr>
      <w:rFonts w:eastAsiaTheme="majorEastAsia" w:cstheme="majorBidi"/>
      <w:color w:val="272727" w:themeColor="text1" w:themeTint="D8"/>
    </w:rPr>
  </w:style>
  <w:style w:type="paragraph" w:styleId="Title">
    <w:name w:val="Title"/>
    <w:basedOn w:val="Normal"/>
    <w:next w:val="Normal"/>
    <w:link w:val="TitleChar"/>
    <w:uiPriority w:val="10"/>
    <w:qFormat/>
    <w:rsid w:val="00F05A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A5E"/>
    <w:pPr>
      <w:spacing w:before="160"/>
      <w:jc w:val="center"/>
    </w:pPr>
    <w:rPr>
      <w:i/>
      <w:iCs/>
      <w:color w:val="404040" w:themeColor="text1" w:themeTint="BF"/>
    </w:rPr>
  </w:style>
  <w:style w:type="character" w:customStyle="1" w:styleId="QuoteChar">
    <w:name w:val="Quote Char"/>
    <w:basedOn w:val="DefaultParagraphFont"/>
    <w:link w:val="Quote"/>
    <w:uiPriority w:val="29"/>
    <w:rsid w:val="00F05A5E"/>
    <w:rPr>
      <w:i/>
      <w:iCs/>
      <w:color w:val="404040" w:themeColor="text1" w:themeTint="BF"/>
    </w:rPr>
  </w:style>
  <w:style w:type="paragraph" w:styleId="ListParagraph">
    <w:name w:val="List Paragraph"/>
    <w:basedOn w:val="Normal"/>
    <w:uiPriority w:val="34"/>
    <w:qFormat/>
    <w:rsid w:val="00F05A5E"/>
    <w:pPr>
      <w:ind w:left="720"/>
      <w:contextualSpacing/>
    </w:pPr>
  </w:style>
  <w:style w:type="character" w:styleId="IntenseEmphasis">
    <w:name w:val="Intense Emphasis"/>
    <w:basedOn w:val="DefaultParagraphFont"/>
    <w:uiPriority w:val="21"/>
    <w:qFormat/>
    <w:rsid w:val="00F05A5E"/>
    <w:rPr>
      <w:i/>
      <w:iCs/>
      <w:color w:val="2F5496" w:themeColor="accent1" w:themeShade="BF"/>
    </w:rPr>
  </w:style>
  <w:style w:type="paragraph" w:styleId="IntenseQuote">
    <w:name w:val="Intense Quote"/>
    <w:basedOn w:val="Normal"/>
    <w:next w:val="Normal"/>
    <w:link w:val="IntenseQuoteChar"/>
    <w:uiPriority w:val="30"/>
    <w:qFormat/>
    <w:rsid w:val="00F05A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A5E"/>
    <w:rPr>
      <w:i/>
      <w:iCs/>
      <w:color w:val="2F5496" w:themeColor="accent1" w:themeShade="BF"/>
    </w:rPr>
  </w:style>
  <w:style w:type="character" w:styleId="IntenseReference">
    <w:name w:val="Intense Reference"/>
    <w:basedOn w:val="DefaultParagraphFont"/>
    <w:uiPriority w:val="32"/>
    <w:qFormat/>
    <w:rsid w:val="00F05A5E"/>
    <w:rPr>
      <w:b/>
      <w:bCs/>
      <w:smallCaps/>
      <w:color w:val="2F5496" w:themeColor="accent1" w:themeShade="BF"/>
      <w:spacing w:val="5"/>
    </w:rPr>
  </w:style>
  <w:style w:type="paragraph" w:styleId="Header">
    <w:name w:val="header"/>
    <w:basedOn w:val="Normal"/>
    <w:link w:val="HeaderChar"/>
    <w:uiPriority w:val="99"/>
    <w:unhideWhenUsed/>
    <w:rsid w:val="00AD0BBA"/>
    <w:pPr>
      <w:tabs>
        <w:tab w:val="center" w:pos="4680"/>
        <w:tab w:val="right" w:pos="9360"/>
      </w:tabs>
      <w:spacing w:after="0"/>
    </w:pPr>
  </w:style>
  <w:style w:type="character" w:customStyle="1" w:styleId="HeaderChar">
    <w:name w:val="Header Char"/>
    <w:basedOn w:val="DefaultParagraphFont"/>
    <w:link w:val="Header"/>
    <w:uiPriority w:val="99"/>
    <w:rsid w:val="00AD0BBA"/>
    <w:rPr>
      <w:kern w:val="0"/>
      <w14:ligatures w14:val="none"/>
    </w:rPr>
  </w:style>
  <w:style w:type="paragraph" w:styleId="Footer">
    <w:name w:val="footer"/>
    <w:basedOn w:val="Normal"/>
    <w:link w:val="FooterChar"/>
    <w:uiPriority w:val="99"/>
    <w:unhideWhenUsed/>
    <w:rsid w:val="00AD0BBA"/>
    <w:pPr>
      <w:tabs>
        <w:tab w:val="center" w:pos="4680"/>
        <w:tab w:val="right" w:pos="9360"/>
      </w:tabs>
      <w:spacing w:after="0"/>
    </w:pPr>
  </w:style>
  <w:style w:type="character" w:customStyle="1" w:styleId="FooterChar">
    <w:name w:val="Footer Char"/>
    <w:basedOn w:val="DefaultParagraphFont"/>
    <w:link w:val="Footer"/>
    <w:uiPriority w:val="99"/>
    <w:rsid w:val="00AD0BBA"/>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10</Pages>
  <Words>1305</Words>
  <Characters>7440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 Zehra</dc:creator>
  <cp:keywords/>
  <dc:description/>
  <cp:lastModifiedBy>Arshi Zehra</cp:lastModifiedBy>
  <cp:revision>26</cp:revision>
  <dcterms:created xsi:type="dcterms:W3CDTF">2026-10-01T13:09:00Z</dcterms:created>
  <dcterms:modified xsi:type="dcterms:W3CDTF">2026-10-02T12:27:00Z</dcterms:modified>
</cp:coreProperties>
</file>